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57" w:rsidRPr="001B4014" w:rsidRDefault="000075B3" w:rsidP="00C80057">
      <w:pPr>
        <w:spacing w:line="480" w:lineRule="auto"/>
        <w:jc w:val="center"/>
        <w:rPr>
          <w:rFonts w:ascii="Felix Titling" w:hAnsi="Felix Titling" w:cs="Arial"/>
          <w:b/>
          <w:color w:val="2A1B00" w:themeColor="background1" w:themeShade="1A"/>
          <w:sz w:val="32"/>
          <w:szCs w:val="32"/>
          <w:lang w:val="en-US"/>
        </w:rPr>
      </w:pPr>
      <w:r w:rsidRPr="001B4014">
        <w:rPr>
          <w:rFonts w:ascii="Felix Titling" w:hAnsi="Felix Titling" w:cs="Arial"/>
          <w:b/>
          <w:color w:val="2A1B00" w:themeColor="background1" w:themeShade="1A"/>
          <w:sz w:val="32"/>
          <w:szCs w:val="32"/>
          <w:lang w:val="en-US"/>
        </w:rPr>
        <w:t>THE EGYPT</w:t>
      </w:r>
      <w:r w:rsidR="00A05B40" w:rsidRPr="001B4014">
        <w:rPr>
          <w:rFonts w:ascii="Felix Titling" w:hAnsi="Felix Titling" w:cs="Arial"/>
          <w:b/>
          <w:color w:val="2A1B00" w:themeColor="background1" w:themeShade="1A"/>
          <w:sz w:val="32"/>
          <w:szCs w:val="32"/>
          <w:lang w:val="en-US"/>
        </w:rPr>
        <w:t xml:space="preserve">IAN LEGACY </w:t>
      </w:r>
      <w:r w:rsidR="00FB14B3" w:rsidRPr="001B4014">
        <w:rPr>
          <w:rFonts w:ascii="Felix Titling" w:hAnsi="Felix Titling" w:cs="Arial"/>
          <w:b/>
          <w:color w:val="2A1B00" w:themeColor="background1" w:themeShade="1A"/>
          <w:sz w:val="32"/>
          <w:szCs w:val="32"/>
          <w:lang w:val="en-US"/>
        </w:rPr>
        <w:t>IN</w:t>
      </w:r>
      <w:r w:rsidRPr="001B4014">
        <w:rPr>
          <w:rFonts w:ascii="Felix Titling" w:hAnsi="Felix Titling" w:cs="Arial"/>
          <w:b/>
          <w:color w:val="2A1B00" w:themeColor="background1" w:themeShade="1A"/>
          <w:sz w:val="32"/>
          <w:szCs w:val="32"/>
          <w:lang w:val="en-US"/>
        </w:rPr>
        <w:t xml:space="preserve"> THE BIBLE</w:t>
      </w:r>
    </w:p>
    <w:p w:rsidR="00C94CDA" w:rsidRPr="001B4014" w:rsidRDefault="00C94CDA" w:rsidP="00791F35">
      <w:pPr>
        <w:spacing w:after="240"/>
        <w:jc w:val="right"/>
        <w:rPr>
          <w:rFonts w:ascii="Times New Roman" w:hAnsi="Times New Roman" w:cs="Times New Roman"/>
          <w:color w:val="2A1B00" w:themeColor="background1" w:themeShade="1A"/>
          <w:sz w:val="26"/>
          <w:szCs w:val="26"/>
          <w:lang w:val="en-US"/>
        </w:rPr>
      </w:pPr>
      <w:r w:rsidRPr="001B4014">
        <w:rPr>
          <w:rFonts w:ascii="Times New Roman" w:hAnsi="Times New Roman" w:cs="Times New Roman"/>
          <w:color w:val="2A1B00" w:themeColor="background1" w:themeShade="1A"/>
          <w:sz w:val="26"/>
          <w:szCs w:val="26"/>
          <w:lang w:val="en-US"/>
        </w:rPr>
        <w:t>Thérèse Ghembaza</w:t>
      </w:r>
    </w:p>
    <w:p w:rsidR="00F440F9" w:rsidRPr="001B4014" w:rsidRDefault="00F440F9" w:rsidP="0032504F">
      <w:pPr>
        <w:spacing w:after="120"/>
        <w:jc w:val="both"/>
        <w:rPr>
          <w:rFonts w:ascii="Times New Roman" w:eastAsiaTheme="majorEastAsia" w:hAnsi="Times New Roman" w:cs="Times New Roman"/>
          <w:b/>
          <w:bCs/>
          <w:color w:val="2A1B00" w:themeColor="background1" w:themeShade="1A"/>
          <w:sz w:val="28"/>
          <w:szCs w:val="28"/>
          <w:lang w:val="en-US"/>
        </w:rPr>
      </w:pPr>
      <w:r w:rsidRPr="001B4014">
        <w:rPr>
          <w:rFonts w:ascii="Times New Roman" w:eastAsiaTheme="majorEastAsia" w:hAnsi="Times New Roman" w:cs="Times New Roman"/>
          <w:b/>
          <w:bCs/>
          <w:color w:val="2A1B00" w:themeColor="background1" w:themeShade="1A"/>
          <w:sz w:val="28"/>
          <w:szCs w:val="28"/>
          <w:lang w:val="en-US"/>
        </w:rPr>
        <w:t>I. THE OLD TESTAMENT IN EGYPT</w:t>
      </w:r>
    </w:p>
    <w:p w:rsidR="00F440F9" w:rsidRPr="001B4014" w:rsidRDefault="000075B3" w:rsidP="0032504F">
      <w:pPr>
        <w:spacing w:after="120"/>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 xml:space="preserve">With regard to </w:t>
      </w:r>
      <w:r w:rsidR="00396E7F" w:rsidRPr="001B4014">
        <w:rPr>
          <w:rFonts w:ascii="Times New Roman" w:eastAsiaTheme="majorEastAsia" w:hAnsi="Times New Roman" w:cs="Times New Roman"/>
          <w:bCs/>
          <w:color w:val="2A1B00" w:themeColor="background1" w:themeShade="1A"/>
          <w:sz w:val="24"/>
          <w:szCs w:val="24"/>
          <w:lang w:val="en-US"/>
        </w:rPr>
        <w:t>the boo</w:t>
      </w:r>
      <w:r w:rsidRPr="001B4014">
        <w:rPr>
          <w:rFonts w:ascii="Times New Roman" w:eastAsiaTheme="majorEastAsia" w:hAnsi="Times New Roman" w:cs="Times New Roman"/>
          <w:bCs/>
          <w:color w:val="2A1B00" w:themeColor="background1" w:themeShade="1A"/>
          <w:sz w:val="24"/>
          <w:szCs w:val="24"/>
          <w:lang w:val="en-US"/>
        </w:rPr>
        <w:t xml:space="preserve">ks of Genesis and Exodus </w:t>
      </w:r>
      <w:r w:rsidR="00B0476A" w:rsidRPr="001B4014">
        <w:rPr>
          <w:rFonts w:ascii="Times New Roman" w:eastAsiaTheme="majorEastAsia" w:hAnsi="Times New Roman" w:cs="Times New Roman"/>
          <w:bCs/>
          <w:color w:val="2A1B00" w:themeColor="background1" w:themeShade="1A"/>
          <w:sz w:val="24"/>
          <w:szCs w:val="24"/>
          <w:lang w:val="en-US"/>
        </w:rPr>
        <w:t>we can think</w:t>
      </w:r>
      <w:r w:rsidRPr="001B4014">
        <w:rPr>
          <w:rFonts w:ascii="Times New Roman" w:eastAsiaTheme="majorEastAsia" w:hAnsi="Times New Roman" w:cs="Times New Roman"/>
          <w:bCs/>
          <w:color w:val="2A1B00" w:themeColor="background1" w:themeShade="1A"/>
          <w:sz w:val="24"/>
          <w:szCs w:val="24"/>
          <w:lang w:val="en-US"/>
        </w:rPr>
        <w:t xml:space="preserve"> that the Masoretes, late compilers of the Torah (Old Testament), w</w:t>
      </w:r>
      <w:r w:rsidR="00B0476A" w:rsidRPr="001B4014">
        <w:rPr>
          <w:rFonts w:ascii="Times New Roman" w:eastAsiaTheme="majorEastAsia" w:hAnsi="Times New Roman" w:cs="Times New Roman"/>
          <w:bCs/>
          <w:color w:val="2A1B00" w:themeColor="background1" w:themeShade="1A"/>
          <w:sz w:val="24"/>
          <w:szCs w:val="24"/>
          <w:lang w:val="en-US"/>
        </w:rPr>
        <w:t>ere not well informed. So I will give here</w:t>
      </w:r>
      <w:r w:rsidRPr="001B4014">
        <w:rPr>
          <w:rFonts w:ascii="Times New Roman" w:eastAsiaTheme="majorEastAsia" w:hAnsi="Times New Roman" w:cs="Times New Roman"/>
          <w:bCs/>
          <w:color w:val="2A1B00" w:themeColor="background1" w:themeShade="1A"/>
          <w:sz w:val="24"/>
          <w:szCs w:val="24"/>
          <w:lang w:val="en-US"/>
        </w:rPr>
        <w:t xml:space="preserve"> my own interpretations of </w:t>
      </w:r>
      <w:r w:rsidR="008B7AB6" w:rsidRPr="001B4014">
        <w:rPr>
          <w:rFonts w:ascii="Times New Roman" w:eastAsiaTheme="majorEastAsia" w:hAnsi="Times New Roman" w:cs="Times New Roman"/>
          <w:bCs/>
          <w:color w:val="2A1B00" w:themeColor="background1" w:themeShade="1A"/>
          <w:sz w:val="24"/>
          <w:szCs w:val="24"/>
          <w:lang w:val="en-US"/>
        </w:rPr>
        <w:t>some</w:t>
      </w:r>
      <w:r w:rsidRPr="001B4014">
        <w:rPr>
          <w:rFonts w:ascii="Times New Roman" w:eastAsiaTheme="majorEastAsia" w:hAnsi="Times New Roman" w:cs="Times New Roman"/>
          <w:bCs/>
          <w:color w:val="2A1B00" w:themeColor="background1" w:themeShade="1A"/>
          <w:sz w:val="24"/>
          <w:szCs w:val="24"/>
          <w:lang w:val="en-US"/>
        </w:rPr>
        <w:t xml:space="preserve"> verses.</w:t>
      </w:r>
    </w:p>
    <w:p w:rsidR="008B6C10" w:rsidRPr="001B4014" w:rsidRDefault="00396E7F" w:rsidP="0032504F">
      <w:pPr>
        <w:spacing w:after="120"/>
        <w:jc w:val="both"/>
        <w:rPr>
          <w:rFonts w:ascii="Times New Roman" w:eastAsiaTheme="majorEastAsia" w:hAnsi="Times New Roman" w:cs="Times New Roman"/>
          <w:b/>
          <w:bCs/>
          <w:color w:val="2A1B00" w:themeColor="background1" w:themeShade="1A"/>
          <w:sz w:val="28"/>
          <w:szCs w:val="28"/>
          <w:lang w:val="en-US"/>
        </w:rPr>
      </w:pPr>
      <w:r w:rsidRPr="001B4014">
        <w:rPr>
          <w:rFonts w:ascii="Times New Roman" w:eastAsiaTheme="majorEastAsia" w:hAnsi="Times New Roman" w:cs="Times New Roman"/>
          <w:bCs/>
          <w:color w:val="2A1B00" w:themeColor="background1" w:themeShade="1A"/>
          <w:sz w:val="24"/>
          <w:szCs w:val="24"/>
          <w:lang w:val="en-US"/>
        </w:rPr>
        <w:t>For example, concerning</w:t>
      </w:r>
      <w:r w:rsidR="00D73434" w:rsidRPr="001B4014">
        <w:rPr>
          <w:rFonts w:ascii="Times New Roman" w:eastAsiaTheme="majorEastAsia" w:hAnsi="Times New Roman" w:cs="Times New Roman"/>
          <w:bCs/>
          <w:color w:val="2A1B00" w:themeColor="background1" w:themeShade="1A"/>
          <w:sz w:val="28"/>
          <w:szCs w:val="28"/>
          <w:lang w:val="en-US"/>
        </w:rPr>
        <w:t xml:space="preserve"> </w:t>
      </w:r>
      <w:r w:rsidR="003B3C68" w:rsidRPr="001B4014">
        <w:rPr>
          <w:rFonts w:ascii="Times New Roman" w:eastAsiaTheme="majorEastAsia" w:hAnsi="Times New Roman" w:cs="Times New Roman"/>
          <w:b/>
          <w:bCs/>
          <w:color w:val="2A1B00" w:themeColor="background1" w:themeShade="1A"/>
          <w:sz w:val="24"/>
          <w:szCs w:val="24"/>
          <w:lang w:val="en-US"/>
        </w:rPr>
        <w:t>Genesis:</w:t>
      </w:r>
      <w:r w:rsidR="00A05B40" w:rsidRPr="001B4014">
        <w:rPr>
          <w:rFonts w:ascii="Times New Roman" w:eastAsiaTheme="majorEastAsia" w:hAnsi="Times New Roman" w:cs="Times New Roman"/>
          <w:b/>
          <w:bCs/>
          <w:color w:val="2A1B00" w:themeColor="background1" w:themeShade="1A"/>
          <w:sz w:val="24"/>
          <w:szCs w:val="24"/>
          <w:lang w:val="en-US"/>
        </w:rPr>
        <w:t xml:space="preserve"> </w:t>
      </w:r>
    </w:p>
    <w:p w:rsidR="00B269F2" w:rsidRPr="001B4014" w:rsidRDefault="00C94CDA" w:rsidP="00085AF1">
      <w:pPr>
        <w:spacing w:after="120"/>
        <w:jc w:val="center"/>
        <w:rPr>
          <w:rFonts w:ascii="Times New Roman" w:hAnsi="Times New Roman" w:cs="Times New Roman"/>
          <w:color w:val="2A1B00" w:themeColor="background1" w:themeShade="1A"/>
          <w:sz w:val="24"/>
          <w:szCs w:val="24"/>
          <w:lang w:val="en-US"/>
        </w:rPr>
      </w:pPr>
      <w:r w:rsidRPr="001B4014">
        <w:rPr>
          <w:rFonts w:ascii="Times New Roman" w:hAnsi="Times New Roman" w:cs="Times New Roman"/>
          <w:b/>
          <w:color w:val="2A1B00" w:themeColor="background1" w:themeShade="1A"/>
          <w:sz w:val="24"/>
          <w:szCs w:val="24"/>
          <w:lang w:val="en-US"/>
        </w:rPr>
        <w:t>« </w:t>
      </w:r>
      <w:r w:rsidR="00396E7F" w:rsidRPr="001B4014">
        <w:rPr>
          <w:rFonts w:ascii="Times New Roman" w:hAnsi="Times New Roman" w:cs="Times New Roman"/>
          <w:b/>
          <w:color w:val="2A1B00" w:themeColor="background1" w:themeShade="1A"/>
          <w:sz w:val="24"/>
          <w:szCs w:val="24"/>
          <w:lang w:val="en-US"/>
        </w:rPr>
        <w:t xml:space="preserve">Yahweh </w:t>
      </w:r>
      <w:r w:rsidR="00873F51" w:rsidRPr="001B4014">
        <w:rPr>
          <w:rFonts w:ascii="Times New Roman" w:hAnsi="Times New Roman" w:cs="Times New Roman"/>
          <w:b/>
          <w:color w:val="2A1B00" w:themeColor="background1" w:themeShade="1A"/>
          <w:sz w:val="24"/>
          <w:szCs w:val="24"/>
          <w:lang w:val="en-US"/>
        </w:rPr>
        <w:t xml:space="preserve">the Lord </w:t>
      </w:r>
      <w:r w:rsidR="00396E7F" w:rsidRPr="001B4014">
        <w:rPr>
          <w:rFonts w:ascii="Times New Roman" w:hAnsi="Times New Roman" w:cs="Times New Roman"/>
          <w:b/>
          <w:color w:val="2A1B00" w:themeColor="background1" w:themeShade="1A"/>
          <w:sz w:val="24"/>
          <w:szCs w:val="24"/>
          <w:lang w:val="en-US"/>
        </w:rPr>
        <w:t xml:space="preserve">made a garden to grow in </w:t>
      </w:r>
      <w:r w:rsidR="00873F51" w:rsidRPr="001B4014">
        <w:rPr>
          <w:rFonts w:ascii="Times New Roman" w:hAnsi="Times New Roman" w:cs="Times New Roman"/>
          <w:b/>
          <w:color w:val="2A1B00" w:themeColor="background1" w:themeShade="1A"/>
          <w:sz w:val="24"/>
          <w:szCs w:val="24"/>
          <w:lang w:val="en-US"/>
        </w:rPr>
        <w:t>Eden</w:t>
      </w:r>
      <w:r w:rsidR="00A05B40" w:rsidRPr="001B4014">
        <w:rPr>
          <w:rFonts w:ascii="Times New Roman" w:hAnsi="Times New Roman" w:cs="Times New Roman"/>
          <w:b/>
          <w:color w:val="2A1B00" w:themeColor="background1" w:themeShade="1A"/>
          <w:sz w:val="24"/>
          <w:szCs w:val="24"/>
          <w:lang w:val="en-US"/>
        </w:rPr>
        <w:t>,</w:t>
      </w:r>
      <w:r w:rsidRPr="001B4014">
        <w:rPr>
          <w:rFonts w:ascii="Times New Roman" w:hAnsi="Times New Roman" w:cs="Times New Roman"/>
          <w:b/>
          <w:color w:val="2A1B00" w:themeColor="background1" w:themeShade="1A"/>
          <w:sz w:val="24"/>
          <w:szCs w:val="24"/>
          <w:lang w:val="en-US"/>
        </w:rPr>
        <w:t xml:space="preserve"> </w:t>
      </w:r>
      <w:r w:rsidR="00396E7F" w:rsidRPr="001B4014">
        <w:rPr>
          <w:rFonts w:ascii="Times New Roman" w:hAnsi="Times New Roman" w:cs="Times New Roman"/>
          <w:b/>
          <w:color w:val="2A1B00" w:themeColor="background1" w:themeShade="1A"/>
          <w:sz w:val="24"/>
          <w:szCs w:val="24"/>
          <w:lang w:val="en-US"/>
        </w:rPr>
        <w:t xml:space="preserve">on </w:t>
      </w:r>
      <w:r w:rsidR="00873F51" w:rsidRPr="001B4014">
        <w:rPr>
          <w:rFonts w:ascii="Times New Roman" w:hAnsi="Times New Roman" w:cs="Times New Roman"/>
          <w:b/>
          <w:color w:val="2A1B00" w:themeColor="background1" w:themeShade="1A"/>
          <w:sz w:val="24"/>
          <w:szCs w:val="24"/>
          <w:lang w:val="en-US"/>
        </w:rPr>
        <w:t>the</w:t>
      </w:r>
      <w:r w:rsidR="00396E7F" w:rsidRPr="001B4014">
        <w:rPr>
          <w:rFonts w:ascii="Times New Roman" w:hAnsi="Times New Roman" w:cs="Times New Roman"/>
          <w:b/>
          <w:color w:val="2A1B00" w:themeColor="background1" w:themeShade="1A"/>
          <w:sz w:val="24"/>
          <w:szCs w:val="24"/>
          <w:lang w:val="en-US"/>
        </w:rPr>
        <w:t xml:space="preserve"> East side</w:t>
      </w:r>
      <w:r w:rsidR="00873F51" w:rsidRPr="001B4014">
        <w:rPr>
          <w:rFonts w:ascii="Times New Roman" w:hAnsi="Times New Roman" w:cs="Times New Roman"/>
          <w:b/>
          <w:color w:val="2A1B00" w:themeColor="background1" w:themeShade="1A"/>
          <w:sz w:val="24"/>
          <w:szCs w:val="24"/>
          <w:lang w:val="en-US"/>
        </w:rPr>
        <w:t>…</w:t>
      </w:r>
      <w:r w:rsidR="00085AF1" w:rsidRPr="001B4014">
        <w:rPr>
          <w:rFonts w:ascii="Times New Roman" w:hAnsi="Times New Roman" w:cs="Times New Roman"/>
          <w:b/>
          <w:color w:val="2A1B00" w:themeColor="background1" w:themeShade="1A"/>
          <w:sz w:val="24"/>
          <w:szCs w:val="24"/>
          <w:lang w:val="en-US"/>
        </w:rPr>
        <w:t>”</w:t>
      </w:r>
      <w:r w:rsidR="00A05B40" w:rsidRPr="001B4014">
        <w:rPr>
          <w:rFonts w:ascii="Times New Roman" w:hAnsi="Times New Roman" w:cs="Times New Roman"/>
          <w:b/>
          <w:color w:val="2A1B00" w:themeColor="background1" w:themeShade="1A"/>
          <w:sz w:val="24"/>
          <w:szCs w:val="24"/>
          <w:lang w:val="en-US"/>
        </w:rPr>
        <w:t xml:space="preserve"> Gn 2 v. 8</w:t>
      </w:r>
    </w:p>
    <w:p w:rsidR="008767FD" w:rsidRPr="001B4014" w:rsidRDefault="00085AF1" w:rsidP="008767FD">
      <w:pPr>
        <w:tabs>
          <w:tab w:val="left" w:pos="8175"/>
        </w:tabs>
        <w:spacing w:after="120"/>
        <w:jc w:val="center"/>
        <w:rPr>
          <w:rFonts w:ascii="Times New Roman" w:hAnsi="Times New Roman" w:cs="Times New Roman"/>
          <w:b/>
          <w:color w:val="2A1B00" w:themeColor="background1" w:themeShade="1A"/>
          <w:sz w:val="24"/>
          <w:szCs w:val="24"/>
          <w:lang w:val="en-US"/>
        </w:rPr>
      </w:pPr>
      <w:r w:rsidRPr="001B4014">
        <w:rPr>
          <w:rFonts w:ascii="Times New Roman" w:hAnsi="Times New Roman" w:cs="Times New Roman"/>
          <w:b/>
          <w:color w:val="2A1B00" w:themeColor="background1" w:themeShade="1A"/>
          <w:sz w:val="24"/>
          <w:szCs w:val="24"/>
          <w:lang w:val="en-US"/>
        </w:rPr>
        <w:t>« </w:t>
      </w:r>
      <w:r w:rsidR="00396E7F" w:rsidRPr="001B4014">
        <w:rPr>
          <w:rFonts w:ascii="Times New Roman" w:hAnsi="Times New Roman" w:cs="Times New Roman"/>
          <w:b/>
          <w:color w:val="2A1B00" w:themeColor="background1" w:themeShade="1A"/>
          <w:sz w:val="24"/>
          <w:szCs w:val="24"/>
          <w:lang w:val="en-US"/>
        </w:rPr>
        <w:t>A river wateri</w:t>
      </w:r>
      <w:r w:rsidRPr="001B4014">
        <w:rPr>
          <w:rFonts w:ascii="Times New Roman" w:hAnsi="Times New Roman" w:cs="Times New Roman"/>
          <w:b/>
          <w:color w:val="2A1B00" w:themeColor="background1" w:themeShade="1A"/>
          <w:sz w:val="24"/>
          <w:szCs w:val="24"/>
          <w:lang w:val="en-US"/>
        </w:rPr>
        <w:t>ng the garden flowed from Eden;</w:t>
      </w:r>
      <w:r w:rsidRPr="001B4014">
        <w:rPr>
          <w:rFonts w:ascii="Times New Roman" w:hAnsi="Times New Roman" w:cs="Times New Roman"/>
          <w:b/>
          <w:color w:val="2A1B00" w:themeColor="background1" w:themeShade="1A"/>
          <w:sz w:val="24"/>
          <w:szCs w:val="24"/>
          <w:lang w:val="en-US"/>
        </w:rPr>
        <w:br/>
      </w:r>
      <w:r w:rsidR="00396E7F" w:rsidRPr="001B4014">
        <w:rPr>
          <w:rFonts w:ascii="Times New Roman" w:hAnsi="Times New Roman" w:cs="Times New Roman"/>
          <w:b/>
          <w:color w:val="2A1B00" w:themeColor="background1" w:themeShade="1A"/>
          <w:sz w:val="24"/>
          <w:szCs w:val="24"/>
          <w:lang w:val="en-US"/>
        </w:rPr>
        <w:t>from there it separated into four arms</w:t>
      </w:r>
      <w:r w:rsidRPr="001B4014">
        <w:rPr>
          <w:rFonts w:ascii="Times New Roman" w:hAnsi="Times New Roman" w:cs="Times New Roman"/>
          <w:b/>
          <w:color w:val="2A1B00" w:themeColor="background1" w:themeShade="1A"/>
          <w:sz w:val="24"/>
          <w:szCs w:val="24"/>
          <w:lang w:val="en-US"/>
        </w:rPr>
        <w:t xml:space="preserve"> »</w:t>
      </w:r>
      <w:r w:rsidR="00A05B40" w:rsidRPr="001B4014">
        <w:rPr>
          <w:rFonts w:ascii="Times New Roman" w:hAnsi="Times New Roman" w:cs="Times New Roman"/>
          <w:b/>
          <w:color w:val="2A1B00" w:themeColor="background1" w:themeShade="1A"/>
          <w:sz w:val="24"/>
          <w:szCs w:val="24"/>
          <w:lang w:val="en-US"/>
        </w:rPr>
        <w:t>.</w:t>
      </w:r>
      <w:r w:rsidRPr="001B4014">
        <w:rPr>
          <w:rFonts w:ascii="Times New Roman" w:hAnsi="Times New Roman" w:cs="Times New Roman"/>
          <w:b/>
          <w:color w:val="2A1B00" w:themeColor="background1" w:themeShade="1A"/>
          <w:sz w:val="24"/>
          <w:szCs w:val="24"/>
          <w:lang w:val="en-US"/>
        </w:rPr>
        <w:t xml:space="preserve"> Gn 2 v. 10</w:t>
      </w:r>
    </w:p>
    <w:p w:rsidR="000030DD" w:rsidRPr="001B4014" w:rsidRDefault="006F65E4" w:rsidP="005B032D">
      <w:pPr>
        <w:tabs>
          <w:tab w:val="left" w:pos="8175"/>
        </w:tabs>
        <w:spacing w:after="0"/>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In my </w:t>
      </w:r>
      <w:r w:rsidR="00C410CF" w:rsidRPr="001B4014">
        <w:rPr>
          <w:rFonts w:ascii="Times New Roman" w:hAnsi="Times New Roman" w:cs="Times New Roman"/>
          <w:color w:val="2A1B00" w:themeColor="background1" w:themeShade="1A"/>
          <w:sz w:val="24"/>
          <w:szCs w:val="24"/>
          <w:lang w:val="en-US"/>
        </w:rPr>
        <w:t>opinion:</w:t>
      </w:r>
      <w:r w:rsidR="005B032D" w:rsidRPr="001B4014">
        <w:rPr>
          <w:rFonts w:ascii="Times New Roman" w:hAnsi="Times New Roman" w:cs="Times New Roman"/>
          <w:color w:val="2A1B00" w:themeColor="background1" w:themeShade="1A"/>
          <w:sz w:val="24"/>
          <w:szCs w:val="24"/>
          <w:lang w:val="en-US"/>
        </w:rPr>
        <w:t xml:space="preserve"> </w:t>
      </w:r>
    </w:p>
    <w:p w:rsidR="005B032D" w:rsidRPr="001B4014" w:rsidRDefault="005B032D" w:rsidP="000030DD">
      <w:pPr>
        <w:tabs>
          <w:tab w:val="left" w:pos="8175"/>
        </w:tabs>
        <w:spacing w:after="0"/>
        <w:ind w:left="1560"/>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 </w:t>
      </w:r>
      <w:r w:rsidR="00C94CDA" w:rsidRPr="001B4014">
        <w:rPr>
          <w:rFonts w:ascii="Times New Roman" w:hAnsi="Times New Roman" w:cs="Times New Roman"/>
          <w:color w:val="2A1B00" w:themeColor="background1" w:themeShade="1A"/>
          <w:sz w:val="24"/>
          <w:szCs w:val="24"/>
          <w:lang w:val="en-US"/>
        </w:rPr>
        <w:t xml:space="preserve">Eden, </w:t>
      </w:r>
      <w:r w:rsidR="0030168C" w:rsidRPr="001B4014">
        <w:rPr>
          <w:rFonts w:ascii="Times New Roman" w:hAnsi="Times New Roman" w:cs="Times New Roman"/>
          <w:color w:val="2A1B00" w:themeColor="background1" w:themeShade="1A"/>
          <w:sz w:val="24"/>
          <w:szCs w:val="24"/>
          <w:lang w:val="en-US"/>
        </w:rPr>
        <w:t>the coun</w:t>
      </w:r>
      <w:r w:rsidR="006F65E4" w:rsidRPr="001B4014">
        <w:rPr>
          <w:rFonts w:ascii="Times New Roman" w:hAnsi="Times New Roman" w:cs="Times New Roman"/>
          <w:color w:val="2A1B00" w:themeColor="background1" w:themeShade="1A"/>
          <w:sz w:val="24"/>
          <w:szCs w:val="24"/>
          <w:lang w:val="en-US"/>
        </w:rPr>
        <w:t>try with red earth</w:t>
      </w:r>
      <w:r w:rsidR="008767FD" w:rsidRPr="001B4014">
        <w:rPr>
          <w:rStyle w:val="Appelnotedebasdep"/>
          <w:rFonts w:ascii="Times New Roman" w:hAnsi="Times New Roman" w:cs="Times New Roman"/>
          <w:color w:val="2A1B00" w:themeColor="background1" w:themeShade="1A"/>
          <w:sz w:val="24"/>
          <w:szCs w:val="24"/>
          <w:lang w:val="en-US"/>
        </w:rPr>
        <w:footnoteReference w:id="1"/>
      </w:r>
      <w:r w:rsidR="00C94CDA" w:rsidRPr="001B4014">
        <w:rPr>
          <w:rFonts w:ascii="Times New Roman" w:hAnsi="Times New Roman" w:cs="Times New Roman"/>
          <w:color w:val="2A1B00" w:themeColor="background1" w:themeShade="1A"/>
          <w:sz w:val="24"/>
          <w:szCs w:val="24"/>
          <w:lang w:val="en-US"/>
        </w:rPr>
        <w:t xml:space="preserve">, </w:t>
      </w:r>
      <w:r w:rsidR="006F65E4" w:rsidRPr="001B4014">
        <w:rPr>
          <w:rFonts w:ascii="Times New Roman" w:hAnsi="Times New Roman" w:cs="Times New Roman"/>
          <w:color w:val="2A1B00" w:themeColor="background1" w:themeShade="1A"/>
          <w:sz w:val="24"/>
          <w:szCs w:val="24"/>
          <w:lang w:val="en-US"/>
        </w:rPr>
        <w:t>is Africa</w:t>
      </w:r>
      <w:r w:rsidRPr="001B4014">
        <w:rPr>
          <w:rFonts w:ascii="Times New Roman" w:hAnsi="Times New Roman" w:cs="Times New Roman"/>
          <w:color w:val="2A1B00" w:themeColor="background1" w:themeShade="1A"/>
          <w:sz w:val="24"/>
          <w:szCs w:val="24"/>
          <w:lang w:val="en-US"/>
        </w:rPr>
        <w:t>.</w:t>
      </w:r>
    </w:p>
    <w:p w:rsidR="005B032D" w:rsidRPr="001B4014" w:rsidRDefault="006F65E4" w:rsidP="005B032D">
      <w:pPr>
        <w:pStyle w:val="Paragraphedeliste"/>
        <w:numPr>
          <w:ilvl w:val="0"/>
          <w:numId w:val="13"/>
        </w:numPr>
        <w:tabs>
          <w:tab w:val="left" w:pos="8175"/>
        </w:tabs>
        <w:spacing w:after="120"/>
        <w:ind w:left="1701" w:hanging="141"/>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East of</w:t>
      </w:r>
      <w:r w:rsidR="00C94CDA" w:rsidRPr="001B4014">
        <w:rPr>
          <w:rFonts w:ascii="Times New Roman" w:hAnsi="Times New Roman" w:cs="Times New Roman"/>
          <w:color w:val="2A1B00" w:themeColor="background1" w:themeShade="1A"/>
          <w:sz w:val="24"/>
          <w:szCs w:val="24"/>
          <w:lang w:val="en-US"/>
        </w:rPr>
        <w:t xml:space="preserve"> Afri</w:t>
      </w:r>
      <w:r w:rsidRPr="001B4014">
        <w:rPr>
          <w:rFonts w:ascii="Times New Roman" w:hAnsi="Times New Roman" w:cs="Times New Roman"/>
          <w:color w:val="2A1B00" w:themeColor="background1" w:themeShade="1A"/>
          <w:sz w:val="24"/>
          <w:szCs w:val="24"/>
          <w:lang w:val="en-US"/>
        </w:rPr>
        <w:t>ca</w:t>
      </w:r>
      <w:r w:rsidR="00C94CDA"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the garden is E</w:t>
      </w:r>
      <w:r w:rsidR="00095741" w:rsidRPr="001B4014">
        <w:rPr>
          <w:rFonts w:ascii="Times New Roman" w:hAnsi="Times New Roman" w:cs="Times New Roman"/>
          <w:color w:val="2A1B00" w:themeColor="background1" w:themeShade="1A"/>
          <w:sz w:val="24"/>
          <w:szCs w:val="24"/>
          <w:lang w:val="en-US"/>
        </w:rPr>
        <w:t>gypt</w:t>
      </w:r>
      <w:r w:rsidR="00C94CDA" w:rsidRPr="001B4014">
        <w:rPr>
          <w:rFonts w:ascii="Times New Roman" w:hAnsi="Times New Roman" w:cs="Times New Roman"/>
          <w:color w:val="2A1B00" w:themeColor="background1" w:themeShade="1A"/>
          <w:sz w:val="24"/>
          <w:szCs w:val="24"/>
          <w:lang w:val="en-US"/>
        </w:rPr>
        <w:t>.</w:t>
      </w:r>
    </w:p>
    <w:p w:rsidR="00B269F2" w:rsidRPr="001B4014" w:rsidRDefault="006F65E4" w:rsidP="000030DD">
      <w:pPr>
        <w:pStyle w:val="Paragraphedeliste"/>
        <w:numPr>
          <w:ilvl w:val="0"/>
          <w:numId w:val="13"/>
        </w:numPr>
        <w:tabs>
          <w:tab w:val="left" w:pos="8175"/>
        </w:tabs>
        <w:spacing w:after="120"/>
        <w:ind w:left="1701" w:hanging="141"/>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The river which end</w:t>
      </w:r>
      <w:r w:rsidR="002F0F39" w:rsidRPr="001B4014">
        <w:rPr>
          <w:rFonts w:ascii="Times New Roman" w:hAnsi="Times New Roman" w:cs="Times New Roman"/>
          <w:color w:val="2A1B00" w:themeColor="background1" w:themeShade="1A"/>
          <w:sz w:val="24"/>
          <w:szCs w:val="24"/>
          <w:lang w:val="en-US"/>
        </w:rPr>
        <w:t>s</w:t>
      </w:r>
      <w:r w:rsidRPr="001B4014">
        <w:rPr>
          <w:rFonts w:ascii="Times New Roman" w:hAnsi="Times New Roman" w:cs="Times New Roman"/>
          <w:color w:val="2A1B00" w:themeColor="background1" w:themeShade="1A"/>
          <w:sz w:val="24"/>
          <w:szCs w:val="24"/>
          <w:lang w:val="en-US"/>
        </w:rPr>
        <w:t xml:space="preserve"> </w:t>
      </w:r>
      <w:r w:rsidR="002F0F39" w:rsidRPr="001B4014">
        <w:rPr>
          <w:rFonts w:ascii="Times New Roman" w:hAnsi="Times New Roman" w:cs="Times New Roman"/>
          <w:color w:val="2A1B00" w:themeColor="background1" w:themeShade="1A"/>
          <w:sz w:val="24"/>
          <w:szCs w:val="24"/>
          <w:lang w:val="en-US"/>
        </w:rPr>
        <w:t>with</w:t>
      </w:r>
      <w:r w:rsidRPr="001B4014">
        <w:rPr>
          <w:rFonts w:ascii="Times New Roman" w:hAnsi="Times New Roman" w:cs="Times New Roman"/>
          <w:color w:val="2A1B00" w:themeColor="background1" w:themeShade="1A"/>
          <w:sz w:val="24"/>
          <w:szCs w:val="24"/>
          <w:lang w:val="en-US"/>
        </w:rPr>
        <w:t xml:space="preserve"> four </w:t>
      </w:r>
      <w:r w:rsidR="002F0F39" w:rsidRPr="001B4014">
        <w:rPr>
          <w:rFonts w:ascii="Times New Roman" w:hAnsi="Times New Roman" w:cs="Times New Roman"/>
          <w:color w:val="2A1B00" w:themeColor="background1" w:themeShade="1A"/>
          <w:sz w:val="24"/>
          <w:szCs w:val="24"/>
          <w:lang w:val="en-US"/>
        </w:rPr>
        <w:t>arms</w:t>
      </w:r>
      <w:r w:rsidRPr="001B4014">
        <w:rPr>
          <w:rFonts w:ascii="Times New Roman" w:hAnsi="Times New Roman" w:cs="Times New Roman"/>
          <w:color w:val="2A1B00" w:themeColor="background1" w:themeShade="1A"/>
          <w:sz w:val="24"/>
          <w:szCs w:val="24"/>
          <w:lang w:val="en-US"/>
        </w:rPr>
        <w:t xml:space="preserve"> is the Nile</w:t>
      </w:r>
      <w:r w:rsidR="00772DBA" w:rsidRPr="001B4014">
        <w:rPr>
          <w:rStyle w:val="Appelnotedebasdep"/>
          <w:rFonts w:ascii="Times New Roman" w:hAnsi="Times New Roman" w:cs="Times New Roman"/>
          <w:color w:val="2A1B00" w:themeColor="background1" w:themeShade="1A"/>
          <w:sz w:val="24"/>
          <w:szCs w:val="24"/>
          <w:lang w:val="en-US"/>
        </w:rPr>
        <w:footnoteReference w:id="2"/>
      </w:r>
      <w:r w:rsidR="00B269F2" w:rsidRPr="001B4014">
        <w:rPr>
          <w:rFonts w:ascii="Times New Roman" w:hAnsi="Times New Roman" w:cs="Times New Roman"/>
          <w:color w:val="2A1B00" w:themeColor="background1" w:themeShade="1A"/>
          <w:sz w:val="24"/>
          <w:szCs w:val="24"/>
          <w:lang w:val="en-US"/>
        </w:rPr>
        <w:t>.</w:t>
      </w:r>
    </w:p>
    <w:p w:rsidR="00C94CDA" w:rsidRPr="001B4014" w:rsidRDefault="002F0F39" w:rsidP="002F0F39">
      <w:pPr>
        <w:spacing w:after="0"/>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We find the confirmation </w:t>
      </w:r>
      <w:r w:rsidR="00B0476A" w:rsidRPr="001B4014">
        <w:rPr>
          <w:rFonts w:ascii="Times New Roman" w:hAnsi="Times New Roman" w:cs="Times New Roman"/>
          <w:color w:val="2A1B00" w:themeColor="background1" w:themeShade="1A"/>
          <w:sz w:val="24"/>
          <w:szCs w:val="24"/>
          <w:lang w:val="en-US"/>
        </w:rPr>
        <w:t>of that in</w:t>
      </w:r>
      <w:r w:rsidR="00C94CDA"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b/>
          <w:color w:val="2A1B00" w:themeColor="background1" w:themeShade="1A"/>
          <w:sz w:val="24"/>
          <w:szCs w:val="24"/>
          <w:lang w:val="en-US"/>
        </w:rPr>
        <w:t>Genesis</w:t>
      </w:r>
      <w:r w:rsidR="0054514D" w:rsidRPr="001B4014">
        <w:rPr>
          <w:rFonts w:ascii="Times New Roman" w:hAnsi="Times New Roman" w:cs="Times New Roman"/>
          <w:b/>
          <w:color w:val="2A1B00" w:themeColor="background1" w:themeShade="1A"/>
          <w:sz w:val="24"/>
          <w:szCs w:val="24"/>
          <w:lang w:val="en-US"/>
        </w:rPr>
        <w:t xml:space="preserve"> </w:t>
      </w:r>
      <w:r w:rsidR="00C94CDA" w:rsidRPr="001B4014">
        <w:rPr>
          <w:rFonts w:ascii="Times New Roman" w:hAnsi="Times New Roman" w:cs="Times New Roman"/>
          <w:b/>
          <w:color w:val="2A1B00" w:themeColor="background1" w:themeShade="1A"/>
          <w:sz w:val="24"/>
          <w:szCs w:val="24"/>
          <w:lang w:val="en-US"/>
        </w:rPr>
        <w:t xml:space="preserve">13 : </w:t>
      </w:r>
      <w:r w:rsidR="00D73434" w:rsidRPr="001B4014">
        <w:rPr>
          <w:rFonts w:ascii="Times New Roman" w:hAnsi="Times New Roman" w:cs="Times New Roman"/>
          <w:b/>
          <w:color w:val="2A1B00" w:themeColor="background1" w:themeShade="1A"/>
          <w:sz w:val="24"/>
          <w:szCs w:val="24"/>
          <w:lang w:val="en-US"/>
        </w:rPr>
        <w:t xml:space="preserve">v. </w:t>
      </w:r>
      <w:r w:rsidR="00C94CDA" w:rsidRPr="001B4014">
        <w:rPr>
          <w:rFonts w:ascii="Times New Roman" w:hAnsi="Times New Roman" w:cs="Times New Roman"/>
          <w:b/>
          <w:color w:val="2A1B00" w:themeColor="background1" w:themeShade="1A"/>
          <w:sz w:val="24"/>
          <w:szCs w:val="24"/>
          <w:lang w:val="en-US"/>
        </w:rPr>
        <w:t>10</w:t>
      </w:r>
    </w:p>
    <w:p w:rsidR="000030DD" w:rsidRPr="001B4014" w:rsidRDefault="00C94CDA" w:rsidP="000030DD">
      <w:pPr>
        <w:spacing w:after="0"/>
        <w:jc w:val="center"/>
        <w:rPr>
          <w:rFonts w:ascii="Times New Roman" w:hAnsi="Times New Roman" w:cs="Times New Roman"/>
          <w:b/>
          <w:color w:val="2A1B00" w:themeColor="background1" w:themeShade="1A"/>
          <w:sz w:val="24"/>
          <w:szCs w:val="24"/>
          <w:lang w:val="en-US"/>
        </w:rPr>
      </w:pPr>
      <w:r w:rsidRPr="001B4014">
        <w:rPr>
          <w:rFonts w:ascii="Times New Roman" w:hAnsi="Times New Roman" w:cs="Times New Roman"/>
          <w:b/>
          <w:color w:val="2A1B00" w:themeColor="background1" w:themeShade="1A"/>
          <w:sz w:val="24"/>
          <w:szCs w:val="24"/>
          <w:lang w:val="en-US"/>
        </w:rPr>
        <w:t>« </w:t>
      </w:r>
      <w:r w:rsidR="002F0F39" w:rsidRPr="001B4014">
        <w:rPr>
          <w:rFonts w:ascii="Times New Roman" w:hAnsi="Times New Roman" w:cs="Times New Roman"/>
          <w:b/>
          <w:color w:val="2A1B00" w:themeColor="background1" w:themeShade="1A"/>
          <w:sz w:val="24"/>
          <w:szCs w:val="24"/>
          <w:lang w:val="en-US"/>
        </w:rPr>
        <w:t>Lot looked around and saw that the whole plain of the Jorda</w:t>
      </w:r>
      <w:r w:rsidR="000030DD" w:rsidRPr="001B4014">
        <w:rPr>
          <w:rFonts w:ascii="Times New Roman" w:hAnsi="Times New Roman" w:cs="Times New Roman"/>
          <w:b/>
          <w:color w:val="2A1B00" w:themeColor="background1" w:themeShade="1A"/>
          <w:sz w:val="24"/>
          <w:szCs w:val="24"/>
          <w:lang w:val="en-US"/>
        </w:rPr>
        <w:t>n … was well watered,</w:t>
      </w:r>
    </w:p>
    <w:p w:rsidR="00B269F2" w:rsidRPr="001B4014" w:rsidRDefault="002F0F39" w:rsidP="00704F83">
      <w:pPr>
        <w:spacing w:after="240"/>
        <w:jc w:val="center"/>
        <w:rPr>
          <w:rFonts w:ascii="Times New Roman" w:hAnsi="Times New Roman" w:cs="Times New Roman"/>
          <w:b/>
          <w:color w:val="2A1B00" w:themeColor="background1" w:themeShade="1A"/>
          <w:sz w:val="24"/>
          <w:szCs w:val="24"/>
          <w:lang w:val="en-US"/>
        </w:rPr>
      </w:pPr>
      <w:r w:rsidRPr="001B4014">
        <w:rPr>
          <w:rFonts w:ascii="Times New Roman" w:hAnsi="Times New Roman" w:cs="Times New Roman"/>
          <w:b/>
          <w:color w:val="2A1B00" w:themeColor="background1" w:themeShade="1A"/>
          <w:sz w:val="24"/>
          <w:szCs w:val="24"/>
          <w:lang w:val="en-US"/>
        </w:rPr>
        <w:t xml:space="preserve">like the garden of </w:t>
      </w:r>
      <w:r w:rsidR="00593337" w:rsidRPr="001B4014">
        <w:rPr>
          <w:rFonts w:ascii="Times New Roman" w:hAnsi="Times New Roman" w:cs="Times New Roman"/>
          <w:b/>
          <w:color w:val="2A1B00" w:themeColor="background1" w:themeShade="1A"/>
          <w:sz w:val="24"/>
          <w:szCs w:val="24"/>
          <w:lang w:val="en-US"/>
        </w:rPr>
        <w:t>Yahweh</w:t>
      </w:r>
      <w:r w:rsidRPr="001B4014">
        <w:rPr>
          <w:rFonts w:ascii="Times New Roman" w:hAnsi="Times New Roman" w:cs="Times New Roman"/>
          <w:b/>
          <w:color w:val="2A1B00" w:themeColor="background1" w:themeShade="1A"/>
          <w:sz w:val="24"/>
          <w:szCs w:val="24"/>
          <w:lang w:val="en-US"/>
        </w:rPr>
        <w:t>, like the land of Egyp</w:t>
      </w:r>
      <w:r w:rsidR="000030DD" w:rsidRPr="001B4014">
        <w:rPr>
          <w:rFonts w:ascii="Times New Roman" w:hAnsi="Times New Roman" w:cs="Times New Roman"/>
          <w:b/>
          <w:color w:val="2A1B00" w:themeColor="background1" w:themeShade="1A"/>
          <w:sz w:val="24"/>
          <w:szCs w:val="24"/>
          <w:lang w:val="en-US"/>
        </w:rPr>
        <w:t>t</w:t>
      </w:r>
      <w:r w:rsidR="004C26AD" w:rsidRPr="001B4014">
        <w:rPr>
          <w:rStyle w:val="Appelnotedebasdep"/>
          <w:rFonts w:ascii="Times New Roman" w:hAnsi="Times New Roman" w:cs="Times New Roman"/>
          <w:b/>
          <w:color w:val="2A1B00" w:themeColor="background1" w:themeShade="1A"/>
          <w:sz w:val="24"/>
          <w:szCs w:val="24"/>
          <w:lang w:val="en-US"/>
        </w:rPr>
        <w:footnoteReference w:id="3"/>
      </w:r>
      <w:r w:rsidR="00B269F2" w:rsidRPr="001B4014">
        <w:rPr>
          <w:rFonts w:ascii="Times New Roman" w:hAnsi="Times New Roman" w:cs="Times New Roman"/>
          <w:b/>
          <w:color w:val="2A1B00" w:themeColor="background1" w:themeShade="1A"/>
          <w:sz w:val="24"/>
          <w:szCs w:val="24"/>
          <w:lang w:val="en-US"/>
        </w:rPr>
        <w:t>.</w:t>
      </w:r>
      <w:r w:rsidR="00C94CDA" w:rsidRPr="001B4014">
        <w:rPr>
          <w:rFonts w:ascii="Times New Roman" w:hAnsi="Times New Roman" w:cs="Times New Roman"/>
          <w:b/>
          <w:color w:val="2A1B00" w:themeColor="background1" w:themeShade="1A"/>
          <w:sz w:val="24"/>
          <w:szCs w:val="24"/>
          <w:lang w:val="en-US"/>
        </w:rPr>
        <w:t> »</w:t>
      </w:r>
    </w:p>
    <w:p w:rsidR="00036AE3" w:rsidRPr="001B4014" w:rsidRDefault="005B032D" w:rsidP="00036AE3">
      <w:pPr>
        <w:pStyle w:val="Paragraphedeliste"/>
        <w:numPr>
          <w:ilvl w:val="0"/>
          <w:numId w:val="8"/>
        </w:numPr>
        <w:tabs>
          <w:tab w:val="left" w:pos="142"/>
          <w:tab w:val="left" w:pos="284"/>
        </w:tabs>
        <w:spacing w:after="120" w:line="240" w:lineRule="auto"/>
        <w:ind w:left="0" w:firstLine="0"/>
        <w:contextualSpacing w:val="0"/>
        <w:jc w:val="both"/>
        <w:rPr>
          <w:rFonts w:ascii="Times New Roman" w:eastAsiaTheme="majorEastAsia" w:hAnsi="Times New Roman" w:cs="Times New Roman"/>
          <w:bCs/>
          <w:i/>
          <w:color w:val="2A1B00" w:themeColor="background1" w:themeShade="1A"/>
          <w:sz w:val="28"/>
          <w:szCs w:val="28"/>
          <w:lang w:val="en-US"/>
        </w:rPr>
      </w:pPr>
      <w:r w:rsidRPr="001B4014">
        <w:rPr>
          <w:rFonts w:ascii="Times New Roman" w:eastAsiaTheme="majorEastAsia" w:hAnsi="Times New Roman" w:cs="Times New Roman"/>
          <w:b/>
          <w:bCs/>
          <w:i/>
          <w:color w:val="2A1B00" w:themeColor="background1" w:themeShade="1A"/>
          <w:sz w:val="28"/>
          <w:szCs w:val="28"/>
          <w:lang w:val="en-US"/>
        </w:rPr>
        <w:t>The historic</w:t>
      </w:r>
      <w:r w:rsidR="00FB14B3" w:rsidRPr="001B4014">
        <w:rPr>
          <w:rFonts w:ascii="Times New Roman" w:eastAsiaTheme="majorEastAsia" w:hAnsi="Times New Roman" w:cs="Times New Roman"/>
          <w:b/>
          <w:bCs/>
          <w:i/>
          <w:color w:val="2A1B00" w:themeColor="background1" w:themeShade="1A"/>
          <w:sz w:val="28"/>
          <w:szCs w:val="28"/>
          <w:lang w:val="en-US"/>
        </w:rPr>
        <w:t>al</w:t>
      </w:r>
      <w:r w:rsidRPr="001B4014">
        <w:rPr>
          <w:rFonts w:ascii="Times New Roman" w:eastAsiaTheme="majorEastAsia" w:hAnsi="Times New Roman" w:cs="Times New Roman"/>
          <w:b/>
          <w:bCs/>
          <w:i/>
          <w:color w:val="2A1B00" w:themeColor="background1" w:themeShade="1A"/>
          <w:sz w:val="28"/>
          <w:szCs w:val="28"/>
          <w:lang w:val="en-US"/>
        </w:rPr>
        <w:t xml:space="preserve"> context of the books of Genesis and Exodus</w:t>
      </w:r>
      <w:r w:rsidR="00C70DFC" w:rsidRPr="001B4014">
        <w:rPr>
          <w:rFonts w:ascii="Times New Roman" w:eastAsiaTheme="majorEastAsia" w:hAnsi="Times New Roman" w:cs="Times New Roman"/>
          <w:b/>
          <w:bCs/>
          <w:i/>
          <w:color w:val="2A1B00" w:themeColor="background1" w:themeShade="1A"/>
          <w:sz w:val="28"/>
          <w:szCs w:val="28"/>
          <w:lang w:val="en-US"/>
        </w:rPr>
        <w:t xml:space="preserve"> </w:t>
      </w:r>
      <w:r w:rsidRPr="001B4014">
        <w:rPr>
          <w:rFonts w:ascii="Times New Roman" w:eastAsiaTheme="majorEastAsia" w:hAnsi="Times New Roman" w:cs="Times New Roman"/>
          <w:b/>
          <w:bCs/>
          <w:i/>
          <w:color w:val="2A1B00" w:themeColor="background1" w:themeShade="1A"/>
          <w:sz w:val="28"/>
          <w:szCs w:val="28"/>
          <w:lang w:val="en-US"/>
        </w:rPr>
        <w:t>in Egypt</w:t>
      </w:r>
      <w:r w:rsidR="00C70DFC" w:rsidRPr="001B4014">
        <w:rPr>
          <w:rFonts w:ascii="Times New Roman" w:eastAsiaTheme="majorEastAsia" w:hAnsi="Times New Roman" w:cs="Times New Roman"/>
          <w:b/>
          <w:bCs/>
          <w:i/>
          <w:color w:val="2A1B00" w:themeColor="background1" w:themeShade="1A"/>
          <w:sz w:val="28"/>
          <w:szCs w:val="28"/>
          <w:lang w:val="en-US"/>
        </w:rPr>
        <w:t xml:space="preserve"> </w:t>
      </w:r>
    </w:p>
    <w:p w:rsidR="00C32550" w:rsidRPr="001B4014" w:rsidRDefault="00036AE3" w:rsidP="001A079A">
      <w:pPr>
        <w:tabs>
          <w:tab w:val="left" w:pos="142"/>
          <w:tab w:val="left" w:pos="284"/>
        </w:tabs>
        <w:spacing w:after="0"/>
        <w:ind w:firstLine="709"/>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 xml:space="preserve">So from the beginning </w:t>
      </w:r>
      <w:r w:rsidR="005B4B8C" w:rsidRPr="001B4014">
        <w:rPr>
          <w:rFonts w:ascii="Times New Roman" w:eastAsiaTheme="majorEastAsia" w:hAnsi="Times New Roman" w:cs="Times New Roman"/>
          <w:bCs/>
          <w:color w:val="2A1B00" w:themeColor="background1" w:themeShade="1A"/>
          <w:sz w:val="24"/>
          <w:szCs w:val="24"/>
          <w:lang w:val="en-US"/>
        </w:rPr>
        <w:t xml:space="preserve">of the story </w:t>
      </w:r>
      <w:r w:rsidRPr="001B4014">
        <w:rPr>
          <w:rFonts w:ascii="Times New Roman" w:eastAsiaTheme="majorEastAsia" w:hAnsi="Times New Roman" w:cs="Times New Roman"/>
          <w:bCs/>
          <w:color w:val="2A1B00" w:themeColor="background1" w:themeShade="1A"/>
          <w:sz w:val="24"/>
          <w:szCs w:val="24"/>
          <w:lang w:val="en-US"/>
        </w:rPr>
        <w:t>we were in Egypt. T</w:t>
      </w:r>
      <w:r w:rsidR="005B4B8C" w:rsidRPr="001B4014">
        <w:rPr>
          <w:rFonts w:ascii="Times New Roman" w:eastAsiaTheme="majorEastAsia" w:hAnsi="Times New Roman" w:cs="Times New Roman"/>
          <w:bCs/>
          <w:color w:val="2A1B00" w:themeColor="background1" w:themeShade="1A"/>
          <w:sz w:val="24"/>
          <w:szCs w:val="24"/>
          <w:lang w:val="en-US"/>
        </w:rPr>
        <w:t xml:space="preserve">he </w:t>
      </w:r>
      <w:r w:rsidR="00E617B1" w:rsidRPr="001B4014">
        <w:rPr>
          <w:rFonts w:ascii="Times New Roman" w:eastAsiaTheme="majorEastAsia" w:hAnsi="Times New Roman" w:cs="Times New Roman"/>
          <w:bCs/>
          <w:color w:val="2A1B00" w:themeColor="background1" w:themeShade="1A"/>
          <w:sz w:val="24"/>
          <w:szCs w:val="24"/>
          <w:lang w:val="en-US"/>
        </w:rPr>
        <w:t>historical context</w:t>
      </w:r>
      <w:r w:rsidR="005B4B8C" w:rsidRPr="001B4014">
        <w:rPr>
          <w:rFonts w:ascii="Times New Roman" w:eastAsiaTheme="majorEastAsia" w:hAnsi="Times New Roman" w:cs="Times New Roman"/>
          <w:bCs/>
          <w:color w:val="2A1B00" w:themeColor="background1" w:themeShade="1A"/>
          <w:sz w:val="24"/>
          <w:szCs w:val="24"/>
          <w:lang w:val="en-US"/>
        </w:rPr>
        <w:t xml:space="preserve"> wa</w:t>
      </w:r>
      <w:r w:rsidR="00456959" w:rsidRPr="001B4014">
        <w:rPr>
          <w:rFonts w:ascii="Times New Roman" w:eastAsiaTheme="majorEastAsia" w:hAnsi="Times New Roman" w:cs="Times New Roman"/>
          <w:bCs/>
          <w:color w:val="2A1B00" w:themeColor="background1" w:themeShade="1A"/>
          <w:sz w:val="24"/>
          <w:szCs w:val="24"/>
          <w:lang w:val="en-US"/>
        </w:rPr>
        <w:t>s</w:t>
      </w:r>
      <w:r w:rsidRPr="001B4014">
        <w:rPr>
          <w:rFonts w:ascii="Times New Roman" w:eastAsiaTheme="majorEastAsia" w:hAnsi="Times New Roman" w:cs="Times New Roman"/>
          <w:bCs/>
          <w:color w:val="2A1B00" w:themeColor="background1" w:themeShade="1A"/>
          <w:sz w:val="24"/>
          <w:szCs w:val="24"/>
          <w:lang w:val="en-US"/>
        </w:rPr>
        <w:t xml:space="preserve"> the 16th century B.C.</w:t>
      </w:r>
      <w:r w:rsidR="00456959"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at the end of the</w:t>
      </w:r>
      <w:r w:rsidR="00BD35CC" w:rsidRPr="001B4014">
        <w:rPr>
          <w:rFonts w:ascii="Times New Roman" w:eastAsiaTheme="majorEastAsia" w:hAnsi="Times New Roman" w:cs="Times New Roman"/>
          <w:bCs/>
          <w:color w:val="2A1B00" w:themeColor="background1" w:themeShade="1A"/>
          <w:sz w:val="24"/>
          <w:szCs w:val="24"/>
          <w:lang w:val="en-US"/>
        </w:rPr>
        <w:t xml:space="preserve"> 17</w:t>
      </w:r>
      <w:r w:rsidRPr="001B4014">
        <w:rPr>
          <w:rFonts w:ascii="Times New Roman" w:eastAsiaTheme="majorEastAsia" w:hAnsi="Times New Roman" w:cs="Times New Roman"/>
          <w:bCs/>
          <w:color w:val="2A1B00" w:themeColor="background1" w:themeShade="1A"/>
          <w:sz w:val="24"/>
          <w:szCs w:val="24"/>
          <w:vertAlign w:val="superscript"/>
          <w:lang w:val="en-US"/>
        </w:rPr>
        <w:t>th</w:t>
      </w:r>
      <w:r w:rsidR="0042517F"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Theban Dynasty</w:t>
      </w:r>
      <w:r w:rsidR="0042517F"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This was a pivotal period, crucial for Egypt, between the Middle Kingdom and the New Kingdom (the Second Intermediate Period for Egyptologists). In this time of crisis, Egypt was split in</w:t>
      </w:r>
      <w:r w:rsidR="003B3C68" w:rsidRPr="001B4014">
        <w:rPr>
          <w:rFonts w:ascii="Times New Roman" w:eastAsiaTheme="majorEastAsia" w:hAnsi="Times New Roman" w:cs="Times New Roman"/>
          <w:bCs/>
          <w:color w:val="2A1B00" w:themeColor="background1" w:themeShade="1A"/>
          <w:sz w:val="24"/>
          <w:szCs w:val="24"/>
          <w:lang w:val="en-US"/>
        </w:rPr>
        <w:t>to</w:t>
      </w:r>
      <w:r w:rsidRPr="001B4014">
        <w:rPr>
          <w:rFonts w:ascii="Times New Roman" w:eastAsiaTheme="majorEastAsia" w:hAnsi="Times New Roman" w:cs="Times New Roman"/>
          <w:bCs/>
          <w:color w:val="2A1B00" w:themeColor="background1" w:themeShade="1A"/>
          <w:sz w:val="24"/>
          <w:szCs w:val="24"/>
          <w:lang w:val="en-US"/>
        </w:rPr>
        <w:t xml:space="preserve"> two</w:t>
      </w:r>
      <w:r w:rsidR="00456959" w:rsidRPr="001B4014">
        <w:rPr>
          <w:rFonts w:ascii="Times New Roman" w:eastAsiaTheme="majorEastAsia" w:hAnsi="Times New Roman" w:cs="Times New Roman"/>
          <w:bCs/>
          <w:color w:val="2A1B00" w:themeColor="background1" w:themeShade="1A"/>
          <w:sz w:val="24"/>
          <w:szCs w:val="24"/>
          <w:lang w:val="en-US"/>
        </w:rPr>
        <w:t xml:space="preserve"> realms</w:t>
      </w:r>
      <w:r w:rsidRPr="001B4014">
        <w:rPr>
          <w:rFonts w:ascii="Times New Roman" w:eastAsiaTheme="majorEastAsia" w:hAnsi="Times New Roman" w:cs="Times New Roman"/>
          <w:bCs/>
          <w:color w:val="2A1B00" w:themeColor="background1" w:themeShade="1A"/>
          <w:sz w:val="24"/>
          <w:szCs w:val="24"/>
          <w:lang w:val="en-US"/>
        </w:rPr>
        <w:t>: the Kingdom of Avaris in the North, stronghold of Asia</w:t>
      </w:r>
      <w:r w:rsidR="00456959" w:rsidRPr="001B4014">
        <w:rPr>
          <w:rFonts w:ascii="Times New Roman" w:eastAsiaTheme="majorEastAsia" w:hAnsi="Times New Roman" w:cs="Times New Roman"/>
          <w:bCs/>
          <w:color w:val="2A1B00" w:themeColor="background1" w:themeShade="1A"/>
          <w:sz w:val="24"/>
          <w:szCs w:val="24"/>
          <w:lang w:val="en-US"/>
        </w:rPr>
        <w:t>tic</w:t>
      </w:r>
      <w:r w:rsidRPr="001B4014">
        <w:rPr>
          <w:rFonts w:ascii="Times New Roman" w:eastAsiaTheme="majorEastAsia" w:hAnsi="Times New Roman" w:cs="Times New Roman"/>
          <w:bCs/>
          <w:color w:val="2A1B00" w:themeColor="background1" w:themeShade="1A"/>
          <w:sz w:val="24"/>
          <w:szCs w:val="24"/>
          <w:lang w:val="en-US"/>
        </w:rPr>
        <w:t xml:space="preserve"> invaders, the Hyks</w:t>
      </w:r>
      <w:r w:rsidR="00456959" w:rsidRPr="001B4014">
        <w:rPr>
          <w:rFonts w:ascii="Times New Roman" w:eastAsiaTheme="majorEastAsia" w:hAnsi="Times New Roman" w:cs="Times New Roman"/>
          <w:bCs/>
          <w:color w:val="2A1B00" w:themeColor="background1" w:themeShade="1A"/>
          <w:sz w:val="24"/>
          <w:szCs w:val="24"/>
          <w:lang w:val="en-US"/>
        </w:rPr>
        <w:t>os</w:t>
      </w:r>
      <w:r w:rsidR="00B24939">
        <w:rPr>
          <w:rStyle w:val="Appelnotedebasdep"/>
          <w:rFonts w:ascii="Times New Roman" w:eastAsiaTheme="majorEastAsia" w:hAnsi="Times New Roman" w:cs="Times New Roman"/>
          <w:bCs/>
          <w:color w:val="2A1B00" w:themeColor="background1" w:themeShade="1A"/>
          <w:sz w:val="24"/>
          <w:szCs w:val="24"/>
          <w:lang w:val="en-US"/>
        </w:rPr>
        <w:footnoteReference w:id="4"/>
      </w:r>
      <w:r w:rsidR="00456959" w:rsidRPr="001B4014">
        <w:rPr>
          <w:rFonts w:ascii="Times New Roman" w:eastAsiaTheme="majorEastAsia" w:hAnsi="Times New Roman" w:cs="Times New Roman"/>
          <w:bCs/>
          <w:color w:val="2A1B00" w:themeColor="background1" w:themeShade="1A"/>
          <w:sz w:val="24"/>
          <w:szCs w:val="24"/>
          <w:lang w:val="en-US"/>
        </w:rPr>
        <w:t xml:space="preserve">, under the harsh rule of </w:t>
      </w:r>
      <w:r w:rsidR="00176D03" w:rsidRPr="001B4014">
        <w:rPr>
          <w:rFonts w:ascii="Times New Roman" w:eastAsiaTheme="majorEastAsia" w:hAnsi="Times New Roman" w:cs="Times New Roman"/>
          <w:bCs/>
          <w:color w:val="2A1B00" w:themeColor="background1" w:themeShade="1A"/>
          <w:sz w:val="24"/>
          <w:szCs w:val="24"/>
          <w:lang w:val="en-US"/>
        </w:rPr>
        <w:t>King Apophis O</w:t>
      </w:r>
      <w:r w:rsidR="00050241">
        <w:rPr>
          <w:rFonts w:ascii="Times New Roman" w:eastAsiaTheme="majorEastAsia" w:hAnsi="Times New Roman" w:cs="Times New Roman"/>
          <w:bCs/>
          <w:color w:val="2A1B00" w:themeColor="background1" w:themeShade="1A"/>
          <w:sz w:val="24"/>
          <w:szCs w:val="24"/>
          <w:lang w:val="en-US"/>
        </w:rPr>
        <w:t>qenenr</w:t>
      </w:r>
      <w:r w:rsidRPr="001B4014">
        <w:rPr>
          <w:rFonts w:ascii="Times New Roman" w:eastAsiaTheme="majorEastAsia" w:hAnsi="Times New Roman" w:cs="Times New Roman"/>
          <w:bCs/>
          <w:color w:val="2A1B00" w:themeColor="background1" w:themeShade="1A"/>
          <w:sz w:val="24"/>
          <w:szCs w:val="24"/>
          <w:lang w:val="en-US"/>
        </w:rPr>
        <w:t>e</w:t>
      </w:r>
      <w:r w:rsidR="00E617B1" w:rsidRPr="001B4014">
        <w:rPr>
          <w:rFonts w:ascii="Times New Roman" w:eastAsiaTheme="majorEastAsia" w:hAnsi="Times New Roman" w:cs="Times New Roman"/>
          <w:bCs/>
          <w:color w:val="2A1B00" w:themeColor="background1" w:themeShade="1A"/>
          <w:sz w:val="24"/>
          <w:szCs w:val="24"/>
          <w:lang w:val="en-US"/>
        </w:rPr>
        <w:t>,  a</w:t>
      </w:r>
      <w:r w:rsidRPr="001B4014">
        <w:rPr>
          <w:rFonts w:ascii="Times New Roman" w:eastAsiaTheme="majorEastAsia" w:hAnsi="Times New Roman" w:cs="Times New Roman"/>
          <w:bCs/>
          <w:color w:val="2A1B00" w:themeColor="background1" w:themeShade="1A"/>
          <w:sz w:val="24"/>
          <w:szCs w:val="24"/>
          <w:lang w:val="en-US"/>
        </w:rPr>
        <w:t>nd the Kingdom of Thebes in the South, ruled by a co</w:t>
      </w:r>
      <w:r w:rsidR="00E617B1" w:rsidRPr="001B4014">
        <w:rPr>
          <w:rFonts w:ascii="Times New Roman" w:eastAsiaTheme="majorEastAsia" w:hAnsi="Times New Roman" w:cs="Times New Roman"/>
          <w:bCs/>
          <w:color w:val="2A1B00" w:themeColor="background1" w:themeShade="1A"/>
          <w:sz w:val="24"/>
          <w:szCs w:val="24"/>
          <w:lang w:val="en-US"/>
        </w:rPr>
        <w:t>uple of close relatives of the k</w:t>
      </w:r>
      <w:r w:rsidRPr="001B4014">
        <w:rPr>
          <w:rFonts w:ascii="Times New Roman" w:eastAsiaTheme="majorEastAsia" w:hAnsi="Times New Roman" w:cs="Times New Roman"/>
          <w:bCs/>
          <w:color w:val="2A1B00" w:themeColor="background1" w:themeShade="1A"/>
          <w:sz w:val="24"/>
          <w:szCs w:val="24"/>
          <w:lang w:val="en-US"/>
        </w:rPr>
        <w:t xml:space="preserve">ing of the North. </w:t>
      </w:r>
      <w:r w:rsidR="00456959" w:rsidRPr="001B4014">
        <w:rPr>
          <w:rFonts w:ascii="Times New Roman" w:eastAsiaTheme="majorEastAsia" w:hAnsi="Times New Roman" w:cs="Times New Roman"/>
          <w:bCs/>
          <w:color w:val="2A1B00" w:themeColor="background1" w:themeShade="1A"/>
          <w:sz w:val="24"/>
          <w:szCs w:val="24"/>
          <w:lang w:val="en-US"/>
        </w:rPr>
        <w:t>Indeed it can be thought</w:t>
      </w:r>
      <w:r w:rsidRPr="001B4014">
        <w:rPr>
          <w:rFonts w:ascii="Times New Roman" w:eastAsiaTheme="majorEastAsia" w:hAnsi="Times New Roman" w:cs="Times New Roman"/>
          <w:bCs/>
          <w:color w:val="2A1B00" w:themeColor="background1" w:themeShade="1A"/>
          <w:sz w:val="24"/>
          <w:szCs w:val="24"/>
          <w:lang w:val="en-US"/>
        </w:rPr>
        <w:t xml:space="preserve"> that after having put to flight the last E</w:t>
      </w:r>
      <w:r w:rsidR="00456959" w:rsidRPr="001B4014">
        <w:rPr>
          <w:rFonts w:ascii="Times New Roman" w:eastAsiaTheme="majorEastAsia" w:hAnsi="Times New Roman" w:cs="Times New Roman"/>
          <w:bCs/>
          <w:color w:val="2A1B00" w:themeColor="background1" w:themeShade="1A"/>
          <w:sz w:val="24"/>
          <w:szCs w:val="24"/>
          <w:lang w:val="en-US"/>
        </w:rPr>
        <w:t>gyptian Pharaoh of Thebes, Asiatic</w:t>
      </w:r>
      <w:r w:rsidRPr="001B4014">
        <w:rPr>
          <w:rFonts w:ascii="Times New Roman" w:eastAsiaTheme="majorEastAsia" w:hAnsi="Times New Roman" w:cs="Times New Roman"/>
          <w:bCs/>
          <w:color w:val="2A1B00" w:themeColor="background1" w:themeShade="1A"/>
          <w:sz w:val="24"/>
          <w:szCs w:val="24"/>
          <w:lang w:val="en-US"/>
        </w:rPr>
        <w:t xml:space="preserve">s had shared </w:t>
      </w:r>
      <w:r w:rsidR="00456959" w:rsidRPr="001B4014">
        <w:rPr>
          <w:rFonts w:ascii="Times New Roman" w:eastAsiaTheme="majorEastAsia" w:hAnsi="Times New Roman" w:cs="Times New Roman"/>
          <w:bCs/>
          <w:color w:val="2A1B00" w:themeColor="background1" w:themeShade="1A"/>
          <w:sz w:val="24"/>
          <w:szCs w:val="24"/>
          <w:lang w:val="en-US"/>
        </w:rPr>
        <w:t>Egypt with</w:t>
      </w:r>
      <w:r w:rsidRPr="001B4014">
        <w:rPr>
          <w:rFonts w:ascii="Times New Roman" w:eastAsiaTheme="majorEastAsia" w:hAnsi="Times New Roman" w:cs="Times New Roman"/>
          <w:bCs/>
          <w:color w:val="2A1B00" w:themeColor="background1" w:themeShade="1A"/>
          <w:sz w:val="24"/>
          <w:szCs w:val="24"/>
          <w:lang w:val="en-US"/>
        </w:rPr>
        <w:t xml:space="preserve"> family.</w:t>
      </w:r>
    </w:p>
    <w:p w:rsidR="00A31367" w:rsidRPr="001B4014" w:rsidRDefault="00C52C70" w:rsidP="00A31367">
      <w:pPr>
        <w:tabs>
          <w:tab w:val="left" w:pos="142"/>
        </w:tabs>
        <w:ind w:firstLine="709"/>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lastRenderedPageBreak/>
        <w:t>It is asserted</w:t>
      </w:r>
      <w:r w:rsidR="002671BC" w:rsidRPr="001B4014">
        <w:rPr>
          <w:rFonts w:ascii="Times New Roman" w:eastAsiaTheme="majorEastAsia" w:hAnsi="Times New Roman" w:cs="Times New Roman"/>
          <w:bCs/>
          <w:color w:val="2A1B00" w:themeColor="background1" w:themeShade="1A"/>
          <w:sz w:val="24"/>
          <w:szCs w:val="24"/>
          <w:lang w:val="en-US"/>
        </w:rPr>
        <w:t xml:space="preserve"> that the new rulers of Thebes, King Seqenenre and his consort Queen Ahhotep </w:t>
      </w:r>
      <w:r w:rsidR="003B3C68" w:rsidRPr="001B4014">
        <w:rPr>
          <w:rFonts w:ascii="Times New Roman" w:eastAsiaTheme="majorEastAsia" w:hAnsi="Times New Roman" w:cs="Times New Roman"/>
          <w:bCs/>
          <w:color w:val="2A1B00" w:themeColor="background1" w:themeShade="1A"/>
          <w:sz w:val="24"/>
          <w:szCs w:val="24"/>
          <w:lang w:val="en-US"/>
        </w:rPr>
        <w:t xml:space="preserve">(parents of Pharaoh Ahmose) </w:t>
      </w:r>
      <w:r w:rsidR="002671BC" w:rsidRPr="001B4014">
        <w:rPr>
          <w:rFonts w:ascii="Times New Roman" w:eastAsiaTheme="majorEastAsia" w:hAnsi="Times New Roman" w:cs="Times New Roman"/>
          <w:bCs/>
          <w:color w:val="2A1B00" w:themeColor="background1" w:themeShade="1A"/>
          <w:sz w:val="24"/>
          <w:szCs w:val="24"/>
          <w:lang w:val="en-US"/>
        </w:rPr>
        <w:t>were brother and sister</w:t>
      </w:r>
      <w:r w:rsidR="004E2E9B" w:rsidRPr="001B4014">
        <w:rPr>
          <w:rStyle w:val="Appelnotedebasdep"/>
          <w:rFonts w:ascii="Times New Roman" w:eastAsiaTheme="majorEastAsia" w:hAnsi="Times New Roman" w:cs="Times New Roman"/>
          <w:bCs/>
          <w:color w:val="2A1B00" w:themeColor="background1" w:themeShade="1A"/>
          <w:sz w:val="24"/>
          <w:szCs w:val="24"/>
          <w:lang w:val="en-US"/>
        </w:rPr>
        <w:footnoteReference w:id="5"/>
      </w:r>
      <w:r w:rsidR="00E617B1" w:rsidRPr="001B4014">
        <w:rPr>
          <w:rFonts w:ascii="Times New Roman" w:eastAsiaTheme="majorEastAsia" w:hAnsi="Times New Roman" w:cs="Times New Roman"/>
          <w:bCs/>
          <w:color w:val="2A1B00" w:themeColor="background1" w:themeShade="1A"/>
          <w:sz w:val="24"/>
          <w:szCs w:val="24"/>
          <w:lang w:val="en-US"/>
        </w:rPr>
        <w:t xml:space="preserve"> ;</w:t>
      </w:r>
      <w:r w:rsidR="002671BC" w:rsidRPr="001B4014">
        <w:rPr>
          <w:rFonts w:ascii="Times New Roman" w:eastAsiaTheme="majorEastAsia" w:hAnsi="Times New Roman" w:cs="Times New Roman"/>
          <w:bCs/>
          <w:color w:val="2A1B00" w:themeColor="background1" w:themeShade="1A"/>
          <w:sz w:val="24"/>
          <w:szCs w:val="24"/>
          <w:lang w:val="en-US"/>
        </w:rPr>
        <w:t xml:space="preserve"> so well because of their inbred inheritance, several of their children died befor</w:t>
      </w:r>
      <w:r w:rsidR="005B4B8C" w:rsidRPr="001B4014">
        <w:rPr>
          <w:rFonts w:ascii="Times New Roman" w:eastAsiaTheme="majorEastAsia" w:hAnsi="Times New Roman" w:cs="Times New Roman"/>
          <w:bCs/>
          <w:color w:val="2A1B00" w:themeColor="background1" w:themeShade="1A"/>
          <w:sz w:val="24"/>
          <w:szCs w:val="24"/>
          <w:lang w:val="en-US"/>
        </w:rPr>
        <w:t>e adulthood. The young Queen Ah</w:t>
      </w:r>
      <w:r w:rsidR="002671BC" w:rsidRPr="001B4014">
        <w:rPr>
          <w:rFonts w:ascii="Times New Roman" w:eastAsiaTheme="majorEastAsia" w:hAnsi="Times New Roman" w:cs="Times New Roman"/>
          <w:bCs/>
          <w:color w:val="2A1B00" w:themeColor="background1" w:themeShade="1A"/>
          <w:sz w:val="24"/>
          <w:szCs w:val="24"/>
          <w:lang w:val="en-US"/>
        </w:rPr>
        <w:t xml:space="preserve">hotep herself, had been violated by her own father, </w:t>
      </w:r>
      <w:r w:rsidR="00176D03" w:rsidRPr="001B4014">
        <w:rPr>
          <w:rFonts w:ascii="Times New Roman" w:eastAsiaTheme="majorEastAsia" w:hAnsi="Times New Roman" w:cs="Times New Roman"/>
          <w:bCs/>
          <w:color w:val="2A1B00" w:themeColor="background1" w:themeShade="1A"/>
          <w:sz w:val="24"/>
          <w:szCs w:val="24"/>
          <w:lang w:val="en-US"/>
        </w:rPr>
        <w:t xml:space="preserve">the </w:t>
      </w:r>
      <w:r w:rsidR="002671BC" w:rsidRPr="001B4014">
        <w:rPr>
          <w:rFonts w:ascii="Times New Roman" w:eastAsiaTheme="majorEastAsia" w:hAnsi="Times New Roman" w:cs="Times New Roman"/>
          <w:bCs/>
          <w:color w:val="2A1B00" w:themeColor="background1" w:themeShade="1A"/>
          <w:sz w:val="24"/>
          <w:szCs w:val="24"/>
          <w:lang w:val="en-US"/>
        </w:rPr>
        <w:t>Asiatic sovereign of Byblos, who later will rule in Avaris in place of his son, the first Apophis</w:t>
      </w:r>
      <w:r w:rsidR="00BC1662" w:rsidRPr="001B4014">
        <w:rPr>
          <w:rFonts w:ascii="Times New Roman" w:eastAsiaTheme="majorEastAsia" w:hAnsi="Times New Roman" w:cs="Times New Roman"/>
          <w:bCs/>
          <w:color w:val="2A1B00" w:themeColor="background1" w:themeShade="1A"/>
          <w:sz w:val="24"/>
          <w:szCs w:val="24"/>
          <w:lang w:val="en-US"/>
        </w:rPr>
        <w:t xml:space="preserve"> (</w:t>
      </w:r>
      <w:r w:rsidR="009079AC" w:rsidRPr="001B4014">
        <w:rPr>
          <w:rFonts w:ascii="Times New Roman" w:eastAsiaTheme="majorEastAsia" w:hAnsi="Times New Roman" w:cs="Times New Roman"/>
          <w:bCs/>
          <w:color w:val="2A1B00" w:themeColor="background1" w:themeShade="1A"/>
          <w:sz w:val="24"/>
          <w:szCs w:val="24"/>
          <w:lang w:val="en-US"/>
        </w:rPr>
        <w:t>Aqenenre</w:t>
      </w:r>
      <w:r w:rsidR="006763F7" w:rsidRPr="001B4014">
        <w:rPr>
          <w:rFonts w:ascii="Times New Roman" w:eastAsiaTheme="majorEastAsia" w:hAnsi="Times New Roman" w:cs="Times New Roman"/>
          <w:bCs/>
          <w:color w:val="2A1B00" w:themeColor="background1" w:themeShade="1A"/>
          <w:sz w:val="24"/>
          <w:szCs w:val="24"/>
          <w:lang w:val="en-US"/>
        </w:rPr>
        <w:t>)</w:t>
      </w:r>
      <w:r w:rsidR="002671BC" w:rsidRPr="001B4014">
        <w:rPr>
          <w:rFonts w:ascii="Times New Roman" w:eastAsiaTheme="majorEastAsia" w:hAnsi="Times New Roman" w:cs="Times New Roman"/>
          <w:bCs/>
          <w:color w:val="2A1B00" w:themeColor="background1" w:themeShade="1A"/>
          <w:sz w:val="24"/>
          <w:szCs w:val="24"/>
          <w:lang w:val="en-US"/>
        </w:rPr>
        <w:t>, banned for fratricide</w:t>
      </w:r>
      <w:r w:rsidR="006763F7" w:rsidRPr="001B4014">
        <w:rPr>
          <w:rStyle w:val="Appelnotedebasdep"/>
          <w:rFonts w:ascii="Times New Roman" w:eastAsiaTheme="majorEastAsia" w:hAnsi="Times New Roman" w:cs="Times New Roman"/>
          <w:bCs/>
          <w:color w:val="2A1B00" w:themeColor="background1" w:themeShade="1A"/>
          <w:sz w:val="24"/>
          <w:szCs w:val="24"/>
          <w:lang w:val="en-US"/>
        </w:rPr>
        <w:footnoteReference w:id="6"/>
      </w:r>
      <w:r w:rsidR="002671BC" w:rsidRPr="001B4014">
        <w:rPr>
          <w:rFonts w:ascii="Times New Roman" w:eastAsiaTheme="majorEastAsia" w:hAnsi="Times New Roman" w:cs="Times New Roman"/>
          <w:bCs/>
          <w:color w:val="2A1B00" w:themeColor="background1" w:themeShade="1A"/>
          <w:sz w:val="24"/>
          <w:szCs w:val="24"/>
          <w:lang w:val="en-US"/>
        </w:rPr>
        <w:t>.</w:t>
      </w:r>
      <w:r w:rsidR="002671BC" w:rsidRPr="001B4014">
        <w:rPr>
          <w:rFonts w:ascii="Times New Roman" w:eastAsiaTheme="majorEastAsia" w:hAnsi="Times New Roman" w:cs="Times New Roman"/>
          <w:bCs/>
          <w:color w:val="2A1B00" w:themeColor="background1" w:themeShade="1A"/>
          <w:sz w:val="28"/>
          <w:szCs w:val="28"/>
          <w:lang w:val="en-US"/>
        </w:rPr>
        <w:t xml:space="preserve"> </w:t>
      </w:r>
      <w:r w:rsidR="00A31367" w:rsidRPr="001B4014">
        <w:rPr>
          <w:rFonts w:ascii="Times New Roman" w:eastAsiaTheme="majorEastAsia" w:hAnsi="Times New Roman" w:cs="Times New Roman"/>
          <w:bCs/>
          <w:color w:val="2A1B00" w:themeColor="background1" w:themeShade="1A"/>
          <w:sz w:val="24"/>
          <w:szCs w:val="24"/>
          <w:lang w:val="en-US"/>
        </w:rPr>
        <w:t>As for the name of the Hyksos rulers, Apophis (I and II), it was referring to the great snake Apop attempting each night t</w:t>
      </w:r>
      <w:r w:rsidR="00B24939">
        <w:rPr>
          <w:rFonts w:ascii="Times New Roman" w:eastAsiaTheme="majorEastAsia" w:hAnsi="Times New Roman" w:cs="Times New Roman"/>
          <w:bCs/>
          <w:color w:val="2A1B00" w:themeColor="background1" w:themeShade="1A"/>
          <w:sz w:val="24"/>
          <w:szCs w:val="24"/>
          <w:lang w:val="en-US"/>
        </w:rPr>
        <w:t>o devour the Sun g</w:t>
      </w:r>
      <w:r w:rsidR="00AE7D89" w:rsidRPr="001B4014">
        <w:rPr>
          <w:rFonts w:ascii="Times New Roman" w:eastAsiaTheme="majorEastAsia" w:hAnsi="Times New Roman" w:cs="Times New Roman"/>
          <w:bCs/>
          <w:color w:val="2A1B00" w:themeColor="background1" w:themeShade="1A"/>
          <w:sz w:val="24"/>
          <w:szCs w:val="24"/>
          <w:lang w:val="en-US"/>
        </w:rPr>
        <w:t>od</w:t>
      </w:r>
      <w:r w:rsidR="00A31367" w:rsidRPr="001B4014">
        <w:rPr>
          <w:rFonts w:ascii="Times New Roman" w:eastAsiaTheme="majorEastAsia" w:hAnsi="Times New Roman" w:cs="Times New Roman"/>
          <w:bCs/>
          <w:color w:val="2A1B00" w:themeColor="background1" w:themeShade="1A"/>
          <w:sz w:val="24"/>
          <w:szCs w:val="24"/>
          <w:lang w:val="en-US"/>
        </w:rPr>
        <w:t xml:space="preserve"> traditionally embodied by the Pharaoh in Egyptian mythology.</w:t>
      </w:r>
      <w:r w:rsidR="00BC1662" w:rsidRPr="001B4014">
        <w:rPr>
          <w:rFonts w:ascii="Times New Roman" w:eastAsiaTheme="majorEastAsia" w:hAnsi="Times New Roman" w:cs="Times New Roman"/>
          <w:bCs/>
          <w:color w:val="2A1B00" w:themeColor="background1" w:themeShade="1A"/>
          <w:sz w:val="24"/>
          <w:szCs w:val="24"/>
          <w:lang w:val="en-US"/>
        </w:rPr>
        <w:t xml:space="preserve"> </w:t>
      </w:r>
    </w:p>
    <w:p w:rsidR="00A31367" w:rsidRPr="001B4014" w:rsidRDefault="00A31367" w:rsidP="00A31367">
      <w:pPr>
        <w:pStyle w:val="Paragraphedeliste"/>
        <w:numPr>
          <w:ilvl w:val="0"/>
          <w:numId w:val="8"/>
        </w:numPr>
        <w:tabs>
          <w:tab w:val="left" w:pos="-1701"/>
          <w:tab w:val="left" w:pos="284"/>
        </w:tabs>
        <w:ind w:left="0" w:firstLine="0"/>
        <w:jc w:val="both"/>
        <w:rPr>
          <w:rFonts w:ascii="Times New Roman" w:eastAsiaTheme="majorEastAsia" w:hAnsi="Times New Roman" w:cs="Times New Roman"/>
          <w:b/>
          <w:bCs/>
          <w:i/>
          <w:color w:val="2A1B00" w:themeColor="background1" w:themeShade="1A"/>
          <w:sz w:val="28"/>
          <w:szCs w:val="28"/>
          <w:lang w:val="en-US"/>
        </w:rPr>
      </w:pPr>
      <w:r w:rsidRPr="001B4014">
        <w:rPr>
          <w:rFonts w:ascii="Times New Roman" w:eastAsiaTheme="majorEastAsia" w:hAnsi="Times New Roman" w:cs="Times New Roman"/>
          <w:b/>
          <w:bCs/>
          <w:i/>
          <w:color w:val="2A1B00" w:themeColor="background1" w:themeShade="1A"/>
          <w:sz w:val="28"/>
          <w:szCs w:val="28"/>
          <w:lang w:val="en-US"/>
        </w:rPr>
        <w:t xml:space="preserve">The </w:t>
      </w:r>
      <w:r w:rsidR="00CB158E" w:rsidRPr="001B4014">
        <w:rPr>
          <w:rFonts w:ascii="Times New Roman" w:eastAsiaTheme="majorEastAsia" w:hAnsi="Times New Roman" w:cs="Times New Roman"/>
          <w:b/>
          <w:bCs/>
          <w:i/>
          <w:color w:val="2A1B00" w:themeColor="background1" w:themeShade="1A"/>
          <w:sz w:val="28"/>
          <w:szCs w:val="28"/>
          <w:lang w:val="en-US"/>
        </w:rPr>
        <w:t xml:space="preserve">sin of the </w:t>
      </w:r>
      <w:r w:rsidR="00FB14B3" w:rsidRPr="001B4014">
        <w:rPr>
          <w:rFonts w:ascii="Times New Roman" w:eastAsiaTheme="majorEastAsia" w:hAnsi="Times New Roman" w:cs="Times New Roman"/>
          <w:b/>
          <w:bCs/>
          <w:i/>
          <w:color w:val="2A1B00" w:themeColor="background1" w:themeShade="1A"/>
          <w:sz w:val="28"/>
          <w:szCs w:val="28"/>
          <w:lang w:val="en-US"/>
        </w:rPr>
        <w:t xml:space="preserve">first </w:t>
      </w:r>
      <w:r w:rsidRPr="001B4014">
        <w:rPr>
          <w:rFonts w:ascii="Times New Roman" w:eastAsiaTheme="majorEastAsia" w:hAnsi="Times New Roman" w:cs="Times New Roman"/>
          <w:b/>
          <w:bCs/>
          <w:i/>
          <w:color w:val="2A1B00" w:themeColor="background1" w:themeShade="1A"/>
          <w:sz w:val="28"/>
          <w:szCs w:val="28"/>
          <w:lang w:val="en-US"/>
        </w:rPr>
        <w:t>inhabitants of the</w:t>
      </w:r>
      <w:r w:rsidR="0030168C" w:rsidRPr="001B4014">
        <w:rPr>
          <w:rFonts w:ascii="Times New Roman" w:eastAsiaTheme="majorEastAsia" w:hAnsi="Times New Roman" w:cs="Times New Roman"/>
          <w:b/>
          <w:bCs/>
          <w:i/>
          <w:color w:val="2A1B00" w:themeColor="background1" w:themeShade="1A"/>
          <w:sz w:val="28"/>
          <w:szCs w:val="28"/>
          <w:lang w:val="en-US"/>
        </w:rPr>
        <w:t xml:space="preserve"> </w:t>
      </w:r>
      <w:r w:rsidRPr="001B4014">
        <w:rPr>
          <w:rFonts w:ascii="Times New Roman" w:eastAsiaTheme="majorEastAsia" w:hAnsi="Times New Roman" w:cs="Times New Roman"/>
          <w:b/>
          <w:bCs/>
          <w:i/>
          <w:color w:val="2A1B00" w:themeColor="background1" w:themeShade="1A"/>
          <w:sz w:val="28"/>
          <w:szCs w:val="28"/>
          <w:lang w:val="en-US"/>
        </w:rPr>
        <w:t>Yahwe</w:t>
      </w:r>
      <w:r w:rsidR="00016640" w:rsidRPr="001B4014">
        <w:rPr>
          <w:rFonts w:ascii="Times New Roman" w:eastAsiaTheme="majorEastAsia" w:hAnsi="Times New Roman" w:cs="Times New Roman"/>
          <w:b/>
          <w:bCs/>
          <w:i/>
          <w:color w:val="2A1B00" w:themeColor="background1" w:themeShade="1A"/>
          <w:sz w:val="28"/>
          <w:szCs w:val="28"/>
          <w:lang w:val="en-US"/>
        </w:rPr>
        <w:t>h</w:t>
      </w:r>
      <w:r w:rsidR="005B4B8C" w:rsidRPr="001B4014">
        <w:rPr>
          <w:rFonts w:ascii="Times New Roman" w:eastAsiaTheme="majorEastAsia" w:hAnsi="Times New Roman" w:cs="Times New Roman"/>
          <w:b/>
          <w:bCs/>
          <w:i/>
          <w:color w:val="2A1B00" w:themeColor="background1" w:themeShade="1A"/>
          <w:sz w:val="28"/>
          <w:szCs w:val="28"/>
          <w:lang w:val="en-US"/>
        </w:rPr>
        <w:t>’s garden</w:t>
      </w:r>
    </w:p>
    <w:p w:rsidR="0058025E" w:rsidRPr="001B4014" w:rsidRDefault="00A31367" w:rsidP="00B24939">
      <w:pPr>
        <w:tabs>
          <w:tab w:val="left" w:pos="142"/>
        </w:tabs>
        <w:spacing w:after="120"/>
        <w:ind w:firstLine="709"/>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In the Garden</w:t>
      </w:r>
      <w:r w:rsidRPr="001B4014">
        <w:rPr>
          <w:rFonts w:ascii="Times New Roman" w:eastAsiaTheme="majorEastAsia" w:hAnsi="Times New Roman" w:cs="Times New Roman"/>
          <w:bCs/>
          <w:color w:val="2A1B00" w:themeColor="background1" w:themeShade="1A"/>
          <w:sz w:val="28"/>
          <w:szCs w:val="28"/>
          <w:lang w:val="en-US"/>
        </w:rPr>
        <w:t xml:space="preserve"> </w:t>
      </w:r>
      <w:r w:rsidRPr="001B4014">
        <w:rPr>
          <w:rFonts w:ascii="Times New Roman" w:eastAsiaTheme="majorEastAsia" w:hAnsi="Times New Roman" w:cs="Times New Roman"/>
          <w:bCs/>
          <w:color w:val="2A1B00" w:themeColor="background1" w:themeShade="1A"/>
          <w:sz w:val="24"/>
          <w:szCs w:val="24"/>
          <w:lang w:val="en-US"/>
        </w:rPr>
        <w:t>of Eden (Egypt)</w:t>
      </w:r>
      <w:r w:rsidRPr="001B4014">
        <w:rPr>
          <w:rFonts w:ascii="Times New Roman" w:eastAsiaTheme="majorEastAsia" w:hAnsi="Times New Roman" w:cs="Times New Roman"/>
          <w:bCs/>
          <w:color w:val="2A1B00" w:themeColor="background1" w:themeShade="1A"/>
          <w:sz w:val="28"/>
          <w:szCs w:val="28"/>
          <w:lang w:val="en-US"/>
        </w:rPr>
        <w:t xml:space="preserve"> </w:t>
      </w:r>
      <w:r w:rsidR="003074DC" w:rsidRPr="001B4014">
        <w:rPr>
          <w:rFonts w:ascii="Times New Roman" w:eastAsiaTheme="majorEastAsia" w:hAnsi="Times New Roman" w:cs="Times New Roman"/>
          <w:bCs/>
          <w:color w:val="2A1B00" w:themeColor="background1" w:themeShade="1A"/>
          <w:sz w:val="24"/>
          <w:szCs w:val="24"/>
          <w:lang w:val="en-US"/>
        </w:rPr>
        <w:t xml:space="preserve">three characters </w:t>
      </w:r>
      <w:r w:rsidR="00FB14B3" w:rsidRPr="001B4014">
        <w:rPr>
          <w:rFonts w:ascii="Times New Roman" w:eastAsiaTheme="majorEastAsia" w:hAnsi="Times New Roman" w:cs="Times New Roman"/>
          <w:bCs/>
          <w:color w:val="2A1B00" w:themeColor="background1" w:themeShade="1A"/>
          <w:sz w:val="24"/>
          <w:szCs w:val="24"/>
          <w:lang w:val="en-US"/>
        </w:rPr>
        <w:t>appear:</w:t>
      </w:r>
      <w:r w:rsidR="003074DC" w:rsidRPr="001B4014">
        <w:rPr>
          <w:rFonts w:ascii="Times New Roman" w:eastAsiaTheme="majorEastAsia" w:hAnsi="Times New Roman" w:cs="Times New Roman"/>
          <w:bCs/>
          <w:color w:val="2A1B00" w:themeColor="background1" w:themeShade="1A"/>
          <w:sz w:val="24"/>
          <w:szCs w:val="24"/>
          <w:lang w:val="en-US"/>
        </w:rPr>
        <w:t xml:space="preserve"> Adam and his sister E</w:t>
      </w:r>
      <w:r w:rsidR="00CD5676" w:rsidRPr="001B4014">
        <w:rPr>
          <w:rFonts w:ascii="Times New Roman" w:eastAsiaTheme="majorEastAsia" w:hAnsi="Times New Roman" w:cs="Times New Roman"/>
          <w:bCs/>
          <w:color w:val="2A1B00" w:themeColor="background1" w:themeShade="1A"/>
          <w:sz w:val="24"/>
          <w:szCs w:val="24"/>
          <w:lang w:val="en-US"/>
        </w:rPr>
        <w:t>ve</w:t>
      </w:r>
      <w:r w:rsidR="00B93D30" w:rsidRPr="001B4014">
        <w:rPr>
          <w:rFonts w:ascii="Times New Roman" w:eastAsiaTheme="majorEastAsia" w:hAnsi="Times New Roman" w:cs="Times New Roman"/>
          <w:bCs/>
          <w:color w:val="2A1B00" w:themeColor="background1" w:themeShade="1A"/>
          <w:sz w:val="24"/>
          <w:szCs w:val="24"/>
          <w:lang w:val="en-US"/>
        </w:rPr>
        <w:t xml:space="preserve"> </w:t>
      </w:r>
      <w:r w:rsidR="00FB14B3" w:rsidRPr="001B4014">
        <w:rPr>
          <w:rFonts w:ascii="Times New Roman" w:eastAsiaTheme="majorEastAsia" w:hAnsi="Times New Roman" w:cs="Times New Roman"/>
          <w:bCs/>
          <w:color w:val="2A1B00" w:themeColor="background1" w:themeShade="1A"/>
          <w:sz w:val="24"/>
          <w:szCs w:val="24"/>
          <w:lang w:val="en-US"/>
        </w:rPr>
        <w:t>formed from one rib of Adam</w:t>
      </w:r>
      <w:r w:rsidR="00B93D30" w:rsidRPr="001B4014">
        <w:rPr>
          <w:rFonts w:ascii="Times New Roman" w:eastAsiaTheme="majorEastAsia" w:hAnsi="Times New Roman" w:cs="Times New Roman"/>
          <w:bCs/>
          <w:color w:val="2A1B00" w:themeColor="background1" w:themeShade="1A"/>
          <w:sz w:val="24"/>
          <w:szCs w:val="24"/>
          <w:lang w:val="en-US"/>
        </w:rPr>
        <w:t xml:space="preserve">, </w:t>
      </w:r>
      <w:r w:rsidR="00E617B1" w:rsidRPr="001B4014">
        <w:rPr>
          <w:rFonts w:ascii="Times New Roman" w:eastAsiaTheme="majorEastAsia" w:hAnsi="Times New Roman" w:cs="Times New Roman"/>
          <w:bCs/>
          <w:color w:val="2A1B00" w:themeColor="background1" w:themeShade="1A"/>
          <w:sz w:val="24"/>
          <w:szCs w:val="24"/>
          <w:lang w:val="en-US"/>
        </w:rPr>
        <w:t xml:space="preserve">so </w:t>
      </w:r>
      <w:r w:rsidR="00845DB9" w:rsidRPr="001B4014">
        <w:rPr>
          <w:rFonts w:ascii="Times New Roman" w:eastAsiaTheme="majorEastAsia" w:hAnsi="Times New Roman" w:cs="Times New Roman"/>
          <w:bCs/>
          <w:color w:val="2A1B00" w:themeColor="background1" w:themeShade="1A"/>
          <w:sz w:val="24"/>
          <w:szCs w:val="24"/>
          <w:lang w:val="en-US"/>
        </w:rPr>
        <w:t>meaning they were</w:t>
      </w:r>
      <w:r w:rsidR="00A7104D" w:rsidRPr="001B4014">
        <w:rPr>
          <w:rFonts w:ascii="Times New Roman" w:eastAsiaTheme="majorEastAsia" w:hAnsi="Times New Roman" w:cs="Times New Roman"/>
          <w:bCs/>
          <w:color w:val="2A1B00" w:themeColor="background1" w:themeShade="1A"/>
          <w:sz w:val="24"/>
          <w:szCs w:val="24"/>
          <w:lang w:val="en-US"/>
        </w:rPr>
        <w:t xml:space="preserve"> </w:t>
      </w:r>
      <w:r w:rsidR="00845DB9" w:rsidRPr="001B4014">
        <w:rPr>
          <w:rFonts w:ascii="Times New Roman" w:eastAsiaTheme="majorEastAsia" w:hAnsi="Times New Roman" w:cs="Times New Roman"/>
          <w:bCs/>
          <w:color w:val="2A1B00" w:themeColor="background1" w:themeShade="1A"/>
          <w:sz w:val="24"/>
          <w:szCs w:val="24"/>
          <w:lang w:val="en-US"/>
        </w:rPr>
        <w:t>heterozygous twins</w:t>
      </w:r>
      <w:r w:rsidR="00B24939">
        <w:rPr>
          <w:rFonts w:ascii="Times New Roman" w:eastAsiaTheme="majorEastAsia" w:hAnsi="Times New Roman" w:cs="Times New Roman"/>
          <w:bCs/>
          <w:color w:val="2A1B00" w:themeColor="background1" w:themeShade="1A"/>
          <w:sz w:val="24"/>
          <w:szCs w:val="24"/>
          <w:lang w:val="en-US"/>
        </w:rPr>
        <w:t>, brother and sister,</w:t>
      </w:r>
      <w:r w:rsidR="00845DB9" w:rsidRPr="001B4014">
        <w:rPr>
          <w:rFonts w:ascii="Times New Roman" w:eastAsiaTheme="majorEastAsia" w:hAnsi="Times New Roman" w:cs="Times New Roman"/>
          <w:bCs/>
          <w:color w:val="2A1B00" w:themeColor="background1" w:themeShade="1A"/>
          <w:sz w:val="24"/>
          <w:szCs w:val="24"/>
          <w:lang w:val="en-US"/>
        </w:rPr>
        <w:t xml:space="preserve"> as the Theban rulers Seqenenre and Ahhotep were</w:t>
      </w:r>
      <w:r w:rsidR="00845DB9" w:rsidRPr="001B4014">
        <w:rPr>
          <w:rFonts w:ascii="Times New Roman" w:eastAsiaTheme="majorEastAsia" w:hAnsi="Times New Roman" w:cs="Times New Roman"/>
          <w:bCs/>
          <w:color w:val="2A1B00" w:themeColor="background1" w:themeShade="1A"/>
          <w:sz w:val="28"/>
          <w:szCs w:val="28"/>
          <w:lang w:val="en-US"/>
        </w:rPr>
        <w:t xml:space="preserve">; </w:t>
      </w:r>
      <w:r w:rsidR="00CD5676" w:rsidRPr="001B4014">
        <w:rPr>
          <w:rFonts w:ascii="Times New Roman" w:eastAsiaTheme="majorEastAsia" w:hAnsi="Times New Roman" w:cs="Times New Roman"/>
          <w:bCs/>
          <w:color w:val="2A1B00" w:themeColor="background1" w:themeShade="1A"/>
          <w:sz w:val="24"/>
          <w:szCs w:val="24"/>
          <w:lang w:val="en-US"/>
        </w:rPr>
        <w:t>and</w:t>
      </w:r>
      <w:r w:rsidR="00845DB9" w:rsidRPr="001B4014">
        <w:rPr>
          <w:rFonts w:ascii="Times New Roman" w:eastAsiaTheme="majorEastAsia" w:hAnsi="Times New Roman" w:cs="Times New Roman"/>
          <w:bCs/>
          <w:color w:val="2A1B00" w:themeColor="background1" w:themeShade="1A"/>
          <w:sz w:val="24"/>
          <w:szCs w:val="24"/>
          <w:lang w:val="en-US"/>
        </w:rPr>
        <w:t xml:space="preserve"> the </w:t>
      </w:r>
      <w:r w:rsidR="00BC1662" w:rsidRPr="001B4014">
        <w:rPr>
          <w:rFonts w:ascii="Times New Roman" w:eastAsiaTheme="majorEastAsia" w:hAnsi="Times New Roman" w:cs="Times New Roman"/>
          <w:bCs/>
          <w:color w:val="2A1B00" w:themeColor="background1" w:themeShade="1A"/>
          <w:sz w:val="24"/>
          <w:szCs w:val="24"/>
          <w:lang w:val="en-US"/>
        </w:rPr>
        <w:t xml:space="preserve">third protagonist, the </w:t>
      </w:r>
      <w:r w:rsidR="00845DB9" w:rsidRPr="001B4014">
        <w:rPr>
          <w:rFonts w:ascii="Times New Roman" w:eastAsiaTheme="majorEastAsia" w:hAnsi="Times New Roman" w:cs="Times New Roman"/>
          <w:bCs/>
          <w:color w:val="2A1B00" w:themeColor="background1" w:themeShade="1A"/>
          <w:sz w:val="24"/>
          <w:szCs w:val="24"/>
          <w:lang w:val="en-US"/>
        </w:rPr>
        <w:t>corruptive snake</w:t>
      </w:r>
      <w:r w:rsidR="00CD5676" w:rsidRPr="001B4014">
        <w:rPr>
          <w:rFonts w:ascii="Times New Roman" w:eastAsiaTheme="majorEastAsia" w:hAnsi="Times New Roman" w:cs="Times New Roman"/>
          <w:bCs/>
          <w:color w:val="2A1B00" w:themeColor="background1" w:themeShade="1A"/>
          <w:sz w:val="24"/>
          <w:szCs w:val="24"/>
          <w:lang w:val="en-US"/>
        </w:rPr>
        <w:t>,</w:t>
      </w:r>
      <w:r w:rsidR="005B4B8C" w:rsidRPr="001B4014">
        <w:rPr>
          <w:rFonts w:ascii="Times New Roman" w:eastAsiaTheme="majorEastAsia" w:hAnsi="Times New Roman" w:cs="Times New Roman"/>
          <w:bCs/>
          <w:color w:val="2A1B00" w:themeColor="background1" w:themeShade="1A"/>
          <w:sz w:val="24"/>
          <w:szCs w:val="24"/>
          <w:lang w:val="en-US"/>
        </w:rPr>
        <w:t> was</w:t>
      </w:r>
      <w:r w:rsidR="00A7104D" w:rsidRPr="001B4014">
        <w:rPr>
          <w:rFonts w:ascii="Times New Roman" w:eastAsiaTheme="majorEastAsia" w:hAnsi="Times New Roman" w:cs="Times New Roman"/>
          <w:bCs/>
          <w:color w:val="2A1B00" w:themeColor="background1" w:themeShade="1A"/>
          <w:sz w:val="24"/>
          <w:szCs w:val="24"/>
          <w:lang w:val="en-US"/>
        </w:rPr>
        <w:t xml:space="preserve"> </w:t>
      </w:r>
      <w:r w:rsidR="00AE7D89" w:rsidRPr="001B4014">
        <w:rPr>
          <w:rFonts w:ascii="Times New Roman" w:eastAsiaTheme="majorEastAsia" w:hAnsi="Times New Roman" w:cs="Times New Roman"/>
          <w:bCs/>
          <w:color w:val="2A1B00" w:themeColor="background1" w:themeShade="1A"/>
          <w:sz w:val="24"/>
          <w:szCs w:val="24"/>
          <w:lang w:val="en-US"/>
        </w:rPr>
        <w:t>the old Syrian K</w:t>
      </w:r>
      <w:r w:rsidR="00845DB9" w:rsidRPr="001B4014">
        <w:rPr>
          <w:rFonts w:ascii="Times New Roman" w:eastAsiaTheme="majorEastAsia" w:hAnsi="Times New Roman" w:cs="Times New Roman"/>
          <w:bCs/>
          <w:color w:val="2A1B00" w:themeColor="background1" w:themeShade="1A"/>
          <w:sz w:val="24"/>
          <w:szCs w:val="24"/>
          <w:lang w:val="en-US"/>
        </w:rPr>
        <w:t>ing</w:t>
      </w:r>
      <w:r w:rsidR="005312EB" w:rsidRPr="001B4014">
        <w:rPr>
          <w:rFonts w:ascii="Times New Roman" w:eastAsiaTheme="majorEastAsia" w:hAnsi="Times New Roman" w:cs="Times New Roman"/>
          <w:bCs/>
          <w:color w:val="2A1B00" w:themeColor="background1" w:themeShade="1A"/>
          <w:sz w:val="24"/>
          <w:szCs w:val="24"/>
          <w:lang w:val="en-US"/>
        </w:rPr>
        <w:t xml:space="preserve"> </w:t>
      </w:r>
      <w:r w:rsidR="00A7104D" w:rsidRPr="001B4014">
        <w:rPr>
          <w:rFonts w:ascii="Times New Roman" w:eastAsiaTheme="majorEastAsia" w:hAnsi="Times New Roman" w:cs="Times New Roman"/>
          <w:bCs/>
          <w:color w:val="2A1B00" w:themeColor="background1" w:themeShade="1A"/>
          <w:sz w:val="24"/>
          <w:szCs w:val="24"/>
          <w:lang w:val="en-US"/>
        </w:rPr>
        <w:t xml:space="preserve">Apophis </w:t>
      </w:r>
      <w:r w:rsidR="00845DB9" w:rsidRPr="001B4014">
        <w:rPr>
          <w:rFonts w:ascii="Times New Roman" w:eastAsiaTheme="majorEastAsia" w:hAnsi="Times New Roman" w:cs="Times New Roman"/>
          <w:bCs/>
          <w:color w:val="2A1B00" w:themeColor="background1" w:themeShade="1A"/>
          <w:sz w:val="24"/>
          <w:szCs w:val="24"/>
          <w:lang w:val="en-US"/>
        </w:rPr>
        <w:t>(</w:t>
      </w:r>
      <w:r w:rsidR="005312EB" w:rsidRPr="001B4014">
        <w:rPr>
          <w:rFonts w:ascii="Times New Roman" w:eastAsiaTheme="majorEastAsia" w:hAnsi="Times New Roman" w:cs="Times New Roman"/>
          <w:bCs/>
          <w:color w:val="2A1B00" w:themeColor="background1" w:themeShade="1A"/>
          <w:sz w:val="24"/>
          <w:szCs w:val="24"/>
          <w:lang w:val="en-US"/>
        </w:rPr>
        <w:t>II</w:t>
      </w:r>
      <w:r w:rsidR="00845DB9" w:rsidRPr="001B4014">
        <w:rPr>
          <w:rFonts w:ascii="Times New Roman" w:eastAsiaTheme="majorEastAsia" w:hAnsi="Times New Roman" w:cs="Times New Roman"/>
          <w:bCs/>
          <w:color w:val="2A1B00" w:themeColor="background1" w:themeShade="1A"/>
          <w:sz w:val="24"/>
          <w:szCs w:val="24"/>
          <w:lang w:val="en-US"/>
        </w:rPr>
        <w:t xml:space="preserve">) </w:t>
      </w:r>
      <w:r w:rsidR="009079AC" w:rsidRPr="001B4014">
        <w:rPr>
          <w:rFonts w:ascii="Times New Roman" w:eastAsiaTheme="majorEastAsia" w:hAnsi="Times New Roman" w:cs="Times New Roman"/>
          <w:bCs/>
          <w:color w:val="2A1B00" w:themeColor="background1" w:themeShade="1A"/>
          <w:sz w:val="24"/>
          <w:szCs w:val="24"/>
          <w:lang w:val="en-US"/>
        </w:rPr>
        <w:t>Awoserre</w:t>
      </w:r>
      <w:r w:rsidR="005312EB" w:rsidRPr="001B4014">
        <w:rPr>
          <w:rFonts w:ascii="Times New Roman" w:eastAsiaTheme="majorEastAsia" w:hAnsi="Times New Roman" w:cs="Times New Roman"/>
          <w:bCs/>
          <w:color w:val="2A1B00" w:themeColor="background1" w:themeShade="1A"/>
          <w:sz w:val="24"/>
          <w:szCs w:val="24"/>
          <w:lang w:val="en-US"/>
        </w:rPr>
        <w:t xml:space="preserve"> </w:t>
      </w:r>
      <w:r w:rsidR="00845DB9" w:rsidRPr="001B4014">
        <w:rPr>
          <w:rFonts w:ascii="Times New Roman" w:eastAsiaTheme="majorEastAsia" w:hAnsi="Times New Roman" w:cs="Times New Roman"/>
          <w:bCs/>
          <w:color w:val="2A1B00" w:themeColor="background1" w:themeShade="1A"/>
          <w:sz w:val="24"/>
          <w:szCs w:val="24"/>
          <w:lang w:val="en-US"/>
        </w:rPr>
        <w:t xml:space="preserve">who committed incest with his </w:t>
      </w:r>
      <w:r w:rsidR="005B4B8C" w:rsidRPr="001B4014">
        <w:rPr>
          <w:rFonts w:ascii="Times New Roman" w:eastAsiaTheme="majorEastAsia" w:hAnsi="Times New Roman" w:cs="Times New Roman"/>
          <w:bCs/>
          <w:color w:val="2A1B00" w:themeColor="background1" w:themeShade="1A"/>
          <w:sz w:val="24"/>
          <w:szCs w:val="24"/>
          <w:lang w:val="en-US"/>
        </w:rPr>
        <w:t>own daughter, the young Ahhotep. T</w:t>
      </w:r>
      <w:r w:rsidR="00845DB9" w:rsidRPr="001B4014">
        <w:rPr>
          <w:rFonts w:ascii="Times New Roman" w:eastAsiaTheme="majorEastAsia" w:hAnsi="Times New Roman" w:cs="Times New Roman"/>
          <w:bCs/>
          <w:color w:val="2A1B00" w:themeColor="background1" w:themeShade="1A"/>
          <w:sz w:val="24"/>
          <w:szCs w:val="24"/>
          <w:lang w:val="en-US"/>
        </w:rPr>
        <w:t xml:space="preserve">hen </w:t>
      </w:r>
      <w:r w:rsidR="0030168C" w:rsidRPr="001B4014">
        <w:rPr>
          <w:rFonts w:ascii="Times New Roman" w:eastAsiaTheme="majorEastAsia" w:hAnsi="Times New Roman" w:cs="Times New Roman"/>
          <w:bCs/>
          <w:color w:val="2A1B00" w:themeColor="background1" w:themeShade="1A"/>
          <w:sz w:val="24"/>
          <w:szCs w:val="24"/>
          <w:lang w:val="en-US"/>
        </w:rPr>
        <w:t xml:space="preserve">he </w:t>
      </w:r>
      <w:r w:rsidR="00845DB9" w:rsidRPr="001B4014">
        <w:rPr>
          <w:rFonts w:ascii="Times New Roman" w:eastAsiaTheme="majorEastAsia" w:hAnsi="Times New Roman" w:cs="Times New Roman"/>
          <w:bCs/>
          <w:color w:val="2A1B00" w:themeColor="background1" w:themeShade="1A"/>
          <w:sz w:val="24"/>
          <w:szCs w:val="24"/>
          <w:lang w:val="en-US"/>
        </w:rPr>
        <w:t xml:space="preserve">led his two children, brother and sister to </w:t>
      </w:r>
      <w:r w:rsidR="0030168C" w:rsidRPr="001B4014">
        <w:rPr>
          <w:rFonts w:ascii="Times New Roman" w:eastAsiaTheme="majorEastAsia" w:hAnsi="Times New Roman" w:cs="Times New Roman"/>
          <w:bCs/>
          <w:color w:val="2A1B00" w:themeColor="background1" w:themeShade="1A"/>
          <w:sz w:val="24"/>
          <w:szCs w:val="24"/>
          <w:lang w:val="en-US"/>
        </w:rPr>
        <w:t xml:space="preserve">get married </w:t>
      </w:r>
      <w:r w:rsidR="005C796D" w:rsidRPr="001B4014">
        <w:rPr>
          <w:rFonts w:ascii="Times New Roman" w:eastAsiaTheme="majorEastAsia" w:hAnsi="Times New Roman" w:cs="Times New Roman"/>
          <w:bCs/>
          <w:color w:val="2A1B00" w:themeColor="background1" w:themeShade="1A"/>
          <w:sz w:val="24"/>
          <w:szCs w:val="24"/>
          <w:lang w:val="en-US"/>
        </w:rPr>
        <w:t>together:</w:t>
      </w:r>
      <w:r w:rsidR="00845DB9" w:rsidRPr="001B4014">
        <w:rPr>
          <w:rFonts w:ascii="Times New Roman" w:eastAsiaTheme="majorEastAsia" w:hAnsi="Times New Roman" w:cs="Times New Roman"/>
          <w:bCs/>
          <w:color w:val="2A1B00" w:themeColor="background1" w:themeShade="1A"/>
          <w:sz w:val="24"/>
          <w:szCs w:val="24"/>
          <w:lang w:val="en-US"/>
        </w:rPr>
        <w:t xml:space="preserve"> a second incest.</w:t>
      </w:r>
    </w:p>
    <w:p w:rsidR="0032504F" w:rsidRPr="001B4014" w:rsidRDefault="00845DB9" w:rsidP="005C796D">
      <w:pPr>
        <w:tabs>
          <w:tab w:val="left" w:pos="142"/>
        </w:tabs>
        <w:spacing w:after="120"/>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In</w:t>
      </w:r>
      <w:r w:rsidR="006B02C6" w:rsidRPr="001B4014">
        <w:rPr>
          <w:rFonts w:ascii="Times New Roman" w:eastAsiaTheme="majorEastAsia" w:hAnsi="Times New Roman" w:cs="Times New Roman"/>
          <w:bCs/>
          <w:color w:val="2A1B00" w:themeColor="background1" w:themeShade="1A"/>
          <w:sz w:val="24"/>
          <w:szCs w:val="24"/>
          <w:lang w:val="en-US"/>
        </w:rPr>
        <w:t xml:space="preserve"> Gen</w:t>
      </w:r>
      <w:r w:rsidRPr="001B4014">
        <w:rPr>
          <w:rFonts w:ascii="Times New Roman" w:eastAsiaTheme="majorEastAsia" w:hAnsi="Times New Roman" w:cs="Times New Roman"/>
          <w:bCs/>
          <w:color w:val="2A1B00" w:themeColor="background1" w:themeShade="1A"/>
          <w:sz w:val="24"/>
          <w:szCs w:val="24"/>
          <w:lang w:val="en-US"/>
        </w:rPr>
        <w:t>esis</w:t>
      </w:r>
      <w:r w:rsidR="006B02C6" w:rsidRPr="001B4014">
        <w:rPr>
          <w:rFonts w:ascii="Times New Roman" w:eastAsiaTheme="majorEastAsia" w:hAnsi="Times New Roman" w:cs="Times New Roman"/>
          <w:bCs/>
          <w:color w:val="2A1B00" w:themeColor="background1" w:themeShade="1A"/>
          <w:sz w:val="24"/>
          <w:szCs w:val="24"/>
          <w:lang w:val="en-US"/>
        </w:rPr>
        <w:t xml:space="preserve"> 3</w:t>
      </w:r>
      <w:r w:rsidR="0032504F" w:rsidRPr="001B4014">
        <w:rPr>
          <w:rFonts w:ascii="Times New Roman" w:eastAsiaTheme="majorEastAsia" w:hAnsi="Times New Roman" w:cs="Times New Roman"/>
          <w:bCs/>
          <w:color w:val="2A1B00" w:themeColor="background1" w:themeShade="1A"/>
          <w:sz w:val="24"/>
          <w:szCs w:val="24"/>
          <w:lang w:val="en-US"/>
        </w:rPr>
        <w:t>: v. 12-13.</w:t>
      </w:r>
    </w:p>
    <w:p w:rsidR="002D45B2" w:rsidRPr="001B4014" w:rsidRDefault="00800EEA" w:rsidP="002D45B2">
      <w:pPr>
        <w:tabs>
          <w:tab w:val="left" w:pos="142"/>
        </w:tabs>
        <w:spacing w:after="120"/>
        <w:jc w:val="both"/>
        <w:rPr>
          <w:rFonts w:ascii="Times New Roman" w:eastAsiaTheme="majorEastAsia" w:hAnsi="Times New Roman" w:cs="Times New Roman"/>
          <w:b/>
          <w:bCs/>
          <w:color w:val="2A1B00" w:themeColor="background1" w:themeShade="1A"/>
          <w:sz w:val="24"/>
          <w:szCs w:val="24"/>
          <w:lang w:val="en-US"/>
        </w:rPr>
      </w:pPr>
      <w:r w:rsidRPr="001B4014">
        <w:rPr>
          <w:rFonts w:ascii="Times New Roman" w:eastAsiaTheme="majorEastAsia" w:hAnsi="Times New Roman" w:cs="Times New Roman"/>
          <w:b/>
          <w:bCs/>
          <w:i/>
          <w:color w:val="2A1B00" w:themeColor="background1" w:themeShade="1A"/>
          <w:sz w:val="24"/>
          <w:szCs w:val="24"/>
          <w:lang w:val="en-US"/>
        </w:rPr>
        <w:t>« </w:t>
      </w:r>
      <w:r w:rsidR="002D45B2" w:rsidRPr="001B4014">
        <w:rPr>
          <w:rFonts w:ascii="Times New Roman" w:eastAsiaTheme="majorEastAsia" w:hAnsi="Times New Roman" w:cs="Times New Roman"/>
          <w:b/>
          <w:bCs/>
          <w:color w:val="2A1B00" w:themeColor="background1" w:themeShade="1A"/>
          <w:sz w:val="24"/>
          <w:szCs w:val="24"/>
          <w:lang w:val="en-US"/>
        </w:rPr>
        <w:t xml:space="preserve">The man </w:t>
      </w:r>
      <w:r w:rsidR="00CD5676" w:rsidRPr="001B4014">
        <w:rPr>
          <w:rFonts w:ascii="Times New Roman" w:eastAsiaTheme="majorEastAsia" w:hAnsi="Times New Roman" w:cs="Times New Roman"/>
          <w:b/>
          <w:bCs/>
          <w:color w:val="2A1B00" w:themeColor="background1" w:themeShade="1A"/>
          <w:sz w:val="24"/>
          <w:szCs w:val="24"/>
          <w:lang w:val="en-US"/>
        </w:rPr>
        <w:t xml:space="preserve">(Adam) </w:t>
      </w:r>
      <w:r w:rsidR="002D45B2" w:rsidRPr="001B4014">
        <w:rPr>
          <w:rFonts w:ascii="Times New Roman" w:eastAsiaTheme="majorEastAsia" w:hAnsi="Times New Roman" w:cs="Times New Roman"/>
          <w:b/>
          <w:bCs/>
          <w:color w:val="2A1B00" w:themeColor="background1" w:themeShade="1A"/>
          <w:sz w:val="24"/>
          <w:szCs w:val="24"/>
          <w:lang w:val="en-US"/>
        </w:rPr>
        <w:t xml:space="preserve">said, “The woman </w:t>
      </w:r>
      <w:r w:rsidR="00CD5676" w:rsidRPr="001B4014">
        <w:rPr>
          <w:rFonts w:ascii="Times New Roman" w:eastAsiaTheme="majorEastAsia" w:hAnsi="Times New Roman" w:cs="Times New Roman"/>
          <w:b/>
          <w:bCs/>
          <w:color w:val="2A1B00" w:themeColor="background1" w:themeShade="1A"/>
          <w:sz w:val="24"/>
          <w:szCs w:val="24"/>
          <w:lang w:val="en-US"/>
        </w:rPr>
        <w:t xml:space="preserve">(Eve) </w:t>
      </w:r>
      <w:r w:rsidR="002D45B2" w:rsidRPr="001B4014">
        <w:rPr>
          <w:rFonts w:ascii="Times New Roman" w:eastAsiaTheme="majorEastAsia" w:hAnsi="Times New Roman" w:cs="Times New Roman"/>
          <w:b/>
          <w:bCs/>
          <w:color w:val="2A1B00" w:themeColor="background1" w:themeShade="1A"/>
          <w:sz w:val="24"/>
          <w:szCs w:val="24"/>
          <w:lang w:val="en-US"/>
        </w:rPr>
        <w:t xml:space="preserve">you put here with me—she gave me some fruit from the tree, and I ate it.” Then </w:t>
      </w:r>
      <w:r w:rsidR="00593337" w:rsidRPr="001B4014">
        <w:rPr>
          <w:rFonts w:ascii="Times New Roman" w:eastAsiaTheme="majorEastAsia" w:hAnsi="Times New Roman" w:cs="Times New Roman"/>
          <w:b/>
          <w:bCs/>
          <w:color w:val="2A1B00" w:themeColor="background1" w:themeShade="1A"/>
          <w:sz w:val="24"/>
          <w:szCs w:val="24"/>
          <w:lang w:val="en-US"/>
        </w:rPr>
        <w:t>Yahweh</w:t>
      </w:r>
      <w:r w:rsidR="002D45B2" w:rsidRPr="001B4014">
        <w:rPr>
          <w:rFonts w:ascii="Times New Roman" w:eastAsiaTheme="majorEastAsia" w:hAnsi="Times New Roman" w:cs="Times New Roman"/>
          <w:b/>
          <w:bCs/>
          <w:color w:val="2A1B00" w:themeColor="background1" w:themeShade="1A"/>
          <w:sz w:val="24"/>
          <w:szCs w:val="24"/>
          <w:lang w:val="en-US"/>
        </w:rPr>
        <w:t xml:space="preserve"> the Lord said to the woman, “What is </w:t>
      </w:r>
      <w:r w:rsidR="005B4B8C" w:rsidRPr="001B4014">
        <w:rPr>
          <w:rFonts w:ascii="Times New Roman" w:eastAsiaTheme="majorEastAsia" w:hAnsi="Times New Roman" w:cs="Times New Roman"/>
          <w:b/>
          <w:bCs/>
          <w:color w:val="2A1B00" w:themeColor="background1" w:themeShade="1A"/>
          <w:sz w:val="24"/>
          <w:szCs w:val="24"/>
          <w:lang w:val="en-US"/>
        </w:rPr>
        <w:t xml:space="preserve">this? </w:t>
      </w:r>
      <w:r w:rsidR="00AE7D89" w:rsidRPr="001B4014">
        <w:rPr>
          <w:rFonts w:ascii="Times New Roman" w:eastAsiaTheme="majorEastAsia" w:hAnsi="Times New Roman" w:cs="Times New Roman"/>
          <w:b/>
          <w:bCs/>
          <w:color w:val="2A1B00" w:themeColor="background1" w:themeShade="1A"/>
          <w:sz w:val="24"/>
          <w:szCs w:val="24"/>
          <w:lang w:val="en-US"/>
        </w:rPr>
        <w:t>That</w:t>
      </w:r>
      <w:r w:rsidR="002D45B2" w:rsidRPr="001B4014">
        <w:rPr>
          <w:rFonts w:ascii="Times New Roman" w:eastAsiaTheme="majorEastAsia" w:hAnsi="Times New Roman" w:cs="Times New Roman"/>
          <w:b/>
          <w:bCs/>
          <w:color w:val="2A1B00" w:themeColor="background1" w:themeShade="1A"/>
          <w:sz w:val="24"/>
          <w:szCs w:val="24"/>
          <w:lang w:val="en-US"/>
        </w:rPr>
        <w:t xml:space="preserve"> thou hast</w:t>
      </w:r>
      <w:r w:rsidR="00242EA7" w:rsidRPr="001B4014">
        <w:rPr>
          <w:rFonts w:ascii="Times New Roman" w:eastAsiaTheme="majorEastAsia" w:hAnsi="Times New Roman" w:cs="Times New Roman"/>
          <w:b/>
          <w:bCs/>
          <w:color w:val="2A1B00" w:themeColor="background1" w:themeShade="1A"/>
          <w:sz w:val="24"/>
          <w:szCs w:val="24"/>
          <w:lang w:val="en-US"/>
        </w:rPr>
        <w:t xml:space="preserve"> done? And the woman said: </w:t>
      </w:r>
      <w:r w:rsidR="002060DD" w:rsidRPr="001B4014">
        <w:rPr>
          <w:rFonts w:ascii="Times New Roman" w:eastAsiaTheme="majorEastAsia" w:hAnsi="Times New Roman" w:cs="Times New Roman"/>
          <w:b/>
          <w:bCs/>
          <w:color w:val="2A1B00" w:themeColor="background1" w:themeShade="1A"/>
          <w:sz w:val="24"/>
          <w:szCs w:val="24"/>
          <w:lang w:val="en-US"/>
        </w:rPr>
        <w:t>The S</w:t>
      </w:r>
      <w:r w:rsidR="002D45B2" w:rsidRPr="001B4014">
        <w:rPr>
          <w:rFonts w:ascii="Times New Roman" w:eastAsiaTheme="majorEastAsia" w:hAnsi="Times New Roman" w:cs="Times New Roman"/>
          <w:b/>
          <w:bCs/>
          <w:color w:val="2A1B00" w:themeColor="background1" w:themeShade="1A"/>
          <w:sz w:val="24"/>
          <w:szCs w:val="24"/>
          <w:lang w:val="en-US"/>
        </w:rPr>
        <w:t>erpent beguiled me, and I did eat.</w:t>
      </w:r>
    </w:p>
    <w:p w:rsidR="00825190" w:rsidRPr="001B4014" w:rsidRDefault="002D45B2" w:rsidP="00825190">
      <w:pPr>
        <w:tabs>
          <w:tab w:val="left" w:pos="142"/>
        </w:tabs>
        <w:spacing w:after="120"/>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Here was the original sin</w:t>
      </w:r>
      <w:r w:rsidR="00B423C1" w:rsidRPr="001B4014">
        <w:rPr>
          <w:rFonts w:ascii="Times New Roman" w:eastAsiaTheme="majorEastAsia" w:hAnsi="Times New Roman" w:cs="Times New Roman"/>
          <w:bCs/>
          <w:color w:val="2A1B00" w:themeColor="background1" w:themeShade="1A"/>
          <w:sz w:val="24"/>
          <w:szCs w:val="24"/>
          <w:lang w:val="en-US"/>
        </w:rPr>
        <w:t xml:space="preserve">: </w:t>
      </w:r>
      <w:r w:rsidR="00176D03" w:rsidRPr="001B4014">
        <w:rPr>
          <w:rFonts w:ascii="Times New Roman" w:eastAsiaTheme="majorEastAsia" w:hAnsi="Times New Roman" w:cs="Times New Roman"/>
          <w:bCs/>
          <w:color w:val="2A1B00" w:themeColor="background1" w:themeShade="1A"/>
          <w:sz w:val="24"/>
          <w:szCs w:val="24"/>
          <w:lang w:val="en-US"/>
        </w:rPr>
        <w:t>the</w:t>
      </w:r>
      <w:r w:rsidRPr="001B4014">
        <w:rPr>
          <w:rFonts w:ascii="Times New Roman" w:eastAsiaTheme="majorEastAsia" w:hAnsi="Times New Roman" w:cs="Times New Roman"/>
          <w:bCs/>
          <w:color w:val="2A1B00" w:themeColor="background1" w:themeShade="1A"/>
          <w:sz w:val="24"/>
          <w:szCs w:val="24"/>
          <w:lang w:val="en-US"/>
        </w:rPr>
        <w:t xml:space="preserve"> incest</w:t>
      </w:r>
      <w:r w:rsidR="009D7701" w:rsidRPr="001B4014">
        <w:rPr>
          <w:rFonts w:ascii="Times New Roman" w:eastAsiaTheme="majorEastAsia" w:hAnsi="Times New Roman" w:cs="Times New Roman"/>
          <w:bCs/>
          <w:color w:val="2A1B00" w:themeColor="background1" w:themeShade="1A"/>
          <w:sz w:val="24"/>
          <w:szCs w:val="24"/>
          <w:lang w:val="en-US"/>
        </w:rPr>
        <w:t>.</w:t>
      </w:r>
    </w:p>
    <w:p w:rsidR="004C789B" w:rsidRPr="001B4014" w:rsidRDefault="00CD5676" w:rsidP="00F70CC8">
      <w:pPr>
        <w:tabs>
          <w:tab w:val="left" w:pos="142"/>
        </w:tabs>
        <w:spacing w:after="120"/>
        <w:ind w:firstLine="851"/>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As this</w:t>
      </w:r>
      <w:r w:rsidR="002D45B2" w:rsidRPr="001B4014">
        <w:rPr>
          <w:rFonts w:ascii="Times New Roman" w:eastAsiaTheme="majorEastAsia" w:hAnsi="Times New Roman" w:cs="Times New Roman"/>
          <w:bCs/>
          <w:color w:val="2A1B00" w:themeColor="background1" w:themeShade="1A"/>
          <w:sz w:val="24"/>
          <w:szCs w:val="24"/>
          <w:lang w:val="en-US"/>
        </w:rPr>
        <w:t xml:space="preserve"> scandalous </w:t>
      </w:r>
      <w:r w:rsidR="002060DD" w:rsidRPr="001B4014">
        <w:rPr>
          <w:rFonts w:ascii="Times New Roman" w:eastAsiaTheme="majorEastAsia" w:hAnsi="Times New Roman" w:cs="Times New Roman"/>
          <w:bCs/>
          <w:color w:val="2A1B00" w:themeColor="background1" w:themeShade="1A"/>
          <w:sz w:val="24"/>
          <w:szCs w:val="24"/>
          <w:lang w:val="en-US"/>
        </w:rPr>
        <w:t xml:space="preserve">family </w:t>
      </w:r>
      <w:r w:rsidR="002D45B2" w:rsidRPr="001B4014">
        <w:rPr>
          <w:rFonts w:ascii="Times New Roman" w:eastAsiaTheme="majorEastAsia" w:hAnsi="Times New Roman" w:cs="Times New Roman"/>
          <w:bCs/>
          <w:color w:val="2A1B00" w:themeColor="background1" w:themeShade="1A"/>
          <w:sz w:val="24"/>
          <w:szCs w:val="24"/>
          <w:lang w:val="en-US"/>
        </w:rPr>
        <w:t xml:space="preserve">secret of </w:t>
      </w:r>
      <w:r w:rsidR="002060DD" w:rsidRPr="001B4014">
        <w:rPr>
          <w:rFonts w:ascii="Times New Roman" w:eastAsiaTheme="majorEastAsia" w:hAnsi="Times New Roman" w:cs="Times New Roman"/>
          <w:bCs/>
          <w:color w:val="2A1B00" w:themeColor="background1" w:themeShade="1A"/>
          <w:sz w:val="24"/>
          <w:szCs w:val="24"/>
          <w:lang w:val="en-US"/>
        </w:rPr>
        <w:t xml:space="preserve">the </w:t>
      </w:r>
      <w:r w:rsidR="002D45B2" w:rsidRPr="001B4014">
        <w:rPr>
          <w:rFonts w:ascii="Times New Roman" w:eastAsiaTheme="majorEastAsia" w:hAnsi="Times New Roman" w:cs="Times New Roman"/>
          <w:bCs/>
          <w:color w:val="2A1B00" w:themeColor="background1" w:themeShade="1A"/>
          <w:sz w:val="24"/>
          <w:szCs w:val="24"/>
          <w:lang w:val="en-US"/>
        </w:rPr>
        <w:t>Asiatic ruler</w:t>
      </w:r>
      <w:r w:rsidR="00BB0289" w:rsidRPr="001B4014">
        <w:rPr>
          <w:rFonts w:ascii="Times New Roman" w:eastAsiaTheme="majorEastAsia" w:hAnsi="Times New Roman" w:cs="Times New Roman"/>
          <w:bCs/>
          <w:color w:val="2A1B00" w:themeColor="background1" w:themeShade="1A"/>
          <w:sz w:val="24"/>
          <w:szCs w:val="24"/>
          <w:lang w:val="en-US"/>
        </w:rPr>
        <w:t>s</w:t>
      </w:r>
      <w:r w:rsidRPr="001B4014">
        <w:rPr>
          <w:rFonts w:ascii="Times New Roman" w:eastAsiaTheme="majorEastAsia" w:hAnsi="Times New Roman" w:cs="Times New Roman"/>
          <w:bCs/>
          <w:color w:val="2A1B00" w:themeColor="background1" w:themeShade="1A"/>
          <w:sz w:val="24"/>
          <w:szCs w:val="24"/>
          <w:lang w:val="en-US"/>
        </w:rPr>
        <w:t xml:space="preserve"> of Egypt of the 17</w:t>
      </w:r>
      <w:r w:rsidRPr="001B4014">
        <w:rPr>
          <w:rFonts w:ascii="Times New Roman" w:eastAsiaTheme="majorEastAsia" w:hAnsi="Times New Roman" w:cs="Times New Roman"/>
          <w:bCs/>
          <w:color w:val="2A1B00" w:themeColor="background1" w:themeShade="1A"/>
          <w:sz w:val="24"/>
          <w:szCs w:val="24"/>
          <w:vertAlign w:val="superscript"/>
          <w:lang w:val="en-US"/>
        </w:rPr>
        <w:t>th</w:t>
      </w:r>
      <w:r w:rsidRPr="001B4014">
        <w:rPr>
          <w:rFonts w:ascii="Times New Roman" w:eastAsiaTheme="majorEastAsia" w:hAnsi="Times New Roman" w:cs="Times New Roman"/>
          <w:bCs/>
          <w:color w:val="2A1B00" w:themeColor="background1" w:themeShade="1A"/>
          <w:sz w:val="24"/>
          <w:szCs w:val="24"/>
          <w:lang w:val="en-US"/>
        </w:rPr>
        <w:t xml:space="preserve"> Dynasty</w:t>
      </w:r>
      <w:r w:rsidR="00BB0289"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 xml:space="preserve">was </w:t>
      </w:r>
      <w:r w:rsidR="00BB0289" w:rsidRPr="001B4014">
        <w:rPr>
          <w:rFonts w:ascii="Times New Roman" w:eastAsiaTheme="majorEastAsia" w:hAnsi="Times New Roman" w:cs="Times New Roman"/>
          <w:bCs/>
          <w:color w:val="2A1B00" w:themeColor="background1" w:themeShade="1A"/>
          <w:sz w:val="24"/>
          <w:szCs w:val="24"/>
          <w:lang w:val="en-US"/>
        </w:rPr>
        <w:t>impossible to reveal to the Chosen P</w:t>
      </w:r>
      <w:r w:rsidR="002D45B2" w:rsidRPr="001B4014">
        <w:rPr>
          <w:rFonts w:ascii="Times New Roman" w:eastAsiaTheme="majorEastAsia" w:hAnsi="Times New Roman" w:cs="Times New Roman"/>
          <w:bCs/>
          <w:color w:val="2A1B00" w:themeColor="background1" w:themeShade="1A"/>
          <w:sz w:val="24"/>
          <w:szCs w:val="24"/>
          <w:lang w:val="en-US"/>
        </w:rPr>
        <w:t xml:space="preserve">eople, the editor of the </w:t>
      </w:r>
      <w:r w:rsidR="00E617B1" w:rsidRPr="001B4014">
        <w:rPr>
          <w:rFonts w:ascii="Times New Roman" w:eastAsiaTheme="majorEastAsia" w:hAnsi="Times New Roman" w:cs="Times New Roman"/>
          <w:bCs/>
          <w:color w:val="2A1B00" w:themeColor="background1" w:themeShade="1A"/>
          <w:sz w:val="24"/>
          <w:szCs w:val="24"/>
          <w:lang w:val="en-US"/>
        </w:rPr>
        <w:t>Yahwist</w:t>
      </w:r>
      <w:r w:rsidR="004C789B" w:rsidRPr="001B4014">
        <w:rPr>
          <w:rFonts w:ascii="Times New Roman" w:eastAsiaTheme="majorEastAsia" w:hAnsi="Times New Roman" w:cs="Times New Roman"/>
          <w:bCs/>
          <w:color w:val="2A1B00" w:themeColor="background1" w:themeShade="1A"/>
          <w:sz w:val="24"/>
          <w:szCs w:val="24"/>
          <w:lang w:val="en-US"/>
        </w:rPr>
        <w:t xml:space="preserve"> </w:t>
      </w:r>
      <w:r w:rsidR="002D45B2" w:rsidRPr="001B4014">
        <w:rPr>
          <w:rFonts w:ascii="Times New Roman" w:eastAsiaTheme="majorEastAsia" w:hAnsi="Times New Roman" w:cs="Times New Roman"/>
          <w:bCs/>
          <w:color w:val="2A1B00" w:themeColor="background1" w:themeShade="1A"/>
          <w:sz w:val="24"/>
          <w:szCs w:val="24"/>
          <w:lang w:val="en-US"/>
        </w:rPr>
        <w:t xml:space="preserve">document, the </w:t>
      </w:r>
      <w:r w:rsidR="002060DD" w:rsidRPr="001B4014">
        <w:rPr>
          <w:rFonts w:ascii="Times New Roman" w:eastAsiaTheme="majorEastAsia" w:hAnsi="Times New Roman" w:cs="Times New Roman"/>
          <w:bCs/>
          <w:color w:val="2A1B00" w:themeColor="background1" w:themeShade="1A"/>
          <w:sz w:val="24"/>
          <w:szCs w:val="24"/>
          <w:lang w:val="en-US"/>
        </w:rPr>
        <w:t xml:space="preserve">oldest of the Torah, invented </w:t>
      </w:r>
      <w:r w:rsidR="00176D03" w:rsidRPr="001B4014">
        <w:rPr>
          <w:rFonts w:ascii="Times New Roman" w:eastAsiaTheme="majorEastAsia" w:hAnsi="Times New Roman" w:cs="Times New Roman"/>
          <w:bCs/>
          <w:color w:val="2A1B00" w:themeColor="background1" w:themeShade="1A"/>
          <w:sz w:val="24"/>
          <w:szCs w:val="24"/>
          <w:lang w:val="en-US"/>
        </w:rPr>
        <w:t>t</w:t>
      </w:r>
      <w:r w:rsidR="002060DD" w:rsidRPr="001B4014">
        <w:rPr>
          <w:rFonts w:ascii="Times New Roman" w:eastAsiaTheme="majorEastAsia" w:hAnsi="Times New Roman" w:cs="Times New Roman"/>
          <w:bCs/>
          <w:color w:val="2A1B00" w:themeColor="background1" w:themeShade="1A"/>
          <w:sz w:val="24"/>
          <w:szCs w:val="24"/>
          <w:lang w:val="en-US"/>
        </w:rPr>
        <w:t>hus</w:t>
      </w:r>
      <w:r w:rsidR="002D45B2" w:rsidRPr="001B4014">
        <w:rPr>
          <w:rFonts w:ascii="Times New Roman" w:eastAsiaTheme="majorEastAsia" w:hAnsi="Times New Roman" w:cs="Times New Roman"/>
          <w:bCs/>
          <w:color w:val="2A1B00" w:themeColor="background1" w:themeShade="1A"/>
          <w:sz w:val="24"/>
          <w:szCs w:val="24"/>
          <w:lang w:val="en-US"/>
        </w:rPr>
        <w:t xml:space="preserve"> an allegory to explain the reason for the punishment </w:t>
      </w:r>
      <w:r w:rsidR="002060DD" w:rsidRPr="001B4014">
        <w:rPr>
          <w:rFonts w:ascii="Times New Roman" w:eastAsiaTheme="majorEastAsia" w:hAnsi="Times New Roman" w:cs="Times New Roman"/>
          <w:bCs/>
          <w:color w:val="2A1B00" w:themeColor="background1" w:themeShade="1A"/>
          <w:sz w:val="24"/>
          <w:szCs w:val="24"/>
          <w:lang w:val="en-US"/>
        </w:rPr>
        <w:t>of</w:t>
      </w:r>
      <w:r w:rsidR="002D45B2" w:rsidRPr="001B4014">
        <w:rPr>
          <w:rFonts w:ascii="Times New Roman" w:eastAsiaTheme="majorEastAsia" w:hAnsi="Times New Roman" w:cs="Times New Roman"/>
          <w:bCs/>
          <w:color w:val="2A1B00" w:themeColor="background1" w:themeShade="1A"/>
          <w:sz w:val="24"/>
          <w:szCs w:val="24"/>
          <w:lang w:val="en-US"/>
        </w:rPr>
        <w:t xml:space="preserve"> the first couple of his creatures </w:t>
      </w:r>
      <w:r w:rsidR="00242EA7" w:rsidRPr="001B4014">
        <w:rPr>
          <w:rFonts w:ascii="Times New Roman" w:eastAsiaTheme="majorEastAsia" w:hAnsi="Times New Roman" w:cs="Times New Roman"/>
          <w:bCs/>
          <w:color w:val="2A1B00" w:themeColor="background1" w:themeShade="1A"/>
          <w:sz w:val="24"/>
          <w:szCs w:val="24"/>
          <w:lang w:val="en-US"/>
        </w:rPr>
        <w:t>by God</w:t>
      </w:r>
      <w:r w:rsidRPr="001B4014">
        <w:rPr>
          <w:rFonts w:ascii="Times New Roman" w:eastAsiaTheme="majorEastAsia" w:hAnsi="Times New Roman" w:cs="Times New Roman"/>
          <w:bCs/>
          <w:color w:val="2A1B00" w:themeColor="background1" w:themeShade="1A"/>
          <w:sz w:val="24"/>
          <w:szCs w:val="24"/>
          <w:lang w:val="en-US"/>
        </w:rPr>
        <w:t>,</w:t>
      </w:r>
      <w:r w:rsidR="00242EA7" w:rsidRPr="001B4014">
        <w:rPr>
          <w:rFonts w:ascii="Times New Roman" w:eastAsiaTheme="majorEastAsia" w:hAnsi="Times New Roman" w:cs="Times New Roman"/>
          <w:bCs/>
          <w:color w:val="2A1B00" w:themeColor="background1" w:themeShade="1A"/>
          <w:sz w:val="24"/>
          <w:szCs w:val="24"/>
          <w:lang w:val="en-US"/>
        </w:rPr>
        <w:t xml:space="preserve"> </w:t>
      </w:r>
      <w:r w:rsidR="00AE7D89" w:rsidRPr="001B4014">
        <w:rPr>
          <w:rFonts w:ascii="Times New Roman" w:eastAsiaTheme="majorEastAsia" w:hAnsi="Times New Roman" w:cs="Times New Roman"/>
          <w:bCs/>
          <w:color w:val="2A1B00" w:themeColor="background1" w:themeShade="1A"/>
          <w:sz w:val="24"/>
          <w:szCs w:val="24"/>
          <w:lang w:val="en-US"/>
        </w:rPr>
        <w:t>who</w:t>
      </w:r>
      <w:r w:rsidR="002D45B2" w:rsidRPr="001B4014">
        <w:rPr>
          <w:rFonts w:ascii="Times New Roman" w:eastAsiaTheme="majorEastAsia" w:hAnsi="Times New Roman" w:cs="Times New Roman"/>
          <w:bCs/>
          <w:color w:val="2A1B00" w:themeColor="background1" w:themeShade="1A"/>
          <w:sz w:val="24"/>
          <w:szCs w:val="24"/>
          <w:lang w:val="en-US"/>
        </w:rPr>
        <w:t xml:space="preserve"> dr</w:t>
      </w:r>
      <w:r w:rsidR="00242EA7" w:rsidRPr="001B4014">
        <w:rPr>
          <w:rFonts w:ascii="Times New Roman" w:eastAsiaTheme="majorEastAsia" w:hAnsi="Times New Roman" w:cs="Times New Roman"/>
          <w:bCs/>
          <w:color w:val="2A1B00" w:themeColor="background1" w:themeShade="1A"/>
          <w:sz w:val="24"/>
          <w:szCs w:val="24"/>
          <w:lang w:val="en-US"/>
        </w:rPr>
        <w:t xml:space="preserve">ove </w:t>
      </w:r>
      <w:r w:rsidR="00AE7D89" w:rsidRPr="001B4014">
        <w:rPr>
          <w:rFonts w:ascii="Times New Roman" w:eastAsiaTheme="majorEastAsia" w:hAnsi="Times New Roman" w:cs="Times New Roman"/>
          <w:bCs/>
          <w:color w:val="2A1B00" w:themeColor="background1" w:themeShade="1A"/>
          <w:sz w:val="24"/>
          <w:szCs w:val="24"/>
          <w:lang w:val="en-US"/>
        </w:rPr>
        <w:t xml:space="preserve">them </w:t>
      </w:r>
      <w:r w:rsidR="00242EA7" w:rsidRPr="001B4014">
        <w:rPr>
          <w:rFonts w:ascii="Times New Roman" w:eastAsiaTheme="majorEastAsia" w:hAnsi="Times New Roman" w:cs="Times New Roman"/>
          <w:bCs/>
          <w:color w:val="2A1B00" w:themeColor="background1" w:themeShade="1A"/>
          <w:sz w:val="24"/>
          <w:szCs w:val="24"/>
          <w:lang w:val="en-US"/>
        </w:rPr>
        <w:t xml:space="preserve">out of the </w:t>
      </w:r>
      <w:r w:rsidR="00E617B1" w:rsidRPr="001B4014">
        <w:rPr>
          <w:rFonts w:ascii="Times New Roman" w:eastAsiaTheme="majorEastAsia" w:hAnsi="Times New Roman" w:cs="Times New Roman"/>
          <w:bCs/>
          <w:color w:val="2A1B00" w:themeColor="background1" w:themeShade="1A"/>
          <w:sz w:val="24"/>
          <w:szCs w:val="24"/>
          <w:lang w:val="en-US"/>
        </w:rPr>
        <w:t>Garden</w:t>
      </w:r>
      <w:r w:rsidR="00242EA7" w:rsidRPr="001B4014">
        <w:rPr>
          <w:rFonts w:ascii="Times New Roman" w:eastAsiaTheme="majorEastAsia" w:hAnsi="Times New Roman" w:cs="Times New Roman"/>
          <w:bCs/>
          <w:color w:val="2A1B00" w:themeColor="background1" w:themeShade="1A"/>
          <w:sz w:val="24"/>
          <w:szCs w:val="24"/>
          <w:lang w:val="en-US"/>
        </w:rPr>
        <w:t xml:space="preserve"> of Eden. T</w:t>
      </w:r>
      <w:r w:rsidR="002D45B2" w:rsidRPr="001B4014">
        <w:rPr>
          <w:rFonts w:ascii="Times New Roman" w:eastAsiaTheme="majorEastAsia" w:hAnsi="Times New Roman" w:cs="Times New Roman"/>
          <w:bCs/>
          <w:color w:val="2A1B00" w:themeColor="background1" w:themeShade="1A"/>
          <w:sz w:val="24"/>
          <w:szCs w:val="24"/>
          <w:lang w:val="en-US"/>
        </w:rPr>
        <w:t xml:space="preserve">his </w:t>
      </w:r>
      <w:r w:rsidR="00242EA7" w:rsidRPr="001B4014">
        <w:rPr>
          <w:rFonts w:ascii="Times New Roman" w:eastAsiaTheme="majorEastAsia" w:hAnsi="Times New Roman" w:cs="Times New Roman"/>
          <w:bCs/>
          <w:color w:val="2A1B00" w:themeColor="background1" w:themeShade="1A"/>
          <w:sz w:val="24"/>
          <w:szCs w:val="24"/>
          <w:lang w:val="en-US"/>
        </w:rPr>
        <w:t>gave</w:t>
      </w:r>
      <w:r w:rsidR="002D45B2" w:rsidRPr="001B4014">
        <w:rPr>
          <w:rFonts w:ascii="Times New Roman" w:eastAsiaTheme="majorEastAsia" w:hAnsi="Times New Roman" w:cs="Times New Roman"/>
          <w:bCs/>
          <w:color w:val="2A1B00" w:themeColor="background1" w:themeShade="1A"/>
          <w:sz w:val="24"/>
          <w:szCs w:val="24"/>
          <w:lang w:val="en-US"/>
        </w:rPr>
        <w:t xml:space="preserve"> the story of the </w:t>
      </w:r>
      <w:r w:rsidR="00242EA7" w:rsidRPr="001B4014">
        <w:rPr>
          <w:rFonts w:ascii="Times New Roman" w:eastAsiaTheme="majorEastAsia" w:hAnsi="Times New Roman" w:cs="Times New Roman"/>
          <w:bCs/>
          <w:color w:val="2A1B00" w:themeColor="background1" w:themeShade="1A"/>
          <w:sz w:val="24"/>
          <w:szCs w:val="24"/>
          <w:lang w:val="en-US"/>
        </w:rPr>
        <w:t xml:space="preserve">evil </w:t>
      </w:r>
      <w:r w:rsidR="002D45B2" w:rsidRPr="001B4014">
        <w:rPr>
          <w:rFonts w:ascii="Times New Roman" w:eastAsiaTheme="majorEastAsia" w:hAnsi="Times New Roman" w:cs="Times New Roman"/>
          <w:bCs/>
          <w:color w:val="2A1B00" w:themeColor="background1" w:themeShade="1A"/>
          <w:sz w:val="24"/>
          <w:szCs w:val="24"/>
          <w:lang w:val="en-US"/>
        </w:rPr>
        <w:t>snake</w:t>
      </w:r>
      <w:r w:rsidR="00E617B1" w:rsidRPr="001B4014">
        <w:rPr>
          <w:rFonts w:ascii="Times New Roman" w:eastAsiaTheme="majorEastAsia" w:hAnsi="Times New Roman" w:cs="Times New Roman"/>
          <w:bCs/>
          <w:color w:val="2A1B00" w:themeColor="background1" w:themeShade="1A"/>
          <w:sz w:val="24"/>
          <w:szCs w:val="24"/>
          <w:lang w:val="en-US"/>
        </w:rPr>
        <w:t xml:space="preserve"> (King Apophis</w:t>
      </w:r>
      <w:r w:rsidR="00176D03" w:rsidRPr="001B4014">
        <w:rPr>
          <w:rFonts w:ascii="Times New Roman" w:eastAsiaTheme="majorEastAsia" w:hAnsi="Times New Roman" w:cs="Times New Roman"/>
          <w:bCs/>
          <w:color w:val="2A1B00" w:themeColor="background1" w:themeShade="1A"/>
          <w:sz w:val="24"/>
          <w:szCs w:val="24"/>
          <w:lang w:val="en-US"/>
        </w:rPr>
        <w:t xml:space="preserve"> (II) </w:t>
      </w:r>
      <w:r w:rsidR="009079AC" w:rsidRPr="001B4014">
        <w:rPr>
          <w:rFonts w:ascii="Times New Roman" w:eastAsiaTheme="majorEastAsia" w:hAnsi="Times New Roman" w:cs="Times New Roman"/>
          <w:bCs/>
          <w:color w:val="2A1B00" w:themeColor="background1" w:themeShade="1A"/>
          <w:sz w:val="24"/>
          <w:szCs w:val="24"/>
          <w:lang w:val="en-US"/>
        </w:rPr>
        <w:t>Awoserre</w:t>
      </w:r>
      <w:r w:rsidR="00E617B1" w:rsidRPr="001B4014">
        <w:rPr>
          <w:rFonts w:ascii="Times New Roman" w:eastAsiaTheme="majorEastAsia" w:hAnsi="Times New Roman" w:cs="Times New Roman"/>
          <w:bCs/>
          <w:color w:val="2A1B00" w:themeColor="background1" w:themeShade="1A"/>
          <w:sz w:val="24"/>
          <w:szCs w:val="24"/>
          <w:lang w:val="en-US"/>
        </w:rPr>
        <w:t>)</w:t>
      </w:r>
      <w:r w:rsidR="002D45B2" w:rsidRPr="001B4014">
        <w:rPr>
          <w:rFonts w:ascii="Times New Roman" w:eastAsiaTheme="majorEastAsia" w:hAnsi="Times New Roman" w:cs="Times New Roman"/>
          <w:bCs/>
          <w:color w:val="2A1B00" w:themeColor="background1" w:themeShade="1A"/>
          <w:sz w:val="24"/>
          <w:szCs w:val="24"/>
          <w:lang w:val="en-US"/>
        </w:rPr>
        <w:t xml:space="preserve"> and the forbidden fruit</w:t>
      </w:r>
      <w:r w:rsidR="00E617B1" w:rsidRPr="001B4014">
        <w:rPr>
          <w:rFonts w:ascii="Times New Roman" w:eastAsiaTheme="majorEastAsia" w:hAnsi="Times New Roman" w:cs="Times New Roman"/>
          <w:bCs/>
          <w:color w:val="2A1B00" w:themeColor="background1" w:themeShade="1A"/>
          <w:sz w:val="24"/>
          <w:szCs w:val="24"/>
          <w:lang w:val="en-US"/>
        </w:rPr>
        <w:t xml:space="preserve"> (the incest)</w:t>
      </w:r>
      <w:r w:rsidR="002D45B2" w:rsidRPr="001B4014">
        <w:rPr>
          <w:rFonts w:ascii="Times New Roman" w:eastAsiaTheme="majorEastAsia" w:hAnsi="Times New Roman" w:cs="Times New Roman"/>
          <w:bCs/>
          <w:color w:val="2A1B00" w:themeColor="background1" w:themeShade="1A"/>
          <w:sz w:val="24"/>
          <w:szCs w:val="24"/>
          <w:lang w:val="en-US"/>
        </w:rPr>
        <w:t>.</w:t>
      </w:r>
    </w:p>
    <w:p w:rsidR="00CB158E" w:rsidRPr="001B4014" w:rsidRDefault="00AE7D89" w:rsidP="00CB158E">
      <w:pPr>
        <w:pStyle w:val="Paragraphedeliste"/>
        <w:numPr>
          <w:ilvl w:val="0"/>
          <w:numId w:val="8"/>
        </w:numPr>
        <w:tabs>
          <w:tab w:val="left" w:pos="284"/>
        </w:tabs>
        <w:spacing w:after="120"/>
        <w:ind w:left="0" w:firstLine="0"/>
        <w:jc w:val="both"/>
        <w:rPr>
          <w:rFonts w:ascii="Times New Roman" w:eastAsiaTheme="majorEastAsia" w:hAnsi="Times New Roman" w:cs="Times New Roman"/>
          <w:b/>
          <w:bCs/>
          <w:i/>
          <w:color w:val="2A1B00" w:themeColor="background1" w:themeShade="1A"/>
          <w:sz w:val="28"/>
          <w:szCs w:val="28"/>
          <w:lang w:val="en-US"/>
        </w:rPr>
      </w:pPr>
      <w:r w:rsidRPr="001B4014">
        <w:rPr>
          <w:rFonts w:ascii="Times New Roman" w:eastAsiaTheme="majorEastAsia" w:hAnsi="Times New Roman" w:cs="Times New Roman"/>
          <w:b/>
          <w:bCs/>
          <w:i/>
          <w:color w:val="2A1B00" w:themeColor="background1" w:themeShade="1A"/>
          <w:sz w:val="28"/>
          <w:szCs w:val="28"/>
          <w:lang w:val="en-US"/>
        </w:rPr>
        <w:t xml:space="preserve">The </w:t>
      </w:r>
      <w:r w:rsidR="00CB158E" w:rsidRPr="001B4014">
        <w:rPr>
          <w:rFonts w:ascii="Times New Roman" w:eastAsiaTheme="majorEastAsia" w:hAnsi="Times New Roman" w:cs="Times New Roman"/>
          <w:b/>
          <w:bCs/>
          <w:i/>
          <w:color w:val="2A1B00" w:themeColor="background1" w:themeShade="1A"/>
          <w:sz w:val="28"/>
          <w:szCs w:val="28"/>
          <w:lang w:val="en-US"/>
        </w:rPr>
        <w:t xml:space="preserve">Great Prince Kamose, </w:t>
      </w:r>
      <w:r w:rsidR="000B54BC" w:rsidRPr="001B4014">
        <w:rPr>
          <w:rFonts w:ascii="Times New Roman" w:eastAsiaTheme="majorEastAsia" w:hAnsi="Times New Roman" w:cs="Times New Roman"/>
          <w:b/>
          <w:bCs/>
          <w:i/>
          <w:color w:val="2A1B00" w:themeColor="background1" w:themeShade="1A"/>
          <w:sz w:val="28"/>
          <w:szCs w:val="28"/>
          <w:lang w:val="en-US"/>
        </w:rPr>
        <w:t>alias</w:t>
      </w:r>
      <w:r w:rsidR="00CB158E" w:rsidRPr="001B4014">
        <w:rPr>
          <w:rFonts w:ascii="Times New Roman" w:eastAsiaTheme="majorEastAsia" w:hAnsi="Times New Roman" w:cs="Times New Roman"/>
          <w:b/>
          <w:bCs/>
          <w:i/>
          <w:color w:val="2A1B00" w:themeColor="background1" w:themeShade="1A"/>
          <w:sz w:val="28"/>
          <w:szCs w:val="28"/>
          <w:lang w:val="en-US"/>
        </w:rPr>
        <w:t xml:space="preserve"> Moses the liberator</w:t>
      </w:r>
    </w:p>
    <w:p w:rsidR="00C76FFE" w:rsidRPr="001B4014" w:rsidRDefault="0089337E" w:rsidP="00F70CC8">
      <w:pPr>
        <w:tabs>
          <w:tab w:val="left" w:pos="142"/>
        </w:tabs>
        <w:spacing w:after="120"/>
        <w:ind w:firstLine="851"/>
        <w:jc w:val="both"/>
        <w:rPr>
          <w:rFonts w:ascii="Times New Roman" w:eastAsiaTheme="majorEastAsia" w:hAnsi="Times New Roman" w:cs="Times New Roman"/>
          <w:bCs/>
          <w:color w:val="2A1B00" w:themeColor="background1" w:themeShade="1A"/>
          <w:sz w:val="24"/>
          <w:szCs w:val="24"/>
          <w:lang w:val="en-US"/>
        </w:rPr>
      </w:pPr>
      <w:r>
        <w:rPr>
          <w:rFonts w:ascii="Times New Roman" w:eastAsiaTheme="majorEastAsia" w:hAnsi="Times New Roman" w:cs="Times New Roman"/>
          <w:bCs/>
          <w:color w:val="2A1B00" w:themeColor="background1" w:themeShade="1A"/>
          <w:sz w:val="24"/>
          <w:szCs w:val="24"/>
          <w:lang w:val="en-US"/>
        </w:rPr>
        <w:t>Then, it</w:t>
      </w:r>
      <w:r w:rsidR="002060DD" w:rsidRPr="001B4014">
        <w:rPr>
          <w:rFonts w:ascii="Times New Roman" w:eastAsiaTheme="majorEastAsia" w:hAnsi="Times New Roman" w:cs="Times New Roman"/>
          <w:bCs/>
          <w:color w:val="2A1B00" w:themeColor="background1" w:themeShade="1A"/>
          <w:sz w:val="24"/>
          <w:szCs w:val="24"/>
          <w:lang w:val="en-US"/>
        </w:rPr>
        <w:t xml:space="preserve"> is said</w:t>
      </w:r>
      <w:r>
        <w:rPr>
          <w:rFonts w:ascii="Times New Roman" w:eastAsiaTheme="majorEastAsia" w:hAnsi="Times New Roman" w:cs="Times New Roman"/>
          <w:bCs/>
          <w:color w:val="2A1B00" w:themeColor="background1" w:themeShade="1A"/>
          <w:sz w:val="24"/>
          <w:szCs w:val="24"/>
          <w:lang w:val="en-US"/>
        </w:rPr>
        <w:t xml:space="preserve"> </w:t>
      </w:r>
      <w:r w:rsidR="002060DD" w:rsidRPr="001B4014">
        <w:rPr>
          <w:rFonts w:ascii="Times New Roman" w:eastAsiaTheme="majorEastAsia" w:hAnsi="Times New Roman" w:cs="Times New Roman"/>
          <w:bCs/>
          <w:color w:val="2A1B00" w:themeColor="background1" w:themeShade="1A"/>
          <w:sz w:val="24"/>
          <w:szCs w:val="24"/>
          <w:lang w:val="en-US"/>
        </w:rPr>
        <w:t>that Hebrews</w:t>
      </w:r>
      <w:r w:rsidR="00800EEA" w:rsidRPr="001B4014">
        <w:rPr>
          <w:rFonts w:ascii="Times New Roman" w:eastAsiaTheme="majorEastAsia" w:hAnsi="Times New Roman" w:cs="Times New Roman"/>
          <w:bCs/>
          <w:color w:val="2A1B00" w:themeColor="background1" w:themeShade="1A"/>
          <w:sz w:val="24"/>
          <w:szCs w:val="24"/>
          <w:lang w:val="en-US"/>
        </w:rPr>
        <w:t xml:space="preserve"> </w:t>
      </w:r>
      <w:r w:rsidR="00151AF4" w:rsidRPr="001B4014">
        <w:rPr>
          <w:rFonts w:ascii="Times New Roman" w:eastAsiaTheme="majorEastAsia" w:hAnsi="Times New Roman" w:cs="Times New Roman"/>
          <w:bCs/>
          <w:color w:val="2A1B00" w:themeColor="background1" w:themeShade="1A"/>
          <w:sz w:val="24"/>
          <w:szCs w:val="24"/>
          <w:lang w:val="en-US"/>
        </w:rPr>
        <w:t xml:space="preserve">(Ivrim </w:t>
      </w:r>
      <w:r w:rsidR="002060DD" w:rsidRPr="001B4014">
        <w:rPr>
          <w:rFonts w:ascii="Times New Roman" w:eastAsiaTheme="majorEastAsia" w:hAnsi="Times New Roman" w:cs="Times New Roman"/>
          <w:bCs/>
          <w:color w:val="2A1B00" w:themeColor="background1" w:themeShade="1A"/>
          <w:sz w:val="24"/>
          <w:szCs w:val="24"/>
          <w:lang w:val="en-US"/>
        </w:rPr>
        <w:t xml:space="preserve">in </w:t>
      </w:r>
      <w:r w:rsidR="00242EA7" w:rsidRPr="001B4014">
        <w:rPr>
          <w:rFonts w:ascii="Times New Roman" w:eastAsiaTheme="majorEastAsia" w:hAnsi="Times New Roman" w:cs="Times New Roman"/>
          <w:bCs/>
          <w:color w:val="2A1B00" w:themeColor="background1" w:themeShade="1A"/>
          <w:sz w:val="24"/>
          <w:szCs w:val="24"/>
          <w:lang w:val="en-US"/>
        </w:rPr>
        <w:t>Hebrew</w:t>
      </w:r>
      <w:r w:rsidR="002060DD" w:rsidRPr="001B4014">
        <w:rPr>
          <w:rFonts w:ascii="Times New Roman" w:eastAsiaTheme="majorEastAsia" w:hAnsi="Times New Roman" w:cs="Times New Roman"/>
          <w:bCs/>
          <w:color w:val="2A1B00" w:themeColor="background1" w:themeShade="1A"/>
          <w:sz w:val="24"/>
          <w:szCs w:val="24"/>
          <w:lang w:val="en-US"/>
        </w:rPr>
        <w:t xml:space="preserve"> language</w:t>
      </w:r>
      <w:r w:rsidR="0040141E" w:rsidRPr="001B4014">
        <w:rPr>
          <w:rFonts w:ascii="Times New Roman" w:eastAsiaTheme="majorEastAsia" w:hAnsi="Times New Roman" w:cs="Times New Roman"/>
          <w:bCs/>
          <w:color w:val="2A1B00" w:themeColor="background1" w:themeShade="1A"/>
          <w:sz w:val="24"/>
          <w:szCs w:val="24"/>
          <w:lang w:val="en-US"/>
        </w:rPr>
        <w:t>,</w:t>
      </w:r>
      <w:r w:rsidR="002060DD" w:rsidRPr="001B4014">
        <w:rPr>
          <w:rFonts w:ascii="Times New Roman" w:eastAsiaTheme="majorEastAsia" w:hAnsi="Times New Roman" w:cs="Times New Roman"/>
          <w:bCs/>
          <w:color w:val="2A1B00" w:themeColor="background1" w:themeShade="1A"/>
          <w:sz w:val="24"/>
          <w:szCs w:val="24"/>
          <w:lang w:val="en-US"/>
        </w:rPr>
        <w:t xml:space="preserve"> so the in</w:t>
      </w:r>
      <w:r w:rsidR="00CD5676" w:rsidRPr="001B4014">
        <w:rPr>
          <w:rFonts w:ascii="Times New Roman" w:eastAsiaTheme="majorEastAsia" w:hAnsi="Times New Roman" w:cs="Times New Roman"/>
          <w:bCs/>
          <w:color w:val="2A1B00" w:themeColor="background1" w:themeShade="1A"/>
          <w:sz w:val="24"/>
          <w:szCs w:val="24"/>
          <w:lang w:val="en-US"/>
        </w:rPr>
        <w:t>habitants of the city of Avaris</w:t>
      </w:r>
      <w:r w:rsidR="002060DD" w:rsidRPr="001B4014">
        <w:rPr>
          <w:color w:val="2A1B00" w:themeColor="background1" w:themeShade="1A"/>
          <w:vertAlign w:val="superscript"/>
        </w:rPr>
        <w:footnoteReference w:id="7"/>
      </w:r>
      <w:r w:rsidR="00CD5676" w:rsidRPr="001B4014">
        <w:rPr>
          <w:rFonts w:ascii="Times New Roman" w:eastAsiaTheme="majorEastAsia" w:hAnsi="Times New Roman" w:cs="Times New Roman"/>
          <w:bCs/>
          <w:color w:val="2A1B00" w:themeColor="background1" w:themeShade="1A"/>
          <w:sz w:val="24"/>
          <w:szCs w:val="24"/>
          <w:lang w:val="en-US"/>
        </w:rPr>
        <w:t>)</w:t>
      </w:r>
      <w:r w:rsidR="0040141E" w:rsidRPr="001B4014">
        <w:rPr>
          <w:rFonts w:ascii="Times New Roman" w:eastAsiaTheme="majorEastAsia" w:hAnsi="Times New Roman" w:cs="Times New Roman"/>
          <w:bCs/>
          <w:color w:val="2A1B00" w:themeColor="background1" w:themeShade="1A"/>
          <w:sz w:val="24"/>
          <w:szCs w:val="24"/>
          <w:lang w:val="en-US"/>
        </w:rPr>
        <w:t xml:space="preserve"> left Eg</w:t>
      </w:r>
      <w:r w:rsidR="00095741" w:rsidRPr="001B4014">
        <w:rPr>
          <w:rFonts w:ascii="Times New Roman" w:eastAsiaTheme="majorEastAsia" w:hAnsi="Times New Roman" w:cs="Times New Roman"/>
          <w:bCs/>
          <w:color w:val="2A1B00" w:themeColor="background1" w:themeShade="1A"/>
          <w:sz w:val="24"/>
          <w:szCs w:val="24"/>
          <w:lang w:val="en-US"/>
        </w:rPr>
        <w:t>ypt</w:t>
      </w:r>
      <w:r w:rsidR="00407808" w:rsidRPr="001B4014">
        <w:rPr>
          <w:rFonts w:ascii="Times New Roman" w:eastAsiaTheme="majorEastAsia" w:hAnsi="Times New Roman" w:cs="Times New Roman"/>
          <w:bCs/>
          <w:color w:val="2A1B00" w:themeColor="background1" w:themeShade="1A"/>
          <w:sz w:val="24"/>
          <w:szCs w:val="24"/>
          <w:lang w:val="en-US"/>
        </w:rPr>
        <w:t xml:space="preserve"> </w:t>
      </w:r>
      <w:r w:rsidR="0040141E" w:rsidRPr="001B4014">
        <w:rPr>
          <w:rFonts w:ascii="Times New Roman" w:eastAsiaTheme="majorEastAsia" w:hAnsi="Times New Roman" w:cs="Times New Roman"/>
          <w:bCs/>
          <w:color w:val="2A1B00" w:themeColor="background1" w:themeShade="1A"/>
          <w:sz w:val="24"/>
          <w:szCs w:val="24"/>
          <w:lang w:val="en-US"/>
        </w:rPr>
        <w:t>led by Moses</w:t>
      </w:r>
      <w:r w:rsidR="00E617B1" w:rsidRPr="001B4014">
        <w:rPr>
          <w:rFonts w:ascii="Times New Roman" w:eastAsiaTheme="majorEastAsia" w:hAnsi="Times New Roman" w:cs="Times New Roman"/>
          <w:bCs/>
          <w:color w:val="2A1B00" w:themeColor="background1" w:themeShade="1A"/>
          <w:sz w:val="24"/>
          <w:szCs w:val="24"/>
          <w:lang w:val="en-US"/>
        </w:rPr>
        <w:t>,</w:t>
      </w:r>
      <w:r w:rsidR="0040141E" w:rsidRPr="001B4014">
        <w:rPr>
          <w:rFonts w:ascii="Times New Roman" w:eastAsiaTheme="majorEastAsia" w:hAnsi="Times New Roman" w:cs="Times New Roman"/>
          <w:bCs/>
          <w:color w:val="2A1B00" w:themeColor="background1" w:themeShade="1A"/>
          <w:sz w:val="24"/>
          <w:szCs w:val="24"/>
          <w:lang w:val="en-US"/>
        </w:rPr>
        <w:t xml:space="preserve"> because they were reduced in slavery by Egyptians</w:t>
      </w:r>
      <w:r w:rsidR="005E3A91" w:rsidRPr="001B4014">
        <w:rPr>
          <w:rFonts w:ascii="Times New Roman" w:eastAsiaTheme="majorEastAsia" w:hAnsi="Times New Roman" w:cs="Times New Roman"/>
          <w:bCs/>
          <w:color w:val="2A1B00" w:themeColor="background1" w:themeShade="1A"/>
          <w:sz w:val="24"/>
          <w:szCs w:val="24"/>
          <w:lang w:val="en-US"/>
        </w:rPr>
        <w:t>.</w:t>
      </w:r>
      <w:r w:rsidR="00407808" w:rsidRPr="001B4014">
        <w:rPr>
          <w:rFonts w:ascii="Times New Roman" w:eastAsiaTheme="majorEastAsia" w:hAnsi="Times New Roman" w:cs="Times New Roman"/>
          <w:bCs/>
          <w:color w:val="2A1B00" w:themeColor="background1" w:themeShade="1A"/>
          <w:sz w:val="24"/>
          <w:szCs w:val="24"/>
          <w:lang w:val="en-US"/>
        </w:rPr>
        <w:t xml:space="preserve"> </w:t>
      </w:r>
      <w:r w:rsidR="0040141E" w:rsidRPr="001B4014">
        <w:rPr>
          <w:rFonts w:ascii="Times New Roman" w:eastAsiaTheme="majorEastAsia" w:hAnsi="Times New Roman" w:cs="Times New Roman"/>
          <w:bCs/>
          <w:color w:val="2A1B00" w:themeColor="background1" w:themeShade="1A"/>
          <w:sz w:val="24"/>
          <w:szCs w:val="24"/>
          <w:lang w:val="en-US"/>
        </w:rPr>
        <w:t xml:space="preserve">Indeed this </w:t>
      </w:r>
      <w:r w:rsidR="00C76FFE" w:rsidRPr="001B4014">
        <w:rPr>
          <w:rFonts w:ascii="Times New Roman" w:eastAsiaTheme="majorEastAsia" w:hAnsi="Times New Roman" w:cs="Times New Roman"/>
          <w:bCs/>
          <w:color w:val="2A1B00" w:themeColor="background1" w:themeShade="1A"/>
          <w:sz w:val="24"/>
          <w:szCs w:val="24"/>
          <w:lang w:val="en-US"/>
        </w:rPr>
        <w:t xml:space="preserve">is </w:t>
      </w:r>
      <w:r w:rsidR="0040141E" w:rsidRPr="001B4014">
        <w:rPr>
          <w:rFonts w:ascii="Times New Roman" w:eastAsiaTheme="majorEastAsia" w:hAnsi="Times New Roman" w:cs="Times New Roman"/>
          <w:bCs/>
          <w:color w:val="2A1B00" w:themeColor="background1" w:themeShade="1A"/>
          <w:sz w:val="24"/>
          <w:szCs w:val="24"/>
          <w:lang w:val="en-US"/>
        </w:rPr>
        <w:t xml:space="preserve">half true because </w:t>
      </w:r>
      <w:r w:rsidR="00CD5676" w:rsidRPr="001B4014">
        <w:rPr>
          <w:rFonts w:ascii="Times New Roman" w:eastAsiaTheme="majorEastAsia" w:hAnsi="Times New Roman" w:cs="Times New Roman"/>
          <w:bCs/>
          <w:color w:val="2A1B00" w:themeColor="background1" w:themeShade="1A"/>
          <w:sz w:val="24"/>
          <w:szCs w:val="24"/>
          <w:lang w:val="en-US"/>
        </w:rPr>
        <w:t xml:space="preserve">the </w:t>
      </w:r>
      <w:r w:rsidR="00800EEA" w:rsidRPr="001B4014">
        <w:rPr>
          <w:rFonts w:ascii="Times New Roman" w:eastAsiaTheme="majorEastAsia" w:hAnsi="Times New Roman" w:cs="Times New Roman"/>
          <w:bCs/>
          <w:color w:val="2A1B00" w:themeColor="background1" w:themeShade="1A"/>
          <w:sz w:val="24"/>
          <w:szCs w:val="24"/>
          <w:lang w:val="en-US"/>
        </w:rPr>
        <w:t xml:space="preserve">Hyksos </w:t>
      </w:r>
      <w:r w:rsidR="00CD5676" w:rsidRPr="001B4014">
        <w:rPr>
          <w:rFonts w:ascii="Times New Roman" w:eastAsiaTheme="majorEastAsia" w:hAnsi="Times New Roman" w:cs="Times New Roman"/>
          <w:bCs/>
          <w:color w:val="2A1B00" w:themeColor="background1" w:themeShade="1A"/>
          <w:sz w:val="24"/>
          <w:szCs w:val="24"/>
          <w:lang w:val="en-US"/>
        </w:rPr>
        <w:t xml:space="preserve">rulers of Avaris </w:t>
      </w:r>
      <w:r w:rsidR="0040141E" w:rsidRPr="001B4014">
        <w:rPr>
          <w:rFonts w:ascii="Times New Roman" w:eastAsiaTheme="majorEastAsia" w:hAnsi="Times New Roman" w:cs="Times New Roman"/>
          <w:bCs/>
          <w:color w:val="2A1B00" w:themeColor="background1" w:themeShade="1A"/>
          <w:sz w:val="24"/>
          <w:szCs w:val="24"/>
          <w:lang w:val="en-US"/>
        </w:rPr>
        <w:t>oppressed</w:t>
      </w:r>
      <w:r w:rsidR="00800EEA" w:rsidRPr="001B4014">
        <w:rPr>
          <w:rFonts w:ascii="Times New Roman" w:eastAsiaTheme="majorEastAsia" w:hAnsi="Times New Roman" w:cs="Times New Roman"/>
          <w:bCs/>
          <w:color w:val="2A1B00" w:themeColor="background1" w:themeShade="1A"/>
          <w:sz w:val="24"/>
          <w:szCs w:val="24"/>
          <w:lang w:val="en-US"/>
        </w:rPr>
        <w:t xml:space="preserve"> </w:t>
      </w:r>
      <w:r w:rsidR="00E617B1" w:rsidRPr="001B4014">
        <w:rPr>
          <w:rFonts w:ascii="Times New Roman" w:eastAsiaTheme="majorEastAsia" w:hAnsi="Times New Roman" w:cs="Times New Roman"/>
          <w:bCs/>
          <w:color w:val="2A1B00" w:themeColor="background1" w:themeShade="1A"/>
          <w:sz w:val="24"/>
          <w:szCs w:val="24"/>
          <w:lang w:val="en-US"/>
        </w:rPr>
        <w:t>all the inhabitants of</w:t>
      </w:r>
      <w:r w:rsidR="00242EA7" w:rsidRPr="001B4014">
        <w:rPr>
          <w:rFonts w:ascii="Times New Roman" w:eastAsiaTheme="majorEastAsia" w:hAnsi="Times New Roman" w:cs="Times New Roman"/>
          <w:bCs/>
          <w:color w:val="2A1B00" w:themeColor="background1" w:themeShade="1A"/>
          <w:sz w:val="24"/>
          <w:szCs w:val="24"/>
          <w:lang w:val="en-US"/>
        </w:rPr>
        <w:t xml:space="preserve"> Lower </w:t>
      </w:r>
      <w:r w:rsidR="0040141E" w:rsidRPr="001B4014">
        <w:rPr>
          <w:rFonts w:ascii="Times New Roman" w:eastAsiaTheme="majorEastAsia" w:hAnsi="Times New Roman" w:cs="Times New Roman"/>
          <w:bCs/>
          <w:color w:val="2A1B00" w:themeColor="background1" w:themeShade="1A"/>
          <w:sz w:val="24"/>
          <w:szCs w:val="24"/>
          <w:lang w:val="en-US"/>
        </w:rPr>
        <w:t>Egypt</w:t>
      </w:r>
      <w:r w:rsidR="00242EA7" w:rsidRPr="001B4014">
        <w:rPr>
          <w:rFonts w:ascii="Times New Roman" w:eastAsiaTheme="majorEastAsia" w:hAnsi="Times New Roman" w:cs="Times New Roman"/>
          <w:bCs/>
          <w:color w:val="2A1B00" w:themeColor="background1" w:themeShade="1A"/>
          <w:sz w:val="24"/>
          <w:szCs w:val="24"/>
          <w:lang w:val="en-US"/>
        </w:rPr>
        <w:t>,</w:t>
      </w:r>
      <w:r w:rsidR="00870077" w:rsidRPr="001B4014">
        <w:rPr>
          <w:rFonts w:ascii="Times New Roman" w:eastAsiaTheme="majorEastAsia" w:hAnsi="Times New Roman" w:cs="Times New Roman"/>
          <w:bCs/>
          <w:color w:val="2A1B00" w:themeColor="background1" w:themeShade="1A"/>
          <w:sz w:val="24"/>
          <w:szCs w:val="24"/>
          <w:lang w:val="en-US"/>
        </w:rPr>
        <w:t xml:space="preserve"> </w:t>
      </w:r>
      <w:r w:rsidR="00C76FFE" w:rsidRPr="001B4014">
        <w:rPr>
          <w:rFonts w:ascii="Times New Roman" w:eastAsiaTheme="majorEastAsia" w:hAnsi="Times New Roman" w:cs="Times New Roman"/>
          <w:bCs/>
          <w:color w:val="2A1B00" w:themeColor="background1" w:themeShade="1A"/>
          <w:sz w:val="24"/>
          <w:szCs w:val="24"/>
          <w:lang w:val="en-US"/>
        </w:rPr>
        <w:t>whether they were</w:t>
      </w:r>
      <w:r w:rsidR="0040141E" w:rsidRPr="001B4014">
        <w:rPr>
          <w:rFonts w:ascii="Times New Roman" w:eastAsiaTheme="majorEastAsia" w:hAnsi="Times New Roman" w:cs="Times New Roman"/>
          <w:bCs/>
          <w:color w:val="2A1B00" w:themeColor="background1" w:themeShade="1A"/>
          <w:sz w:val="24"/>
          <w:szCs w:val="24"/>
          <w:lang w:val="en-US"/>
        </w:rPr>
        <w:t xml:space="preserve"> native Egyptians or </w:t>
      </w:r>
      <w:r w:rsidR="00C76FFE" w:rsidRPr="001B4014">
        <w:rPr>
          <w:rFonts w:ascii="Times New Roman" w:eastAsiaTheme="majorEastAsia" w:hAnsi="Times New Roman" w:cs="Times New Roman"/>
          <w:bCs/>
          <w:color w:val="2A1B00" w:themeColor="background1" w:themeShade="1A"/>
          <w:sz w:val="24"/>
          <w:szCs w:val="24"/>
          <w:lang w:val="en-US"/>
        </w:rPr>
        <w:t xml:space="preserve">ancient Asiatic </w:t>
      </w:r>
      <w:r w:rsidR="0040141E" w:rsidRPr="001B4014">
        <w:rPr>
          <w:rFonts w:ascii="Times New Roman" w:eastAsiaTheme="majorEastAsia" w:hAnsi="Times New Roman" w:cs="Times New Roman"/>
          <w:bCs/>
          <w:color w:val="2A1B00" w:themeColor="background1" w:themeShade="1A"/>
          <w:sz w:val="24"/>
          <w:szCs w:val="24"/>
          <w:lang w:val="en-US"/>
        </w:rPr>
        <w:t>emigrant</w:t>
      </w:r>
      <w:r w:rsidR="00C76FFE" w:rsidRPr="001B4014">
        <w:rPr>
          <w:rFonts w:ascii="Times New Roman" w:eastAsiaTheme="majorEastAsia" w:hAnsi="Times New Roman" w:cs="Times New Roman"/>
          <w:bCs/>
          <w:color w:val="2A1B00" w:themeColor="background1" w:themeShade="1A"/>
          <w:sz w:val="24"/>
          <w:szCs w:val="24"/>
          <w:lang w:val="en-US"/>
        </w:rPr>
        <w:t>s</w:t>
      </w:r>
      <w:r w:rsidR="00E617B1" w:rsidRPr="001B4014">
        <w:rPr>
          <w:rFonts w:ascii="Times New Roman" w:eastAsiaTheme="majorEastAsia" w:hAnsi="Times New Roman" w:cs="Times New Roman"/>
          <w:bCs/>
          <w:color w:val="2A1B00" w:themeColor="background1" w:themeShade="1A"/>
          <w:sz w:val="24"/>
          <w:szCs w:val="24"/>
          <w:lang w:val="en-US"/>
        </w:rPr>
        <w:t>.</w:t>
      </w:r>
      <w:r w:rsidR="00351E07" w:rsidRPr="001B4014">
        <w:rPr>
          <w:rFonts w:ascii="Times New Roman" w:eastAsiaTheme="majorEastAsia" w:hAnsi="Times New Roman" w:cs="Times New Roman"/>
          <w:bCs/>
          <w:color w:val="2A1B00" w:themeColor="background1" w:themeShade="1A"/>
          <w:sz w:val="24"/>
          <w:szCs w:val="24"/>
          <w:lang w:val="en-US"/>
        </w:rPr>
        <w:t xml:space="preserve"> </w:t>
      </w:r>
      <w:r w:rsidR="00C76FFE" w:rsidRPr="001B4014">
        <w:rPr>
          <w:rFonts w:ascii="Times New Roman" w:eastAsiaTheme="majorEastAsia" w:hAnsi="Times New Roman" w:cs="Times New Roman"/>
          <w:bCs/>
          <w:color w:val="2A1B00" w:themeColor="background1" w:themeShade="1A"/>
          <w:sz w:val="24"/>
          <w:szCs w:val="24"/>
          <w:lang w:val="en-US"/>
        </w:rPr>
        <w:t xml:space="preserve">Finally, the Hyksos </w:t>
      </w:r>
      <w:r w:rsidR="00CD5676" w:rsidRPr="001B4014">
        <w:rPr>
          <w:rFonts w:ascii="Times New Roman" w:eastAsiaTheme="majorEastAsia" w:hAnsi="Times New Roman" w:cs="Times New Roman"/>
          <w:bCs/>
          <w:color w:val="2A1B00" w:themeColor="background1" w:themeShade="1A"/>
          <w:sz w:val="24"/>
          <w:szCs w:val="24"/>
          <w:lang w:val="en-US"/>
        </w:rPr>
        <w:t xml:space="preserve">occupants of the North </w:t>
      </w:r>
      <w:r w:rsidR="00C76FFE" w:rsidRPr="001B4014">
        <w:rPr>
          <w:rFonts w:ascii="Times New Roman" w:eastAsiaTheme="majorEastAsia" w:hAnsi="Times New Roman" w:cs="Times New Roman"/>
          <w:bCs/>
          <w:color w:val="2A1B00" w:themeColor="background1" w:themeShade="1A"/>
          <w:sz w:val="24"/>
          <w:szCs w:val="24"/>
          <w:lang w:val="en-US"/>
        </w:rPr>
        <w:t xml:space="preserve">were driven to Asia </w:t>
      </w:r>
      <w:r w:rsidR="00CD5676" w:rsidRPr="001B4014">
        <w:rPr>
          <w:rFonts w:ascii="Times New Roman" w:eastAsiaTheme="majorEastAsia" w:hAnsi="Times New Roman" w:cs="Times New Roman"/>
          <w:bCs/>
          <w:color w:val="2A1B00" w:themeColor="background1" w:themeShade="1A"/>
          <w:sz w:val="24"/>
          <w:szCs w:val="24"/>
          <w:lang w:val="en-US"/>
        </w:rPr>
        <w:t xml:space="preserve">by the </w:t>
      </w:r>
      <w:r w:rsidR="00AE6A01" w:rsidRPr="001B4014">
        <w:rPr>
          <w:rFonts w:ascii="Times New Roman" w:eastAsiaTheme="majorEastAsia" w:hAnsi="Times New Roman" w:cs="Times New Roman"/>
          <w:bCs/>
          <w:color w:val="2A1B00" w:themeColor="background1" w:themeShade="1A"/>
          <w:sz w:val="24"/>
          <w:szCs w:val="24"/>
          <w:lang w:val="en-US"/>
        </w:rPr>
        <w:t>rulers</w:t>
      </w:r>
      <w:r w:rsidR="00C76FFE" w:rsidRPr="001B4014">
        <w:rPr>
          <w:rFonts w:ascii="Times New Roman" w:eastAsiaTheme="majorEastAsia" w:hAnsi="Times New Roman" w:cs="Times New Roman"/>
          <w:bCs/>
          <w:color w:val="2A1B00" w:themeColor="background1" w:themeShade="1A"/>
          <w:sz w:val="24"/>
          <w:szCs w:val="24"/>
          <w:lang w:val="en-US"/>
        </w:rPr>
        <w:t xml:space="preserve"> of Thebes</w:t>
      </w:r>
      <w:r w:rsidR="00CD5676" w:rsidRPr="001B4014">
        <w:rPr>
          <w:rFonts w:ascii="Times New Roman" w:eastAsiaTheme="majorEastAsia" w:hAnsi="Times New Roman" w:cs="Times New Roman"/>
          <w:bCs/>
          <w:color w:val="2A1B00" w:themeColor="background1" w:themeShade="1A"/>
          <w:sz w:val="24"/>
          <w:szCs w:val="24"/>
          <w:lang w:val="en-US"/>
        </w:rPr>
        <w:t xml:space="preserve"> </w:t>
      </w:r>
      <w:r w:rsidR="00F27BDB" w:rsidRPr="001B4014">
        <w:rPr>
          <w:rFonts w:ascii="Times New Roman" w:eastAsiaTheme="majorEastAsia" w:hAnsi="Times New Roman" w:cs="Times New Roman"/>
          <w:bCs/>
          <w:color w:val="2A1B00" w:themeColor="background1" w:themeShade="1A"/>
          <w:sz w:val="24"/>
          <w:szCs w:val="24"/>
          <w:lang w:val="en-US"/>
        </w:rPr>
        <w:t xml:space="preserve">(although </w:t>
      </w:r>
      <w:r w:rsidR="00DD1139" w:rsidRPr="001B4014">
        <w:rPr>
          <w:rFonts w:ascii="Times New Roman" w:eastAsiaTheme="majorEastAsia" w:hAnsi="Times New Roman" w:cs="Times New Roman"/>
          <w:bCs/>
          <w:color w:val="2A1B00" w:themeColor="background1" w:themeShade="1A"/>
          <w:sz w:val="24"/>
          <w:szCs w:val="24"/>
          <w:lang w:val="en-US"/>
        </w:rPr>
        <w:t>they were</w:t>
      </w:r>
      <w:r w:rsidR="00F27BDB" w:rsidRPr="001B4014">
        <w:rPr>
          <w:rFonts w:ascii="Times New Roman" w:eastAsiaTheme="majorEastAsia" w:hAnsi="Times New Roman" w:cs="Times New Roman"/>
          <w:bCs/>
          <w:color w:val="2A1B00" w:themeColor="background1" w:themeShade="1A"/>
          <w:sz w:val="24"/>
          <w:szCs w:val="24"/>
          <w:lang w:val="en-US"/>
        </w:rPr>
        <w:t xml:space="preserve"> their relatives)</w:t>
      </w:r>
      <w:r w:rsidR="00DD1139" w:rsidRPr="001B4014">
        <w:rPr>
          <w:rFonts w:ascii="Times New Roman" w:eastAsiaTheme="majorEastAsia" w:hAnsi="Times New Roman" w:cs="Times New Roman"/>
          <w:bCs/>
          <w:color w:val="2A1B00" w:themeColor="background1" w:themeShade="1A"/>
          <w:sz w:val="24"/>
          <w:szCs w:val="24"/>
          <w:lang w:val="en-US"/>
        </w:rPr>
        <w:t>,</w:t>
      </w:r>
      <w:r w:rsidR="00F27BDB" w:rsidRPr="001B4014">
        <w:rPr>
          <w:rFonts w:ascii="Times New Roman" w:eastAsiaTheme="majorEastAsia" w:hAnsi="Times New Roman" w:cs="Times New Roman"/>
          <w:bCs/>
          <w:color w:val="2A1B00" w:themeColor="background1" w:themeShade="1A"/>
          <w:sz w:val="24"/>
          <w:szCs w:val="24"/>
          <w:lang w:val="en-US"/>
        </w:rPr>
        <w:t xml:space="preserve"> </w:t>
      </w:r>
      <w:r w:rsidR="00C76FFE" w:rsidRPr="001B4014">
        <w:rPr>
          <w:rFonts w:ascii="Times New Roman" w:eastAsiaTheme="majorEastAsia" w:hAnsi="Times New Roman" w:cs="Times New Roman"/>
          <w:bCs/>
          <w:color w:val="2A1B00" w:themeColor="background1" w:themeShade="1A"/>
          <w:sz w:val="24"/>
          <w:szCs w:val="24"/>
          <w:lang w:val="en-US"/>
        </w:rPr>
        <w:t xml:space="preserve">who intended to rule entire Egypt as their Egyptian predecessors.  </w:t>
      </w:r>
    </w:p>
    <w:p w:rsidR="001C557C" w:rsidRPr="001B4014" w:rsidRDefault="00C76FFE" w:rsidP="00F70CC8">
      <w:pPr>
        <w:tabs>
          <w:tab w:val="left" w:pos="142"/>
        </w:tabs>
        <w:spacing w:after="120"/>
        <w:ind w:firstLine="851"/>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 xml:space="preserve">But who was the Moses of </w:t>
      </w:r>
      <w:r w:rsidR="00CD5676" w:rsidRPr="001B4014">
        <w:rPr>
          <w:rFonts w:ascii="Times New Roman" w:eastAsiaTheme="majorEastAsia" w:hAnsi="Times New Roman" w:cs="Times New Roman"/>
          <w:bCs/>
          <w:color w:val="2A1B00" w:themeColor="background1" w:themeShade="1A"/>
          <w:sz w:val="24"/>
          <w:szCs w:val="24"/>
          <w:lang w:val="en-US"/>
        </w:rPr>
        <w:t xml:space="preserve">Exodus? </w:t>
      </w:r>
      <w:r w:rsidR="002F188A" w:rsidRPr="001B4014">
        <w:rPr>
          <w:rFonts w:ascii="Times New Roman" w:eastAsiaTheme="majorEastAsia" w:hAnsi="Times New Roman" w:cs="Times New Roman"/>
          <w:bCs/>
          <w:color w:val="2A1B00" w:themeColor="background1" w:themeShade="1A"/>
          <w:sz w:val="24"/>
          <w:szCs w:val="24"/>
          <w:lang w:val="en-US"/>
        </w:rPr>
        <w:t xml:space="preserve">Certainly, </w:t>
      </w:r>
      <w:r w:rsidR="005C796D" w:rsidRPr="001B4014">
        <w:rPr>
          <w:rFonts w:ascii="Times New Roman" w:eastAsiaTheme="majorEastAsia" w:hAnsi="Times New Roman" w:cs="Times New Roman"/>
          <w:bCs/>
          <w:color w:val="2A1B00" w:themeColor="background1" w:themeShade="1A"/>
          <w:sz w:val="24"/>
          <w:szCs w:val="24"/>
          <w:lang w:val="en-US"/>
        </w:rPr>
        <w:t xml:space="preserve">he was </w:t>
      </w:r>
      <w:r w:rsidR="002F188A" w:rsidRPr="001B4014">
        <w:rPr>
          <w:rFonts w:ascii="Times New Roman" w:eastAsiaTheme="majorEastAsia" w:hAnsi="Times New Roman" w:cs="Times New Roman"/>
          <w:bCs/>
          <w:color w:val="2A1B00" w:themeColor="background1" w:themeShade="1A"/>
          <w:sz w:val="24"/>
          <w:szCs w:val="24"/>
          <w:lang w:val="en-US"/>
        </w:rPr>
        <w:t xml:space="preserve">a prince </w:t>
      </w:r>
      <w:r w:rsidR="00BB0289" w:rsidRPr="001B4014">
        <w:rPr>
          <w:rFonts w:ascii="Times New Roman" w:eastAsiaTheme="majorEastAsia" w:hAnsi="Times New Roman" w:cs="Times New Roman"/>
          <w:bCs/>
          <w:color w:val="2A1B00" w:themeColor="background1" w:themeShade="1A"/>
          <w:sz w:val="24"/>
          <w:szCs w:val="24"/>
          <w:lang w:val="en-US"/>
        </w:rPr>
        <w:t>in</w:t>
      </w:r>
      <w:r w:rsidR="002F188A" w:rsidRPr="001B4014">
        <w:rPr>
          <w:rFonts w:ascii="Times New Roman" w:eastAsiaTheme="majorEastAsia" w:hAnsi="Times New Roman" w:cs="Times New Roman"/>
          <w:bCs/>
          <w:color w:val="2A1B00" w:themeColor="background1" w:themeShade="1A"/>
          <w:sz w:val="24"/>
          <w:szCs w:val="24"/>
          <w:lang w:val="en-US"/>
        </w:rPr>
        <w:t xml:space="preserve"> Egypt, but whose </w:t>
      </w:r>
      <w:r w:rsidR="00F70CC8" w:rsidRPr="001B4014">
        <w:rPr>
          <w:rFonts w:ascii="Times New Roman" w:eastAsiaTheme="majorEastAsia" w:hAnsi="Times New Roman" w:cs="Times New Roman"/>
          <w:bCs/>
          <w:color w:val="2A1B00" w:themeColor="background1" w:themeShade="1A"/>
          <w:sz w:val="24"/>
          <w:szCs w:val="24"/>
          <w:lang w:val="en-US"/>
        </w:rPr>
        <w:t xml:space="preserve">real </w:t>
      </w:r>
      <w:r w:rsidR="002F188A" w:rsidRPr="001B4014">
        <w:rPr>
          <w:rFonts w:ascii="Times New Roman" w:eastAsiaTheme="majorEastAsia" w:hAnsi="Times New Roman" w:cs="Times New Roman"/>
          <w:bCs/>
          <w:color w:val="2A1B00" w:themeColor="background1" w:themeShade="1A"/>
          <w:sz w:val="24"/>
          <w:szCs w:val="24"/>
          <w:lang w:val="en-US"/>
        </w:rPr>
        <w:t>ancestors were Asiatic</w:t>
      </w:r>
      <w:r w:rsidR="005C796D" w:rsidRPr="001B4014">
        <w:rPr>
          <w:rFonts w:ascii="Times New Roman" w:eastAsiaTheme="majorEastAsia" w:hAnsi="Times New Roman" w:cs="Times New Roman"/>
          <w:bCs/>
          <w:color w:val="2A1B00" w:themeColor="background1" w:themeShade="1A"/>
          <w:sz w:val="24"/>
          <w:szCs w:val="24"/>
          <w:lang w:val="en-US"/>
        </w:rPr>
        <w:t>s</w:t>
      </w:r>
      <w:r w:rsidR="002F188A" w:rsidRPr="001B4014">
        <w:rPr>
          <w:rFonts w:ascii="Times New Roman" w:eastAsiaTheme="majorEastAsia" w:hAnsi="Times New Roman" w:cs="Times New Roman"/>
          <w:bCs/>
          <w:color w:val="2A1B00" w:themeColor="background1" w:themeShade="1A"/>
          <w:sz w:val="24"/>
          <w:szCs w:val="24"/>
          <w:lang w:val="en-US"/>
        </w:rPr>
        <w:t xml:space="preserve">. His name of birth, Kamose (or </w:t>
      </w:r>
      <w:r w:rsidR="005C796D" w:rsidRPr="001B4014">
        <w:rPr>
          <w:rFonts w:ascii="Times New Roman" w:eastAsiaTheme="majorEastAsia" w:hAnsi="Times New Roman" w:cs="Times New Roman"/>
          <w:bCs/>
          <w:color w:val="2A1B00" w:themeColor="background1" w:themeShade="1A"/>
          <w:sz w:val="24"/>
          <w:szCs w:val="24"/>
          <w:lang w:val="en-US"/>
        </w:rPr>
        <w:t>Kames?</w:t>
      </w:r>
      <w:r w:rsidR="00DD1139" w:rsidRPr="001B4014">
        <w:rPr>
          <w:rFonts w:ascii="Times New Roman" w:eastAsiaTheme="majorEastAsia" w:hAnsi="Times New Roman" w:cs="Times New Roman"/>
          <w:bCs/>
          <w:color w:val="2A1B00" w:themeColor="background1" w:themeShade="1A"/>
          <w:sz w:val="24"/>
          <w:szCs w:val="24"/>
          <w:lang w:val="en-US"/>
        </w:rPr>
        <w:t>)</w:t>
      </w:r>
      <w:r w:rsidR="00242EA7" w:rsidRPr="001B4014">
        <w:rPr>
          <w:rFonts w:ascii="Times New Roman" w:eastAsiaTheme="majorEastAsia" w:hAnsi="Times New Roman" w:cs="Times New Roman"/>
          <w:bCs/>
          <w:color w:val="2A1B00" w:themeColor="background1" w:themeShade="1A"/>
          <w:sz w:val="24"/>
          <w:szCs w:val="24"/>
          <w:lang w:val="en-US"/>
        </w:rPr>
        <w:t xml:space="preserve"> in E</w:t>
      </w:r>
      <w:r w:rsidR="002F188A" w:rsidRPr="001B4014">
        <w:rPr>
          <w:rFonts w:ascii="Times New Roman" w:eastAsiaTheme="majorEastAsia" w:hAnsi="Times New Roman" w:cs="Times New Roman"/>
          <w:bCs/>
          <w:color w:val="2A1B00" w:themeColor="background1" w:themeShade="1A"/>
          <w:sz w:val="24"/>
          <w:szCs w:val="24"/>
          <w:lang w:val="en-US"/>
        </w:rPr>
        <w:t xml:space="preserve">gyptian </w:t>
      </w:r>
      <w:r w:rsidR="00BB0289" w:rsidRPr="001B4014">
        <w:rPr>
          <w:rFonts w:ascii="Times New Roman" w:eastAsiaTheme="majorEastAsia" w:hAnsi="Times New Roman" w:cs="Times New Roman"/>
          <w:bCs/>
          <w:color w:val="2A1B00" w:themeColor="background1" w:themeShade="1A"/>
          <w:sz w:val="24"/>
          <w:szCs w:val="24"/>
          <w:lang w:val="en-US"/>
        </w:rPr>
        <w:t xml:space="preserve">language </w:t>
      </w:r>
      <w:r w:rsidR="00DD1139" w:rsidRPr="001B4014">
        <w:rPr>
          <w:rFonts w:ascii="Times New Roman" w:eastAsiaTheme="majorEastAsia" w:hAnsi="Times New Roman" w:cs="Times New Roman"/>
          <w:bCs/>
          <w:color w:val="2A1B00" w:themeColor="background1" w:themeShade="1A"/>
          <w:sz w:val="24"/>
          <w:szCs w:val="24"/>
          <w:lang w:val="en-US"/>
        </w:rPr>
        <w:t>meant</w:t>
      </w:r>
      <w:r w:rsidR="005C796D" w:rsidRPr="001B4014">
        <w:rPr>
          <w:rFonts w:ascii="Times New Roman" w:eastAsiaTheme="majorEastAsia" w:hAnsi="Times New Roman" w:cs="Times New Roman"/>
          <w:bCs/>
          <w:color w:val="2A1B00" w:themeColor="background1" w:themeShade="1A"/>
          <w:sz w:val="24"/>
          <w:szCs w:val="24"/>
          <w:lang w:val="en-US"/>
        </w:rPr>
        <w:t xml:space="preserve"> "H</w:t>
      </w:r>
      <w:r w:rsidR="002F188A" w:rsidRPr="001B4014">
        <w:rPr>
          <w:rFonts w:ascii="Times New Roman" w:eastAsiaTheme="majorEastAsia" w:hAnsi="Times New Roman" w:cs="Times New Roman"/>
          <w:bCs/>
          <w:color w:val="2A1B00" w:themeColor="background1" w:themeShade="1A"/>
          <w:sz w:val="24"/>
          <w:szCs w:val="24"/>
          <w:lang w:val="en-US"/>
        </w:rPr>
        <w:t xml:space="preserve">e who was generated by </w:t>
      </w:r>
      <w:r w:rsidR="0089337E">
        <w:rPr>
          <w:rFonts w:ascii="Times New Roman" w:eastAsiaTheme="majorEastAsia" w:hAnsi="Times New Roman" w:cs="Times New Roman"/>
          <w:bCs/>
          <w:color w:val="2A1B00" w:themeColor="background1" w:themeShade="1A"/>
          <w:sz w:val="24"/>
          <w:szCs w:val="24"/>
          <w:lang w:val="en-US"/>
        </w:rPr>
        <w:t>a</w:t>
      </w:r>
      <w:r w:rsidR="002F188A" w:rsidRPr="001B4014">
        <w:rPr>
          <w:rFonts w:ascii="Times New Roman" w:eastAsiaTheme="majorEastAsia" w:hAnsi="Times New Roman" w:cs="Times New Roman"/>
          <w:bCs/>
          <w:color w:val="2A1B00" w:themeColor="background1" w:themeShade="1A"/>
          <w:sz w:val="24"/>
          <w:szCs w:val="24"/>
          <w:lang w:val="en-US"/>
        </w:rPr>
        <w:t xml:space="preserve"> bull" (</w:t>
      </w:r>
      <w:r w:rsidR="00F70CC8" w:rsidRPr="001B4014">
        <w:rPr>
          <w:rFonts w:ascii="Times New Roman" w:eastAsiaTheme="majorEastAsia" w:hAnsi="Times New Roman" w:cs="Times New Roman"/>
          <w:bCs/>
          <w:color w:val="2A1B00" w:themeColor="background1" w:themeShade="1A"/>
          <w:sz w:val="24"/>
          <w:szCs w:val="24"/>
          <w:lang w:val="en-US"/>
        </w:rPr>
        <w:t>This</w:t>
      </w:r>
      <w:r w:rsidR="002F188A" w:rsidRPr="001B4014">
        <w:rPr>
          <w:rFonts w:ascii="Times New Roman" w:eastAsiaTheme="majorEastAsia" w:hAnsi="Times New Roman" w:cs="Times New Roman"/>
          <w:bCs/>
          <w:color w:val="2A1B00" w:themeColor="background1" w:themeShade="1A"/>
          <w:sz w:val="24"/>
          <w:szCs w:val="24"/>
          <w:lang w:val="en-US"/>
        </w:rPr>
        <w:t xml:space="preserve"> </w:t>
      </w:r>
      <w:r w:rsidR="006C3191" w:rsidRPr="001B4014">
        <w:rPr>
          <w:rFonts w:ascii="Times New Roman" w:eastAsiaTheme="majorEastAsia" w:hAnsi="Times New Roman" w:cs="Times New Roman"/>
          <w:bCs/>
          <w:color w:val="2A1B00" w:themeColor="background1" w:themeShade="1A"/>
          <w:sz w:val="24"/>
          <w:szCs w:val="24"/>
          <w:lang w:val="en-US"/>
        </w:rPr>
        <w:t>explains</w:t>
      </w:r>
      <w:r w:rsidR="00242EA7" w:rsidRPr="001B4014">
        <w:rPr>
          <w:rFonts w:ascii="Times New Roman" w:eastAsiaTheme="majorEastAsia" w:hAnsi="Times New Roman" w:cs="Times New Roman"/>
          <w:bCs/>
          <w:color w:val="2A1B00" w:themeColor="background1" w:themeShade="1A"/>
          <w:sz w:val="24"/>
          <w:szCs w:val="24"/>
          <w:lang w:val="en-US"/>
        </w:rPr>
        <w:t xml:space="preserve"> the episode of the Golden C</w:t>
      </w:r>
      <w:r w:rsidR="002F188A" w:rsidRPr="001B4014">
        <w:rPr>
          <w:rFonts w:ascii="Times New Roman" w:eastAsiaTheme="majorEastAsia" w:hAnsi="Times New Roman" w:cs="Times New Roman"/>
          <w:bCs/>
          <w:color w:val="2A1B00" w:themeColor="background1" w:themeShade="1A"/>
          <w:sz w:val="24"/>
          <w:szCs w:val="24"/>
          <w:lang w:val="en-US"/>
        </w:rPr>
        <w:t xml:space="preserve">alf' in </w:t>
      </w:r>
      <w:r w:rsidR="00B42999" w:rsidRPr="001B4014">
        <w:rPr>
          <w:rFonts w:ascii="Times New Roman" w:eastAsiaTheme="majorEastAsia" w:hAnsi="Times New Roman" w:cs="Times New Roman"/>
          <w:bCs/>
          <w:color w:val="2A1B00" w:themeColor="background1" w:themeShade="1A"/>
          <w:sz w:val="24"/>
          <w:szCs w:val="24"/>
          <w:lang w:val="en-US"/>
        </w:rPr>
        <w:t>Ex 32: 1-</w:t>
      </w:r>
      <w:r w:rsidR="009B7164" w:rsidRPr="001B4014">
        <w:rPr>
          <w:rFonts w:ascii="Times New Roman" w:eastAsiaTheme="majorEastAsia" w:hAnsi="Times New Roman" w:cs="Times New Roman"/>
          <w:bCs/>
          <w:color w:val="2A1B00" w:themeColor="background1" w:themeShade="1A"/>
          <w:sz w:val="24"/>
          <w:szCs w:val="24"/>
          <w:lang w:val="en-US"/>
        </w:rPr>
        <w:t>2</w:t>
      </w:r>
      <w:r w:rsidR="004364F6" w:rsidRPr="001B4014">
        <w:rPr>
          <w:rFonts w:ascii="Times New Roman" w:eastAsiaTheme="majorEastAsia" w:hAnsi="Times New Roman" w:cs="Times New Roman"/>
          <w:bCs/>
          <w:color w:val="2A1B00" w:themeColor="background1" w:themeShade="1A"/>
          <w:sz w:val="24"/>
          <w:szCs w:val="24"/>
          <w:lang w:val="en-US"/>
        </w:rPr>
        <w:t xml:space="preserve">; </w:t>
      </w:r>
      <w:r w:rsidR="00BB0289" w:rsidRPr="001B4014">
        <w:rPr>
          <w:rFonts w:ascii="Times New Roman" w:eastAsiaTheme="majorEastAsia" w:hAnsi="Times New Roman" w:cs="Times New Roman"/>
          <w:bCs/>
          <w:color w:val="2A1B00" w:themeColor="background1" w:themeShade="1A"/>
          <w:sz w:val="24"/>
          <w:szCs w:val="24"/>
          <w:lang w:val="en-US"/>
        </w:rPr>
        <w:t>see</w:t>
      </w:r>
      <w:r w:rsidR="00B42999" w:rsidRPr="001B4014">
        <w:rPr>
          <w:rFonts w:ascii="Times New Roman" w:eastAsiaTheme="majorEastAsia" w:hAnsi="Times New Roman" w:cs="Times New Roman"/>
          <w:bCs/>
          <w:color w:val="2A1B00" w:themeColor="background1" w:themeShade="1A"/>
          <w:sz w:val="24"/>
          <w:szCs w:val="24"/>
          <w:lang w:val="en-US"/>
        </w:rPr>
        <w:t xml:space="preserve"> also </w:t>
      </w:r>
      <w:r w:rsidR="00BB0289" w:rsidRPr="001B4014">
        <w:rPr>
          <w:rFonts w:ascii="Times New Roman" w:eastAsiaTheme="majorEastAsia" w:hAnsi="Times New Roman" w:cs="Times New Roman"/>
          <w:bCs/>
          <w:color w:val="2A1B00" w:themeColor="background1" w:themeShade="1A"/>
          <w:sz w:val="24"/>
          <w:szCs w:val="24"/>
          <w:lang w:val="en-US"/>
        </w:rPr>
        <w:t>Rois I 12: 28-32</w:t>
      </w:r>
      <w:r w:rsidR="002F188A" w:rsidRPr="001B4014">
        <w:rPr>
          <w:rFonts w:ascii="Times New Roman" w:eastAsiaTheme="majorEastAsia" w:hAnsi="Times New Roman" w:cs="Times New Roman"/>
          <w:bCs/>
          <w:color w:val="2A1B00" w:themeColor="background1" w:themeShade="1A"/>
          <w:sz w:val="24"/>
          <w:szCs w:val="24"/>
          <w:lang w:val="en-US"/>
        </w:rPr>
        <w:t>).</w:t>
      </w:r>
      <w:r w:rsidR="00BB0289" w:rsidRPr="001B4014">
        <w:rPr>
          <w:rFonts w:ascii="Times New Roman" w:eastAsiaTheme="majorEastAsia" w:hAnsi="Times New Roman" w:cs="Times New Roman"/>
          <w:bCs/>
          <w:color w:val="2A1B00" w:themeColor="background1" w:themeShade="1A"/>
          <w:sz w:val="24"/>
          <w:szCs w:val="24"/>
          <w:lang w:val="en-US"/>
        </w:rPr>
        <w:t xml:space="preserve"> </w:t>
      </w:r>
      <w:r w:rsidR="00E77D41" w:rsidRPr="001B4014">
        <w:rPr>
          <w:rFonts w:ascii="Times New Roman" w:eastAsiaTheme="majorEastAsia" w:hAnsi="Times New Roman" w:cs="Times New Roman"/>
          <w:bCs/>
          <w:color w:val="2A1B00" w:themeColor="background1" w:themeShade="1A"/>
          <w:sz w:val="24"/>
          <w:szCs w:val="24"/>
          <w:lang w:val="en-US"/>
        </w:rPr>
        <w:t xml:space="preserve">Kamose was adopted as </w:t>
      </w:r>
      <w:r w:rsidR="00F70CC8" w:rsidRPr="001B4014">
        <w:rPr>
          <w:rFonts w:ascii="Times New Roman" w:eastAsiaTheme="majorEastAsia" w:hAnsi="Times New Roman" w:cs="Times New Roman"/>
          <w:bCs/>
          <w:color w:val="2A1B00" w:themeColor="background1" w:themeShade="1A"/>
          <w:sz w:val="24"/>
          <w:szCs w:val="24"/>
          <w:lang w:val="en-US"/>
        </w:rPr>
        <w:t xml:space="preserve">his </w:t>
      </w:r>
      <w:r w:rsidR="00E77D41" w:rsidRPr="001B4014">
        <w:rPr>
          <w:rFonts w:ascii="Times New Roman" w:eastAsiaTheme="majorEastAsia" w:hAnsi="Times New Roman" w:cs="Times New Roman"/>
          <w:bCs/>
          <w:color w:val="2A1B00" w:themeColor="background1" w:themeShade="1A"/>
          <w:sz w:val="24"/>
          <w:szCs w:val="24"/>
          <w:lang w:val="en-US"/>
        </w:rPr>
        <w:t xml:space="preserve">heir by </w:t>
      </w:r>
      <w:r w:rsidR="00F63327" w:rsidRPr="001B4014">
        <w:rPr>
          <w:rFonts w:ascii="Times New Roman" w:eastAsiaTheme="majorEastAsia" w:hAnsi="Times New Roman" w:cs="Times New Roman"/>
          <w:bCs/>
          <w:color w:val="2A1B00" w:themeColor="background1" w:themeShade="1A"/>
          <w:sz w:val="24"/>
          <w:szCs w:val="24"/>
          <w:lang w:val="en-US"/>
        </w:rPr>
        <w:t xml:space="preserve">Antef (VII) Nubkheperre, </w:t>
      </w:r>
      <w:r w:rsidR="00E77D41" w:rsidRPr="001B4014">
        <w:rPr>
          <w:rFonts w:ascii="Times New Roman" w:eastAsiaTheme="majorEastAsia" w:hAnsi="Times New Roman" w:cs="Times New Roman"/>
          <w:bCs/>
          <w:color w:val="2A1B00" w:themeColor="background1" w:themeShade="1A"/>
          <w:sz w:val="24"/>
          <w:szCs w:val="24"/>
          <w:lang w:val="en-US"/>
        </w:rPr>
        <w:t>the last Egypt</w:t>
      </w:r>
      <w:r w:rsidR="00DD1139" w:rsidRPr="001B4014">
        <w:rPr>
          <w:rFonts w:ascii="Times New Roman" w:eastAsiaTheme="majorEastAsia" w:hAnsi="Times New Roman" w:cs="Times New Roman"/>
          <w:bCs/>
          <w:color w:val="2A1B00" w:themeColor="background1" w:themeShade="1A"/>
          <w:sz w:val="24"/>
          <w:szCs w:val="24"/>
          <w:lang w:val="en-US"/>
        </w:rPr>
        <w:t>ian Pharaoh of the 17th Dynasty</w:t>
      </w:r>
      <w:r w:rsidR="00E77D41" w:rsidRPr="001B4014">
        <w:rPr>
          <w:rFonts w:ascii="Times New Roman" w:eastAsiaTheme="majorEastAsia" w:hAnsi="Times New Roman" w:cs="Times New Roman"/>
          <w:bCs/>
          <w:color w:val="2A1B00" w:themeColor="background1" w:themeShade="1A"/>
          <w:sz w:val="24"/>
          <w:szCs w:val="24"/>
          <w:lang w:val="en-US"/>
        </w:rPr>
        <w:t xml:space="preserve"> in exile in Nubia. The young prince </w:t>
      </w:r>
      <w:r w:rsidR="00F63327" w:rsidRPr="001B4014">
        <w:rPr>
          <w:rFonts w:ascii="Times New Roman" w:eastAsiaTheme="majorEastAsia" w:hAnsi="Times New Roman" w:cs="Times New Roman"/>
          <w:bCs/>
          <w:color w:val="2A1B00" w:themeColor="background1" w:themeShade="1A"/>
          <w:sz w:val="24"/>
          <w:szCs w:val="24"/>
          <w:lang w:val="en-US"/>
        </w:rPr>
        <w:t xml:space="preserve">Kamose </w:t>
      </w:r>
      <w:r w:rsidR="00E77D41" w:rsidRPr="001B4014">
        <w:rPr>
          <w:rFonts w:ascii="Times New Roman" w:eastAsiaTheme="majorEastAsia" w:hAnsi="Times New Roman" w:cs="Times New Roman"/>
          <w:bCs/>
          <w:color w:val="2A1B00" w:themeColor="background1" w:themeShade="1A"/>
          <w:sz w:val="24"/>
          <w:szCs w:val="24"/>
          <w:lang w:val="en-US"/>
        </w:rPr>
        <w:t xml:space="preserve">ignored for a long time that he was an Asiatic bastard, fruit of </w:t>
      </w:r>
      <w:r w:rsidR="005C796D" w:rsidRPr="001B4014">
        <w:rPr>
          <w:rFonts w:ascii="Times New Roman" w:eastAsiaTheme="majorEastAsia" w:hAnsi="Times New Roman" w:cs="Times New Roman"/>
          <w:bCs/>
          <w:color w:val="2A1B00" w:themeColor="background1" w:themeShade="1A"/>
          <w:sz w:val="24"/>
          <w:szCs w:val="24"/>
          <w:lang w:val="en-US"/>
        </w:rPr>
        <w:t>incest</w:t>
      </w:r>
      <w:r w:rsidR="00E77D41" w:rsidRPr="001B4014">
        <w:rPr>
          <w:rFonts w:ascii="Times New Roman" w:eastAsiaTheme="majorEastAsia" w:hAnsi="Times New Roman" w:cs="Times New Roman"/>
          <w:bCs/>
          <w:color w:val="2A1B00" w:themeColor="background1" w:themeShade="1A"/>
          <w:sz w:val="24"/>
          <w:szCs w:val="24"/>
          <w:lang w:val="en-US"/>
        </w:rPr>
        <w:t xml:space="preserve">. He even became the champion of the party of the reconquest against Hyksos. Thanks to his military successes he quickly became the most important officer of the </w:t>
      </w:r>
      <w:r w:rsidR="009B7164" w:rsidRPr="001B4014">
        <w:rPr>
          <w:rFonts w:ascii="Times New Roman" w:eastAsiaTheme="majorEastAsia" w:hAnsi="Times New Roman" w:cs="Times New Roman"/>
          <w:bCs/>
          <w:color w:val="2A1B00" w:themeColor="background1" w:themeShade="1A"/>
          <w:sz w:val="24"/>
          <w:szCs w:val="24"/>
          <w:lang w:val="en-US"/>
        </w:rPr>
        <w:t>Theban army</w:t>
      </w:r>
      <w:r w:rsidR="00E77D41" w:rsidRPr="001B4014">
        <w:rPr>
          <w:rFonts w:ascii="Times New Roman" w:eastAsiaTheme="majorEastAsia" w:hAnsi="Times New Roman" w:cs="Times New Roman"/>
          <w:bCs/>
          <w:color w:val="2A1B00" w:themeColor="background1" w:themeShade="1A"/>
          <w:sz w:val="24"/>
          <w:szCs w:val="24"/>
          <w:lang w:val="en-US"/>
        </w:rPr>
        <w:t xml:space="preserve">. When the </w:t>
      </w:r>
      <w:r w:rsidR="00F63327" w:rsidRPr="001B4014">
        <w:rPr>
          <w:rFonts w:ascii="Times New Roman" w:eastAsiaTheme="majorEastAsia" w:hAnsi="Times New Roman" w:cs="Times New Roman"/>
          <w:bCs/>
          <w:color w:val="2A1B00" w:themeColor="background1" w:themeShade="1A"/>
          <w:sz w:val="24"/>
          <w:szCs w:val="24"/>
          <w:lang w:val="en-US"/>
        </w:rPr>
        <w:t>Theban</w:t>
      </w:r>
      <w:r w:rsidR="00F70CC8" w:rsidRPr="001B4014">
        <w:rPr>
          <w:rFonts w:ascii="Times New Roman" w:eastAsiaTheme="majorEastAsia" w:hAnsi="Times New Roman" w:cs="Times New Roman"/>
          <w:bCs/>
          <w:color w:val="2A1B00" w:themeColor="background1" w:themeShade="1A"/>
          <w:sz w:val="24"/>
          <w:szCs w:val="24"/>
          <w:lang w:val="en-US"/>
        </w:rPr>
        <w:t xml:space="preserve"> kingdom</w:t>
      </w:r>
      <w:r w:rsidR="00E77D41" w:rsidRPr="001B4014">
        <w:rPr>
          <w:rFonts w:ascii="Times New Roman" w:eastAsiaTheme="majorEastAsia" w:hAnsi="Times New Roman" w:cs="Times New Roman"/>
          <w:bCs/>
          <w:color w:val="2A1B00" w:themeColor="background1" w:themeShade="1A"/>
          <w:sz w:val="24"/>
          <w:szCs w:val="24"/>
          <w:lang w:val="en-US"/>
        </w:rPr>
        <w:t xml:space="preserve"> remained in th</w:t>
      </w:r>
      <w:r w:rsidR="00242EA7" w:rsidRPr="001B4014">
        <w:rPr>
          <w:rFonts w:ascii="Times New Roman" w:eastAsiaTheme="majorEastAsia" w:hAnsi="Times New Roman" w:cs="Times New Roman"/>
          <w:bCs/>
          <w:color w:val="2A1B00" w:themeColor="background1" w:themeShade="1A"/>
          <w:sz w:val="24"/>
          <w:szCs w:val="24"/>
          <w:lang w:val="en-US"/>
        </w:rPr>
        <w:t>e hands of the widowed Queen Ah</w:t>
      </w:r>
      <w:r w:rsidR="00E77D41" w:rsidRPr="001B4014">
        <w:rPr>
          <w:rFonts w:ascii="Times New Roman" w:eastAsiaTheme="majorEastAsia" w:hAnsi="Times New Roman" w:cs="Times New Roman"/>
          <w:bCs/>
          <w:color w:val="2A1B00" w:themeColor="background1" w:themeShade="1A"/>
          <w:sz w:val="24"/>
          <w:szCs w:val="24"/>
          <w:lang w:val="en-US"/>
        </w:rPr>
        <w:t xml:space="preserve">hotep (in fact his genuine mother), Kamose became </w:t>
      </w:r>
      <w:r w:rsidR="009B7164" w:rsidRPr="001B4014">
        <w:rPr>
          <w:rFonts w:ascii="Times New Roman" w:eastAsiaTheme="majorEastAsia" w:hAnsi="Times New Roman" w:cs="Times New Roman"/>
          <w:bCs/>
          <w:color w:val="2A1B00" w:themeColor="background1" w:themeShade="1A"/>
          <w:sz w:val="24"/>
          <w:szCs w:val="24"/>
          <w:lang w:val="en-US"/>
        </w:rPr>
        <w:t>the protector</w:t>
      </w:r>
      <w:r w:rsidR="00E77D41" w:rsidRPr="001B4014">
        <w:rPr>
          <w:rFonts w:ascii="Times New Roman" w:eastAsiaTheme="majorEastAsia" w:hAnsi="Times New Roman" w:cs="Times New Roman"/>
          <w:bCs/>
          <w:color w:val="2A1B00" w:themeColor="background1" w:themeShade="1A"/>
          <w:sz w:val="24"/>
          <w:szCs w:val="24"/>
          <w:lang w:val="en-US"/>
        </w:rPr>
        <w:t xml:space="preserve"> of his half brother </w:t>
      </w:r>
      <w:r w:rsidR="003651E6" w:rsidRPr="001B4014">
        <w:rPr>
          <w:rFonts w:ascii="Times New Roman" w:eastAsiaTheme="majorEastAsia" w:hAnsi="Times New Roman" w:cs="Times New Roman"/>
          <w:bCs/>
          <w:color w:val="2A1B00" w:themeColor="background1" w:themeShade="1A"/>
          <w:sz w:val="24"/>
          <w:szCs w:val="24"/>
          <w:lang w:val="en-US"/>
        </w:rPr>
        <w:t xml:space="preserve">prince </w:t>
      </w:r>
      <w:r w:rsidR="00E77D41" w:rsidRPr="001B4014">
        <w:rPr>
          <w:rFonts w:ascii="Times New Roman" w:eastAsiaTheme="majorEastAsia" w:hAnsi="Times New Roman" w:cs="Times New Roman"/>
          <w:bCs/>
          <w:color w:val="2A1B00" w:themeColor="background1" w:themeShade="1A"/>
          <w:sz w:val="24"/>
          <w:szCs w:val="24"/>
          <w:lang w:val="en-US"/>
        </w:rPr>
        <w:t>Ahmose, too young to rule.</w:t>
      </w:r>
      <w:r w:rsidR="00E77D41" w:rsidRPr="001B4014">
        <w:rPr>
          <w:rFonts w:ascii="Times New Roman" w:eastAsiaTheme="majorEastAsia" w:hAnsi="Times New Roman" w:cs="Times New Roman"/>
          <w:bCs/>
          <w:color w:val="2A1B00" w:themeColor="background1" w:themeShade="1A"/>
          <w:sz w:val="28"/>
          <w:szCs w:val="28"/>
          <w:lang w:val="en-US"/>
        </w:rPr>
        <w:t xml:space="preserve"> </w:t>
      </w:r>
      <w:r w:rsidR="00F63327" w:rsidRPr="001B4014">
        <w:rPr>
          <w:rFonts w:ascii="Times New Roman" w:eastAsiaTheme="majorEastAsia" w:hAnsi="Times New Roman" w:cs="Times New Roman"/>
          <w:bCs/>
          <w:color w:val="2A1B00" w:themeColor="background1" w:themeShade="1A"/>
          <w:lang w:val="en-US"/>
        </w:rPr>
        <w:t>Finally</w:t>
      </w:r>
      <w:r w:rsidR="00F63327" w:rsidRPr="001B4014">
        <w:rPr>
          <w:rFonts w:ascii="Times New Roman" w:eastAsiaTheme="majorEastAsia" w:hAnsi="Times New Roman" w:cs="Times New Roman"/>
          <w:bCs/>
          <w:color w:val="2A1B00" w:themeColor="background1" w:themeShade="1A"/>
          <w:sz w:val="28"/>
          <w:szCs w:val="28"/>
          <w:lang w:val="en-US"/>
        </w:rPr>
        <w:t xml:space="preserve"> </w:t>
      </w:r>
      <w:r w:rsidR="005D3B19" w:rsidRPr="001B4014">
        <w:rPr>
          <w:rFonts w:ascii="Times New Roman" w:eastAsiaTheme="majorEastAsia" w:hAnsi="Times New Roman" w:cs="Times New Roman"/>
          <w:bCs/>
          <w:color w:val="2A1B00" w:themeColor="background1" w:themeShade="1A"/>
          <w:sz w:val="24"/>
          <w:szCs w:val="24"/>
          <w:lang w:val="en-US"/>
        </w:rPr>
        <w:t>Kamos</w:t>
      </w:r>
      <w:r w:rsidR="005312EB" w:rsidRPr="001B4014">
        <w:rPr>
          <w:rFonts w:ascii="Times New Roman" w:eastAsiaTheme="majorEastAsia" w:hAnsi="Times New Roman" w:cs="Times New Roman"/>
          <w:bCs/>
          <w:color w:val="2A1B00" w:themeColor="background1" w:themeShade="1A"/>
          <w:sz w:val="24"/>
          <w:szCs w:val="24"/>
          <w:lang w:val="en-US"/>
        </w:rPr>
        <w:t xml:space="preserve">e </w:t>
      </w:r>
      <w:r w:rsidR="00E77D41" w:rsidRPr="001B4014">
        <w:rPr>
          <w:rFonts w:ascii="Times New Roman" w:eastAsiaTheme="majorEastAsia" w:hAnsi="Times New Roman" w:cs="Times New Roman"/>
          <w:bCs/>
          <w:color w:val="2A1B00" w:themeColor="background1" w:themeShade="1A"/>
          <w:sz w:val="24"/>
          <w:szCs w:val="24"/>
          <w:lang w:val="en-US"/>
        </w:rPr>
        <w:t>having recovered by his arms</w:t>
      </w:r>
      <w:r w:rsidR="005312EB" w:rsidRPr="001B4014">
        <w:rPr>
          <w:rFonts w:ascii="Times New Roman" w:eastAsiaTheme="majorEastAsia" w:hAnsi="Times New Roman" w:cs="Times New Roman"/>
          <w:bCs/>
          <w:color w:val="2A1B00" w:themeColor="background1" w:themeShade="1A"/>
          <w:sz w:val="24"/>
          <w:szCs w:val="24"/>
          <w:lang w:val="en-US"/>
        </w:rPr>
        <w:t xml:space="preserve"> </w:t>
      </w:r>
      <w:r w:rsidR="003651E6" w:rsidRPr="001B4014">
        <w:rPr>
          <w:rFonts w:ascii="Times New Roman" w:eastAsiaTheme="majorEastAsia" w:hAnsi="Times New Roman" w:cs="Times New Roman"/>
          <w:bCs/>
          <w:color w:val="2A1B00" w:themeColor="background1" w:themeShade="1A"/>
          <w:sz w:val="24"/>
          <w:szCs w:val="24"/>
          <w:lang w:val="en-US"/>
        </w:rPr>
        <w:t>the territor</w:t>
      </w:r>
      <w:r w:rsidR="008D3B34" w:rsidRPr="001B4014">
        <w:rPr>
          <w:rFonts w:ascii="Times New Roman" w:eastAsiaTheme="majorEastAsia" w:hAnsi="Times New Roman" w:cs="Times New Roman"/>
          <w:bCs/>
          <w:color w:val="2A1B00" w:themeColor="background1" w:themeShade="1A"/>
          <w:sz w:val="24"/>
          <w:szCs w:val="24"/>
          <w:lang w:val="en-US"/>
        </w:rPr>
        <w:t xml:space="preserve">ies occupied by Hyksos </w:t>
      </w:r>
      <w:r w:rsidR="00F70CC8" w:rsidRPr="001B4014">
        <w:rPr>
          <w:rFonts w:ascii="Times New Roman" w:eastAsiaTheme="majorEastAsia" w:hAnsi="Times New Roman" w:cs="Times New Roman"/>
          <w:bCs/>
          <w:color w:val="2A1B00" w:themeColor="background1" w:themeShade="1A"/>
          <w:sz w:val="24"/>
          <w:szCs w:val="24"/>
          <w:lang w:val="en-US"/>
        </w:rPr>
        <w:t>conquired</w:t>
      </w:r>
      <w:r w:rsidR="008D3B34" w:rsidRPr="001B4014">
        <w:rPr>
          <w:rFonts w:ascii="Times New Roman" w:eastAsiaTheme="majorEastAsia" w:hAnsi="Times New Roman" w:cs="Times New Roman"/>
          <w:bCs/>
          <w:color w:val="2A1B00" w:themeColor="background1" w:themeShade="1A"/>
          <w:sz w:val="24"/>
          <w:szCs w:val="24"/>
          <w:lang w:val="en-US"/>
        </w:rPr>
        <w:t xml:space="preserve"> the </w:t>
      </w:r>
      <w:r w:rsidR="00F63327" w:rsidRPr="001B4014">
        <w:rPr>
          <w:rFonts w:ascii="Times New Roman" w:eastAsiaTheme="majorEastAsia" w:hAnsi="Times New Roman" w:cs="Times New Roman"/>
          <w:bCs/>
          <w:color w:val="2A1B00" w:themeColor="background1" w:themeShade="1A"/>
          <w:sz w:val="24"/>
          <w:szCs w:val="24"/>
          <w:lang w:val="en-US"/>
        </w:rPr>
        <w:t xml:space="preserve">Asiatic capital </w:t>
      </w:r>
      <w:r w:rsidR="008D3B34" w:rsidRPr="001B4014">
        <w:rPr>
          <w:rFonts w:ascii="Times New Roman" w:eastAsiaTheme="majorEastAsia" w:hAnsi="Times New Roman" w:cs="Times New Roman"/>
          <w:bCs/>
          <w:color w:val="2A1B00" w:themeColor="background1" w:themeShade="1A"/>
          <w:sz w:val="24"/>
          <w:szCs w:val="24"/>
          <w:lang w:val="en-US"/>
        </w:rPr>
        <w:t>city of Avaris</w:t>
      </w:r>
      <w:r w:rsidR="00F70CC8" w:rsidRPr="001B4014">
        <w:rPr>
          <w:rFonts w:ascii="Times New Roman" w:eastAsiaTheme="majorEastAsia" w:hAnsi="Times New Roman" w:cs="Times New Roman"/>
          <w:bCs/>
          <w:color w:val="2A1B00" w:themeColor="background1" w:themeShade="1A"/>
          <w:sz w:val="24"/>
          <w:szCs w:val="24"/>
          <w:lang w:val="en-US"/>
        </w:rPr>
        <w:t>.</w:t>
      </w:r>
      <w:r w:rsidR="005D3B19" w:rsidRPr="001B4014">
        <w:rPr>
          <w:rFonts w:ascii="Times New Roman" w:eastAsiaTheme="majorEastAsia" w:hAnsi="Times New Roman" w:cs="Times New Roman"/>
          <w:bCs/>
          <w:color w:val="2A1B00" w:themeColor="background1" w:themeShade="1A"/>
          <w:sz w:val="24"/>
          <w:szCs w:val="24"/>
          <w:lang w:val="en-US"/>
        </w:rPr>
        <w:t xml:space="preserve"> </w:t>
      </w:r>
      <w:r w:rsidR="00F70CC8" w:rsidRPr="001B4014">
        <w:rPr>
          <w:rFonts w:ascii="Times New Roman" w:eastAsiaTheme="majorEastAsia" w:hAnsi="Times New Roman" w:cs="Times New Roman"/>
          <w:bCs/>
          <w:color w:val="2A1B00" w:themeColor="background1" w:themeShade="1A"/>
          <w:sz w:val="24"/>
          <w:szCs w:val="24"/>
          <w:lang w:val="en-US"/>
        </w:rPr>
        <w:t xml:space="preserve">There </w:t>
      </w:r>
      <w:r w:rsidR="007C6BDA" w:rsidRPr="001B4014">
        <w:rPr>
          <w:rFonts w:ascii="Times New Roman" w:eastAsiaTheme="majorEastAsia" w:hAnsi="Times New Roman" w:cs="Times New Roman"/>
          <w:bCs/>
          <w:color w:val="2A1B00" w:themeColor="background1" w:themeShade="1A"/>
          <w:sz w:val="24"/>
          <w:szCs w:val="24"/>
          <w:lang w:val="en-US"/>
        </w:rPr>
        <w:t xml:space="preserve">the </w:t>
      </w:r>
      <w:r w:rsidR="00F63327" w:rsidRPr="001B4014">
        <w:rPr>
          <w:rFonts w:ascii="Times New Roman" w:eastAsiaTheme="majorEastAsia" w:hAnsi="Times New Roman" w:cs="Times New Roman"/>
          <w:bCs/>
          <w:color w:val="2A1B00" w:themeColor="background1" w:themeShade="1A"/>
          <w:sz w:val="24"/>
          <w:szCs w:val="24"/>
          <w:lang w:val="en-US"/>
        </w:rPr>
        <w:t>old K</w:t>
      </w:r>
      <w:r w:rsidR="008D3B34" w:rsidRPr="001B4014">
        <w:rPr>
          <w:rFonts w:ascii="Times New Roman" w:eastAsiaTheme="majorEastAsia" w:hAnsi="Times New Roman" w:cs="Times New Roman"/>
          <w:bCs/>
          <w:color w:val="2A1B00" w:themeColor="background1" w:themeShade="1A"/>
          <w:sz w:val="24"/>
          <w:szCs w:val="24"/>
          <w:lang w:val="en-US"/>
        </w:rPr>
        <w:t>ing</w:t>
      </w:r>
      <w:r w:rsidR="005D3B19" w:rsidRPr="001B4014">
        <w:rPr>
          <w:rFonts w:ascii="Times New Roman" w:eastAsiaTheme="majorEastAsia" w:hAnsi="Times New Roman" w:cs="Times New Roman"/>
          <w:bCs/>
          <w:color w:val="2A1B00" w:themeColor="background1" w:themeShade="1A"/>
          <w:sz w:val="24"/>
          <w:szCs w:val="24"/>
          <w:lang w:val="en-US"/>
        </w:rPr>
        <w:t xml:space="preserve"> </w:t>
      </w:r>
      <w:r w:rsidR="00A87F42" w:rsidRPr="001B4014">
        <w:rPr>
          <w:rFonts w:ascii="Times New Roman" w:eastAsiaTheme="majorEastAsia" w:hAnsi="Times New Roman" w:cs="Times New Roman"/>
          <w:bCs/>
          <w:color w:val="2A1B00" w:themeColor="background1" w:themeShade="1A"/>
          <w:sz w:val="24"/>
          <w:szCs w:val="24"/>
          <w:lang w:val="en-US"/>
        </w:rPr>
        <w:t>Apophis</w:t>
      </w:r>
      <w:r w:rsidR="008A307E" w:rsidRPr="001B4014">
        <w:rPr>
          <w:rFonts w:ascii="Times New Roman" w:eastAsiaTheme="majorEastAsia" w:hAnsi="Times New Roman" w:cs="Times New Roman"/>
          <w:bCs/>
          <w:color w:val="2A1B00" w:themeColor="background1" w:themeShade="1A"/>
          <w:sz w:val="24"/>
          <w:szCs w:val="24"/>
          <w:lang w:val="en-US"/>
        </w:rPr>
        <w:t xml:space="preserve"> </w:t>
      </w:r>
      <w:r w:rsidR="009B7164" w:rsidRPr="001B4014">
        <w:rPr>
          <w:rFonts w:ascii="Times New Roman" w:eastAsiaTheme="majorEastAsia" w:hAnsi="Times New Roman" w:cs="Times New Roman"/>
          <w:bCs/>
          <w:color w:val="2A1B00" w:themeColor="background1" w:themeShade="1A"/>
          <w:sz w:val="24"/>
          <w:szCs w:val="24"/>
          <w:lang w:val="en-US"/>
        </w:rPr>
        <w:t>(</w:t>
      </w:r>
      <w:r w:rsidR="008A307E" w:rsidRPr="001B4014">
        <w:rPr>
          <w:rFonts w:ascii="Times New Roman" w:eastAsiaTheme="majorEastAsia" w:hAnsi="Times New Roman" w:cs="Times New Roman"/>
          <w:bCs/>
          <w:color w:val="2A1B00" w:themeColor="background1" w:themeShade="1A"/>
          <w:sz w:val="24"/>
          <w:szCs w:val="24"/>
          <w:lang w:val="en-US"/>
        </w:rPr>
        <w:t>II</w:t>
      </w:r>
      <w:r w:rsidR="009B7164" w:rsidRPr="001B4014">
        <w:rPr>
          <w:rFonts w:ascii="Times New Roman" w:eastAsiaTheme="majorEastAsia" w:hAnsi="Times New Roman" w:cs="Times New Roman"/>
          <w:bCs/>
          <w:color w:val="2A1B00" w:themeColor="background1" w:themeShade="1A"/>
          <w:sz w:val="24"/>
          <w:szCs w:val="24"/>
          <w:lang w:val="en-US"/>
        </w:rPr>
        <w:t>)</w:t>
      </w:r>
      <w:r w:rsidR="00A87F42" w:rsidRPr="001B4014">
        <w:rPr>
          <w:rFonts w:ascii="Times New Roman" w:eastAsiaTheme="majorEastAsia" w:hAnsi="Times New Roman" w:cs="Times New Roman"/>
          <w:bCs/>
          <w:color w:val="2A1B00" w:themeColor="background1" w:themeShade="1A"/>
          <w:sz w:val="24"/>
          <w:szCs w:val="24"/>
          <w:lang w:val="en-US"/>
        </w:rPr>
        <w:t xml:space="preserve"> </w:t>
      </w:r>
      <w:r w:rsidR="009079AC" w:rsidRPr="001B4014">
        <w:rPr>
          <w:rFonts w:ascii="Times New Roman" w:eastAsiaTheme="majorEastAsia" w:hAnsi="Times New Roman" w:cs="Times New Roman"/>
          <w:bCs/>
          <w:color w:val="2A1B00" w:themeColor="background1" w:themeShade="1A"/>
          <w:sz w:val="24"/>
          <w:szCs w:val="24"/>
          <w:lang w:val="en-US"/>
        </w:rPr>
        <w:t>Awoserre</w:t>
      </w:r>
      <w:r w:rsidR="00A87F42" w:rsidRPr="001B4014">
        <w:rPr>
          <w:rFonts w:ascii="Times New Roman" w:eastAsiaTheme="majorEastAsia" w:hAnsi="Times New Roman" w:cs="Times New Roman"/>
          <w:bCs/>
          <w:color w:val="2A1B00" w:themeColor="background1" w:themeShade="1A"/>
          <w:sz w:val="24"/>
          <w:szCs w:val="24"/>
          <w:lang w:val="en-US"/>
        </w:rPr>
        <w:t xml:space="preserve">, </w:t>
      </w:r>
      <w:r w:rsidR="008D3B34" w:rsidRPr="001B4014">
        <w:rPr>
          <w:rFonts w:ascii="Times New Roman" w:eastAsiaTheme="majorEastAsia" w:hAnsi="Times New Roman" w:cs="Times New Roman"/>
          <w:bCs/>
          <w:color w:val="2A1B00" w:themeColor="background1" w:themeShade="1A"/>
          <w:sz w:val="24"/>
          <w:szCs w:val="24"/>
          <w:lang w:val="en-US"/>
        </w:rPr>
        <w:t>his ennemy he was about to kill</w:t>
      </w:r>
      <w:r w:rsidR="00A87F42" w:rsidRPr="001B4014">
        <w:rPr>
          <w:rFonts w:ascii="Times New Roman" w:eastAsiaTheme="majorEastAsia" w:hAnsi="Times New Roman" w:cs="Times New Roman"/>
          <w:bCs/>
          <w:color w:val="2A1B00" w:themeColor="background1" w:themeShade="1A"/>
          <w:sz w:val="24"/>
          <w:szCs w:val="24"/>
          <w:lang w:val="en-US"/>
        </w:rPr>
        <w:t>,</w:t>
      </w:r>
      <w:r w:rsidR="005D3B19" w:rsidRPr="001B4014">
        <w:rPr>
          <w:rFonts w:ascii="Times New Roman" w:eastAsiaTheme="majorEastAsia" w:hAnsi="Times New Roman" w:cs="Times New Roman"/>
          <w:bCs/>
          <w:color w:val="2A1B00" w:themeColor="background1" w:themeShade="1A"/>
          <w:sz w:val="24"/>
          <w:szCs w:val="24"/>
          <w:lang w:val="en-US"/>
        </w:rPr>
        <w:t xml:space="preserve"> </w:t>
      </w:r>
      <w:r w:rsidR="007C6BDA" w:rsidRPr="001B4014">
        <w:rPr>
          <w:rFonts w:ascii="Times New Roman" w:eastAsiaTheme="majorEastAsia" w:hAnsi="Times New Roman" w:cs="Times New Roman"/>
          <w:bCs/>
          <w:color w:val="2A1B00" w:themeColor="background1" w:themeShade="1A"/>
          <w:sz w:val="24"/>
          <w:szCs w:val="24"/>
          <w:lang w:val="en-US"/>
        </w:rPr>
        <w:t xml:space="preserve">must </w:t>
      </w:r>
      <w:r w:rsidR="008D3B34" w:rsidRPr="001B4014">
        <w:rPr>
          <w:rFonts w:ascii="Times New Roman" w:eastAsiaTheme="majorEastAsia" w:hAnsi="Times New Roman" w:cs="Times New Roman"/>
          <w:bCs/>
          <w:color w:val="2A1B00" w:themeColor="background1" w:themeShade="1A"/>
          <w:sz w:val="24"/>
          <w:szCs w:val="24"/>
          <w:lang w:val="en-US"/>
        </w:rPr>
        <w:t xml:space="preserve">reveal to him that he was his </w:t>
      </w:r>
      <w:r w:rsidR="007C6BDA" w:rsidRPr="001B4014">
        <w:rPr>
          <w:rFonts w:ascii="Times New Roman" w:eastAsiaTheme="majorEastAsia" w:hAnsi="Times New Roman" w:cs="Times New Roman"/>
          <w:bCs/>
          <w:color w:val="2A1B00" w:themeColor="background1" w:themeShade="1A"/>
          <w:sz w:val="24"/>
          <w:szCs w:val="24"/>
          <w:lang w:val="en-US"/>
        </w:rPr>
        <w:t xml:space="preserve">own </w:t>
      </w:r>
      <w:r w:rsidR="008D3B34" w:rsidRPr="001B4014">
        <w:rPr>
          <w:rFonts w:ascii="Times New Roman" w:eastAsiaTheme="majorEastAsia" w:hAnsi="Times New Roman" w:cs="Times New Roman"/>
          <w:bCs/>
          <w:color w:val="2A1B00" w:themeColor="background1" w:themeShade="1A"/>
          <w:sz w:val="24"/>
          <w:szCs w:val="24"/>
          <w:lang w:val="en-US"/>
        </w:rPr>
        <w:t>grandfather (and inces</w:t>
      </w:r>
      <w:r w:rsidR="004364F6" w:rsidRPr="001B4014">
        <w:rPr>
          <w:rFonts w:ascii="Times New Roman" w:eastAsiaTheme="majorEastAsia" w:hAnsi="Times New Roman" w:cs="Times New Roman"/>
          <w:bCs/>
          <w:color w:val="2A1B00" w:themeColor="background1" w:themeShade="1A"/>
          <w:sz w:val="24"/>
          <w:szCs w:val="24"/>
          <w:lang w:val="en-US"/>
        </w:rPr>
        <w:t>tuous father). From that moment</w:t>
      </w:r>
      <w:r w:rsidR="008D3B34" w:rsidRPr="001B4014">
        <w:rPr>
          <w:rFonts w:ascii="Times New Roman" w:eastAsiaTheme="majorEastAsia" w:hAnsi="Times New Roman" w:cs="Times New Roman"/>
          <w:bCs/>
          <w:color w:val="2A1B00" w:themeColor="background1" w:themeShade="1A"/>
          <w:sz w:val="24"/>
          <w:szCs w:val="24"/>
          <w:lang w:val="en-US"/>
        </w:rPr>
        <w:t xml:space="preserve"> Kamose took himself the title of Pharaoh and ruled over the territories of the North that he had regained. Up to the </w:t>
      </w:r>
      <w:r w:rsidR="006E48B8" w:rsidRPr="001B4014">
        <w:rPr>
          <w:rFonts w:ascii="Times New Roman" w:eastAsiaTheme="majorEastAsia" w:hAnsi="Times New Roman" w:cs="Times New Roman"/>
          <w:bCs/>
          <w:color w:val="2A1B00" w:themeColor="background1" w:themeShade="1A"/>
          <w:sz w:val="24"/>
          <w:szCs w:val="24"/>
          <w:lang w:val="en-US"/>
        </w:rPr>
        <w:t>day when</w:t>
      </w:r>
      <w:r w:rsidR="008D3B34" w:rsidRPr="001B4014">
        <w:rPr>
          <w:rFonts w:ascii="Times New Roman" w:eastAsiaTheme="majorEastAsia" w:hAnsi="Times New Roman" w:cs="Times New Roman"/>
          <w:bCs/>
          <w:color w:val="2A1B00" w:themeColor="background1" w:themeShade="1A"/>
          <w:sz w:val="24"/>
          <w:szCs w:val="24"/>
          <w:lang w:val="en-US"/>
        </w:rPr>
        <w:t xml:space="preserve"> his half brother Ahmose having reached his majority to rule at Thebes claimed sovereignty over Lower Egypt</w:t>
      </w:r>
      <w:r w:rsidR="00F63327" w:rsidRPr="001B4014">
        <w:rPr>
          <w:rFonts w:ascii="Times New Roman" w:eastAsiaTheme="majorEastAsia" w:hAnsi="Times New Roman" w:cs="Times New Roman"/>
          <w:bCs/>
          <w:color w:val="2A1B00" w:themeColor="background1" w:themeShade="1A"/>
          <w:sz w:val="24"/>
          <w:szCs w:val="24"/>
          <w:lang w:val="en-US"/>
        </w:rPr>
        <w:t>,</w:t>
      </w:r>
      <w:r w:rsidR="008D3B34" w:rsidRPr="001B4014">
        <w:rPr>
          <w:rFonts w:ascii="Times New Roman" w:eastAsiaTheme="majorEastAsia" w:hAnsi="Times New Roman" w:cs="Times New Roman"/>
          <w:bCs/>
          <w:color w:val="2A1B00" w:themeColor="background1" w:themeShade="1A"/>
          <w:sz w:val="24"/>
          <w:szCs w:val="24"/>
          <w:lang w:val="en-US"/>
        </w:rPr>
        <w:t xml:space="preserve"> </w:t>
      </w:r>
      <w:r w:rsidR="00072161">
        <w:rPr>
          <w:rFonts w:ascii="Times New Roman" w:eastAsiaTheme="majorEastAsia" w:hAnsi="Times New Roman" w:cs="Times New Roman"/>
          <w:bCs/>
          <w:color w:val="2A1B00" w:themeColor="background1" w:themeShade="1A"/>
          <w:sz w:val="24"/>
          <w:szCs w:val="24"/>
          <w:lang w:val="en-US"/>
        </w:rPr>
        <w:t>hitherto</w:t>
      </w:r>
      <w:r w:rsidR="00F70CC8" w:rsidRPr="001B4014">
        <w:rPr>
          <w:rFonts w:ascii="Times New Roman" w:eastAsiaTheme="majorEastAsia" w:hAnsi="Times New Roman" w:cs="Times New Roman"/>
          <w:bCs/>
          <w:color w:val="2A1B00" w:themeColor="background1" w:themeShade="1A"/>
          <w:sz w:val="24"/>
          <w:szCs w:val="24"/>
          <w:lang w:val="en-US"/>
        </w:rPr>
        <w:t xml:space="preserve"> administered by his e</w:t>
      </w:r>
      <w:r w:rsidR="008D3B34" w:rsidRPr="001B4014">
        <w:rPr>
          <w:rFonts w:ascii="Times New Roman" w:eastAsiaTheme="majorEastAsia" w:hAnsi="Times New Roman" w:cs="Times New Roman"/>
          <w:bCs/>
          <w:color w:val="2A1B00" w:themeColor="background1" w:themeShade="1A"/>
          <w:sz w:val="24"/>
          <w:szCs w:val="24"/>
          <w:lang w:val="en-US"/>
        </w:rPr>
        <w:t>lder brother Kamose</w:t>
      </w:r>
      <w:r w:rsidR="001C557C" w:rsidRPr="001B4014">
        <w:rPr>
          <w:rFonts w:ascii="Times New Roman" w:eastAsiaTheme="majorEastAsia" w:hAnsi="Times New Roman" w:cs="Times New Roman"/>
          <w:bCs/>
          <w:color w:val="2A1B00" w:themeColor="background1" w:themeShade="1A"/>
          <w:sz w:val="24"/>
          <w:szCs w:val="24"/>
          <w:lang w:val="en-US"/>
        </w:rPr>
        <w:t>.</w:t>
      </w:r>
    </w:p>
    <w:p w:rsidR="001C557C" w:rsidRPr="001B4014" w:rsidRDefault="00F70CC8" w:rsidP="00F70CC8">
      <w:pPr>
        <w:tabs>
          <w:tab w:val="left" w:pos="142"/>
        </w:tabs>
        <w:spacing w:after="120"/>
        <w:ind w:firstLine="851"/>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 xml:space="preserve">At this time </w:t>
      </w:r>
      <w:r w:rsidR="008D3B34" w:rsidRPr="001B4014">
        <w:rPr>
          <w:rFonts w:ascii="Times New Roman" w:eastAsiaTheme="majorEastAsia" w:hAnsi="Times New Roman" w:cs="Times New Roman"/>
          <w:bCs/>
          <w:color w:val="2A1B00" w:themeColor="background1" w:themeShade="1A"/>
          <w:sz w:val="24"/>
          <w:szCs w:val="24"/>
          <w:lang w:val="en-US"/>
        </w:rPr>
        <w:t xml:space="preserve">Kamose rebelled </w:t>
      </w:r>
      <w:r w:rsidR="009B7164" w:rsidRPr="001B4014">
        <w:rPr>
          <w:rFonts w:ascii="Times New Roman" w:eastAsiaTheme="majorEastAsia" w:hAnsi="Times New Roman" w:cs="Times New Roman"/>
          <w:bCs/>
          <w:color w:val="2A1B00" w:themeColor="background1" w:themeShade="1A"/>
          <w:sz w:val="24"/>
          <w:szCs w:val="24"/>
          <w:lang w:val="en-US"/>
        </w:rPr>
        <w:t xml:space="preserve">against his half </w:t>
      </w:r>
      <w:r w:rsidR="001C557C" w:rsidRPr="001B4014">
        <w:rPr>
          <w:rFonts w:ascii="Times New Roman" w:eastAsiaTheme="majorEastAsia" w:hAnsi="Times New Roman" w:cs="Times New Roman"/>
          <w:bCs/>
          <w:color w:val="2A1B00" w:themeColor="background1" w:themeShade="1A"/>
          <w:sz w:val="24"/>
          <w:szCs w:val="24"/>
          <w:lang w:val="en-US"/>
        </w:rPr>
        <w:t xml:space="preserve">brother become King in Thebes </w:t>
      </w:r>
      <w:r w:rsidR="008D3B34" w:rsidRPr="001B4014">
        <w:rPr>
          <w:rFonts w:ascii="Times New Roman" w:eastAsiaTheme="majorEastAsia" w:hAnsi="Times New Roman" w:cs="Times New Roman"/>
          <w:bCs/>
          <w:color w:val="2A1B00" w:themeColor="background1" w:themeShade="1A"/>
          <w:sz w:val="24"/>
          <w:szCs w:val="24"/>
          <w:lang w:val="en-US"/>
        </w:rPr>
        <w:t xml:space="preserve">and shut himself </w:t>
      </w:r>
      <w:r w:rsidR="001C557C" w:rsidRPr="001B4014">
        <w:rPr>
          <w:rFonts w:ascii="Times New Roman" w:eastAsiaTheme="majorEastAsia" w:hAnsi="Times New Roman" w:cs="Times New Roman"/>
          <w:bCs/>
          <w:color w:val="2A1B00" w:themeColor="background1" w:themeShade="1A"/>
          <w:sz w:val="24"/>
          <w:szCs w:val="24"/>
          <w:lang w:val="en-US"/>
        </w:rPr>
        <w:t xml:space="preserve">up </w:t>
      </w:r>
      <w:r w:rsidR="008D3B34" w:rsidRPr="001B4014">
        <w:rPr>
          <w:rFonts w:ascii="Times New Roman" w:eastAsiaTheme="majorEastAsia" w:hAnsi="Times New Roman" w:cs="Times New Roman"/>
          <w:bCs/>
          <w:color w:val="2A1B00" w:themeColor="background1" w:themeShade="1A"/>
          <w:sz w:val="24"/>
          <w:szCs w:val="24"/>
          <w:lang w:val="en-US"/>
        </w:rPr>
        <w:t>in the fortress of Avaris with all his faithful soldiers and the Asiatic</w:t>
      </w:r>
      <w:r w:rsidR="008D3B34" w:rsidRPr="001B4014">
        <w:rPr>
          <w:rFonts w:ascii="Times New Roman" w:eastAsiaTheme="majorEastAsia" w:hAnsi="Times New Roman" w:cs="Times New Roman"/>
          <w:bCs/>
          <w:color w:val="2A1B00" w:themeColor="background1" w:themeShade="1A"/>
          <w:sz w:val="28"/>
          <w:szCs w:val="28"/>
          <w:lang w:val="en-US"/>
        </w:rPr>
        <w:t xml:space="preserve"> </w:t>
      </w:r>
      <w:r w:rsidR="008D3B34" w:rsidRPr="001B4014">
        <w:rPr>
          <w:rFonts w:ascii="Times New Roman" w:eastAsiaTheme="majorEastAsia" w:hAnsi="Times New Roman" w:cs="Times New Roman"/>
          <w:bCs/>
          <w:color w:val="2A1B00" w:themeColor="background1" w:themeShade="1A"/>
          <w:sz w:val="24"/>
          <w:szCs w:val="24"/>
          <w:lang w:val="en-US"/>
        </w:rPr>
        <w:t xml:space="preserve">population of the province. He had his salvation </w:t>
      </w:r>
      <w:r w:rsidRPr="001B4014">
        <w:rPr>
          <w:rFonts w:ascii="Times New Roman" w:eastAsiaTheme="majorEastAsia" w:hAnsi="Times New Roman" w:cs="Times New Roman"/>
          <w:bCs/>
          <w:color w:val="2A1B00" w:themeColor="background1" w:themeShade="1A"/>
          <w:sz w:val="24"/>
          <w:szCs w:val="24"/>
          <w:lang w:val="en-US"/>
        </w:rPr>
        <w:t xml:space="preserve">thanks </w:t>
      </w:r>
      <w:r w:rsidR="008D3B34" w:rsidRPr="001B4014">
        <w:rPr>
          <w:rFonts w:ascii="Times New Roman" w:eastAsiaTheme="majorEastAsia" w:hAnsi="Times New Roman" w:cs="Times New Roman"/>
          <w:bCs/>
          <w:color w:val="2A1B00" w:themeColor="background1" w:themeShade="1A"/>
          <w:sz w:val="24"/>
          <w:szCs w:val="24"/>
          <w:lang w:val="en-US"/>
        </w:rPr>
        <w:t>to the inte</w:t>
      </w:r>
      <w:r w:rsidR="009B7164" w:rsidRPr="001B4014">
        <w:rPr>
          <w:rFonts w:ascii="Times New Roman" w:eastAsiaTheme="majorEastAsia" w:hAnsi="Times New Roman" w:cs="Times New Roman"/>
          <w:bCs/>
          <w:color w:val="2A1B00" w:themeColor="background1" w:themeShade="1A"/>
          <w:sz w:val="24"/>
          <w:szCs w:val="24"/>
          <w:lang w:val="en-US"/>
        </w:rPr>
        <w:t>rcession of his mother Queen Ah</w:t>
      </w:r>
      <w:r w:rsidR="008D3B34" w:rsidRPr="001B4014">
        <w:rPr>
          <w:rFonts w:ascii="Times New Roman" w:eastAsiaTheme="majorEastAsia" w:hAnsi="Times New Roman" w:cs="Times New Roman"/>
          <w:bCs/>
          <w:color w:val="2A1B00" w:themeColor="background1" w:themeShade="1A"/>
          <w:sz w:val="24"/>
          <w:szCs w:val="24"/>
          <w:lang w:val="en-US"/>
        </w:rPr>
        <w:t xml:space="preserve">hotep between her two </w:t>
      </w:r>
      <w:r w:rsidR="00DD1139" w:rsidRPr="001B4014">
        <w:rPr>
          <w:rFonts w:ascii="Times New Roman" w:eastAsiaTheme="majorEastAsia" w:hAnsi="Times New Roman" w:cs="Times New Roman"/>
          <w:bCs/>
          <w:color w:val="2A1B00" w:themeColor="background1" w:themeShade="1A"/>
          <w:sz w:val="24"/>
          <w:szCs w:val="24"/>
          <w:lang w:val="en-US"/>
        </w:rPr>
        <w:t>sons:</w:t>
      </w:r>
      <w:r w:rsidR="009B7164" w:rsidRPr="001B4014">
        <w:rPr>
          <w:rFonts w:ascii="Times New Roman" w:eastAsiaTheme="majorEastAsia" w:hAnsi="Times New Roman" w:cs="Times New Roman"/>
          <w:bCs/>
          <w:color w:val="2A1B00" w:themeColor="background1" w:themeShade="1A"/>
          <w:sz w:val="24"/>
          <w:szCs w:val="24"/>
          <w:lang w:val="en-US"/>
        </w:rPr>
        <w:t xml:space="preserve"> Kamo</w:t>
      </w:r>
      <w:r w:rsidR="00B50EB8" w:rsidRPr="001B4014">
        <w:rPr>
          <w:rFonts w:ascii="Times New Roman" w:eastAsiaTheme="majorEastAsia" w:hAnsi="Times New Roman" w:cs="Times New Roman"/>
          <w:bCs/>
          <w:color w:val="2A1B00" w:themeColor="background1" w:themeShade="1A"/>
          <w:sz w:val="24"/>
          <w:szCs w:val="24"/>
          <w:lang w:val="en-US"/>
        </w:rPr>
        <w:t>s</w:t>
      </w:r>
      <w:r w:rsidR="009B7164" w:rsidRPr="001B4014">
        <w:rPr>
          <w:rFonts w:ascii="Times New Roman" w:eastAsiaTheme="majorEastAsia" w:hAnsi="Times New Roman" w:cs="Times New Roman"/>
          <w:bCs/>
          <w:color w:val="2A1B00" w:themeColor="background1" w:themeShade="1A"/>
          <w:sz w:val="24"/>
          <w:szCs w:val="24"/>
          <w:lang w:val="en-US"/>
        </w:rPr>
        <w:t xml:space="preserve">e (the elder) and </w:t>
      </w:r>
      <w:r w:rsidR="00B50EB8" w:rsidRPr="001B4014">
        <w:rPr>
          <w:rFonts w:ascii="Times New Roman" w:eastAsiaTheme="majorEastAsia" w:hAnsi="Times New Roman" w:cs="Times New Roman"/>
          <w:bCs/>
          <w:color w:val="2A1B00" w:themeColor="background1" w:themeShade="1A"/>
          <w:sz w:val="24"/>
          <w:szCs w:val="24"/>
          <w:lang w:val="en-US"/>
        </w:rPr>
        <w:t xml:space="preserve">his </w:t>
      </w:r>
      <w:r w:rsidR="004364F6" w:rsidRPr="001B4014">
        <w:rPr>
          <w:rFonts w:ascii="Times New Roman" w:eastAsiaTheme="majorEastAsia" w:hAnsi="Times New Roman" w:cs="Times New Roman"/>
          <w:bCs/>
          <w:color w:val="2A1B00" w:themeColor="background1" w:themeShade="1A"/>
          <w:sz w:val="24"/>
          <w:szCs w:val="24"/>
          <w:lang w:val="en-US"/>
        </w:rPr>
        <w:t xml:space="preserve">half </w:t>
      </w:r>
      <w:r w:rsidR="00B50EB8" w:rsidRPr="001B4014">
        <w:rPr>
          <w:rFonts w:ascii="Times New Roman" w:eastAsiaTheme="majorEastAsia" w:hAnsi="Times New Roman" w:cs="Times New Roman"/>
          <w:bCs/>
          <w:color w:val="2A1B00" w:themeColor="background1" w:themeShade="1A"/>
          <w:sz w:val="24"/>
          <w:szCs w:val="24"/>
          <w:lang w:val="en-US"/>
        </w:rPr>
        <w:t xml:space="preserve">brother </w:t>
      </w:r>
      <w:r w:rsidR="009B7164" w:rsidRPr="001B4014">
        <w:rPr>
          <w:rFonts w:ascii="Times New Roman" w:eastAsiaTheme="majorEastAsia" w:hAnsi="Times New Roman" w:cs="Times New Roman"/>
          <w:bCs/>
          <w:color w:val="2A1B00" w:themeColor="background1" w:themeShade="1A"/>
          <w:sz w:val="24"/>
          <w:szCs w:val="24"/>
          <w:lang w:val="en-US"/>
        </w:rPr>
        <w:t>Ahmose</w:t>
      </w:r>
      <w:r w:rsidR="00B50EB8" w:rsidRPr="001B4014">
        <w:rPr>
          <w:rFonts w:ascii="Times New Roman" w:eastAsiaTheme="majorEastAsia" w:hAnsi="Times New Roman" w:cs="Times New Roman"/>
          <w:bCs/>
          <w:color w:val="2A1B00" w:themeColor="background1" w:themeShade="1A"/>
          <w:sz w:val="24"/>
          <w:szCs w:val="24"/>
          <w:lang w:val="en-US"/>
        </w:rPr>
        <w:t>, the young Pharaoh</w:t>
      </w:r>
      <w:r w:rsidR="008D3B34" w:rsidRPr="001B4014">
        <w:rPr>
          <w:rFonts w:ascii="Times New Roman" w:eastAsiaTheme="majorEastAsia" w:hAnsi="Times New Roman" w:cs="Times New Roman"/>
          <w:bCs/>
          <w:color w:val="2A1B00" w:themeColor="background1" w:themeShade="1A"/>
          <w:sz w:val="24"/>
          <w:szCs w:val="24"/>
          <w:lang w:val="en-US"/>
        </w:rPr>
        <w:t xml:space="preserve">. </w:t>
      </w:r>
      <w:r w:rsidR="009F3649" w:rsidRPr="001B4014">
        <w:rPr>
          <w:rFonts w:ascii="Times New Roman" w:eastAsiaTheme="majorEastAsia" w:hAnsi="Times New Roman" w:cs="Times New Roman"/>
          <w:bCs/>
          <w:color w:val="2A1B00" w:themeColor="background1" w:themeShade="1A"/>
          <w:sz w:val="24"/>
          <w:szCs w:val="24"/>
          <w:lang w:val="en-US"/>
        </w:rPr>
        <w:t xml:space="preserve">Kamose </w:t>
      </w:r>
      <w:r w:rsidR="008D3B34" w:rsidRPr="001B4014">
        <w:rPr>
          <w:rFonts w:ascii="Times New Roman" w:eastAsiaTheme="majorEastAsia" w:hAnsi="Times New Roman" w:cs="Times New Roman"/>
          <w:bCs/>
          <w:color w:val="2A1B00" w:themeColor="background1" w:themeShade="1A"/>
          <w:sz w:val="24"/>
          <w:szCs w:val="24"/>
          <w:lang w:val="en-US"/>
        </w:rPr>
        <w:t>the rebel</w:t>
      </w:r>
      <w:r w:rsidR="009F3649" w:rsidRPr="001B4014">
        <w:rPr>
          <w:rFonts w:ascii="Times New Roman" w:eastAsiaTheme="majorEastAsia" w:hAnsi="Times New Roman" w:cs="Times New Roman"/>
          <w:bCs/>
          <w:color w:val="2A1B00" w:themeColor="background1" w:themeShade="1A"/>
          <w:sz w:val="24"/>
          <w:szCs w:val="24"/>
          <w:lang w:val="en-US"/>
        </w:rPr>
        <w:t xml:space="preserve">, </w:t>
      </w:r>
      <w:r w:rsidR="008D3B34" w:rsidRPr="001B4014">
        <w:rPr>
          <w:rFonts w:ascii="Times New Roman" w:eastAsiaTheme="majorEastAsia" w:hAnsi="Times New Roman" w:cs="Times New Roman"/>
          <w:bCs/>
          <w:color w:val="2A1B00" w:themeColor="background1" w:themeShade="1A"/>
          <w:sz w:val="24"/>
          <w:szCs w:val="24"/>
          <w:lang w:val="en-US"/>
        </w:rPr>
        <w:t>considered as a traitor</w:t>
      </w:r>
      <w:r w:rsidR="001C557C" w:rsidRPr="001B4014">
        <w:rPr>
          <w:rFonts w:ascii="Times New Roman" w:eastAsiaTheme="majorEastAsia" w:hAnsi="Times New Roman" w:cs="Times New Roman"/>
          <w:bCs/>
          <w:color w:val="2A1B00" w:themeColor="background1" w:themeShade="1A"/>
          <w:sz w:val="24"/>
          <w:szCs w:val="24"/>
          <w:lang w:val="en-US"/>
        </w:rPr>
        <w:t xml:space="preserve"> by</w:t>
      </w:r>
      <w:r w:rsidR="008D3B34" w:rsidRPr="001B4014">
        <w:rPr>
          <w:rFonts w:ascii="Times New Roman" w:eastAsiaTheme="majorEastAsia" w:hAnsi="Times New Roman" w:cs="Times New Roman"/>
          <w:bCs/>
          <w:color w:val="2A1B00" w:themeColor="background1" w:themeShade="1A"/>
          <w:sz w:val="24"/>
          <w:szCs w:val="24"/>
          <w:lang w:val="en-US"/>
        </w:rPr>
        <w:t xml:space="preserve"> Egy</w:t>
      </w:r>
      <w:r w:rsidR="001C557C" w:rsidRPr="001B4014">
        <w:rPr>
          <w:rFonts w:ascii="Times New Roman" w:eastAsiaTheme="majorEastAsia" w:hAnsi="Times New Roman" w:cs="Times New Roman"/>
          <w:bCs/>
          <w:color w:val="2A1B00" w:themeColor="background1" w:themeShade="1A"/>
          <w:sz w:val="24"/>
          <w:szCs w:val="24"/>
          <w:lang w:val="en-US"/>
        </w:rPr>
        <w:t>ptians</w:t>
      </w:r>
      <w:r w:rsidR="008D3B34" w:rsidRPr="001B4014">
        <w:rPr>
          <w:rFonts w:ascii="Times New Roman" w:eastAsiaTheme="majorEastAsia" w:hAnsi="Times New Roman" w:cs="Times New Roman"/>
          <w:bCs/>
          <w:color w:val="2A1B00" w:themeColor="background1" w:themeShade="1A"/>
          <w:sz w:val="24"/>
          <w:szCs w:val="24"/>
          <w:lang w:val="en-US"/>
        </w:rPr>
        <w:t xml:space="preserve"> risked the death</w:t>
      </w:r>
      <w:r w:rsidR="006E48B8" w:rsidRPr="001B4014">
        <w:rPr>
          <w:rFonts w:ascii="Times New Roman" w:eastAsiaTheme="majorEastAsia" w:hAnsi="Times New Roman" w:cs="Times New Roman"/>
          <w:bCs/>
          <w:color w:val="2A1B00" w:themeColor="background1" w:themeShade="1A"/>
          <w:sz w:val="24"/>
          <w:szCs w:val="24"/>
          <w:lang w:val="en-US"/>
        </w:rPr>
        <w:t xml:space="preserve"> penalty</w:t>
      </w:r>
      <w:r w:rsidR="008D3B34" w:rsidRPr="001B4014">
        <w:rPr>
          <w:rFonts w:ascii="Times New Roman" w:eastAsiaTheme="majorEastAsia" w:hAnsi="Times New Roman" w:cs="Times New Roman"/>
          <w:bCs/>
          <w:color w:val="2A1B00" w:themeColor="background1" w:themeShade="1A"/>
          <w:sz w:val="24"/>
          <w:szCs w:val="24"/>
          <w:lang w:val="en-US"/>
        </w:rPr>
        <w:t>. A secret agreement was concluded between the two brothers. The rebels of Avaris (Hebrews and Hyksos</w:t>
      </w:r>
      <w:r w:rsidR="00EB679A" w:rsidRPr="001B4014">
        <w:rPr>
          <w:rFonts w:ascii="Times New Roman" w:eastAsiaTheme="majorEastAsia" w:hAnsi="Times New Roman" w:cs="Times New Roman"/>
          <w:bCs/>
          <w:color w:val="2A1B00" w:themeColor="background1" w:themeShade="1A"/>
          <w:sz w:val="24"/>
          <w:szCs w:val="24"/>
          <w:lang w:val="en-US"/>
        </w:rPr>
        <w:t>)</w:t>
      </w:r>
      <w:r w:rsidR="00BF1D62" w:rsidRPr="001B4014">
        <w:rPr>
          <w:rFonts w:ascii="Times New Roman" w:eastAsiaTheme="majorEastAsia" w:hAnsi="Times New Roman" w:cs="Times New Roman"/>
          <w:bCs/>
          <w:color w:val="2A1B00" w:themeColor="background1" w:themeShade="1A"/>
          <w:sz w:val="24"/>
          <w:szCs w:val="24"/>
          <w:lang w:val="en-US"/>
        </w:rPr>
        <w:t xml:space="preserve"> and people of all kinds with them</w:t>
      </w:r>
      <w:r w:rsidR="00EB679A" w:rsidRPr="001B4014">
        <w:rPr>
          <w:rFonts w:ascii="Times New Roman" w:eastAsiaTheme="majorEastAsia" w:hAnsi="Times New Roman" w:cs="Times New Roman"/>
          <w:bCs/>
          <w:color w:val="2A1B00" w:themeColor="background1" w:themeShade="1A"/>
          <w:sz w:val="24"/>
          <w:szCs w:val="24"/>
          <w:lang w:val="en-US"/>
        </w:rPr>
        <w:t xml:space="preserve"> (Ex 12: 38</w:t>
      </w:r>
      <w:r w:rsidR="008D3B34" w:rsidRPr="001B4014">
        <w:rPr>
          <w:rFonts w:ascii="Times New Roman" w:eastAsiaTheme="majorEastAsia" w:hAnsi="Times New Roman" w:cs="Times New Roman"/>
          <w:bCs/>
          <w:color w:val="2A1B00" w:themeColor="background1" w:themeShade="1A"/>
          <w:sz w:val="24"/>
          <w:szCs w:val="24"/>
          <w:lang w:val="en-US"/>
        </w:rPr>
        <w:t>) could freely leave Egypt</w:t>
      </w:r>
      <w:r w:rsidR="00EB679A" w:rsidRPr="001B4014">
        <w:rPr>
          <w:rFonts w:ascii="Times New Roman" w:eastAsiaTheme="majorEastAsia" w:hAnsi="Times New Roman" w:cs="Times New Roman"/>
          <w:bCs/>
          <w:color w:val="2A1B00" w:themeColor="background1" w:themeShade="1A"/>
          <w:sz w:val="24"/>
          <w:szCs w:val="24"/>
          <w:lang w:val="en-US"/>
        </w:rPr>
        <w:t xml:space="preserve"> </w:t>
      </w:r>
      <w:r w:rsidR="001C557C" w:rsidRPr="001B4014">
        <w:rPr>
          <w:rFonts w:ascii="Times New Roman" w:eastAsiaTheme="majorEastAsia" w:hAnsi="Times New Roman" w:cs="Times New Roman"/>
          <w:bCs/>
          <w:color w:val="2A1B00" w:themeColor="background1" w:themeShade="1A"/>
          <w:sz w:val="24"/>
          <w:szCs w:val="24"/>
          <w:lang w:val="en-US"/>
        </w:rPr>
        <w:t>with their leader</w:t>
      </w:r>
      <w:r w:rsidR="00EB679A" w:rsidRPr="001B4014">
        <w:rPr>
          <w:rFonts w:ascii="Times New Roman" w:eastAsiaTheme="majorEastAsia" w:hAnsi="Times New Roman" w:cs="Times New Roman"/>
          <w:bCs/>
          <w:color w:val="2A1B00" w:themeColor="background1" w:themeShade="1A"/>
          <w:sz w:val="24"/>
          <w:szCs w:val="24"/>
          <w:lang w:val="en-US"/>
        </w:rPr>
        <w:t xml:space="preserve"> Kamose</w:t>
      </w:r>
      <w:r w:rsidR="00833BA7" w:rsidRPr="001B4014">
        <w:rPr>
          <w:rFonts w:ascii="Times New Roman" w:eastAsiaTheme="majorEastAsia" w:hAnsi="Times New Roman" w:cs="Times New Roman"/>
          <w:bCs/>
          <w:color w:val="2A1B00" w:themeColor="background1" w:themeShade="1A"/>
          <w:sz w:val="24"/>
          <w:szCs w:val="24"/>
          <w:lang w:val="en-US"/>
        </w:rPr>
        <w:t>,</w:t>
      </w:r>
      <w:r w:rsidR="001C557C" w:rsidRPr="001B4014">
        <w:rPr>
          <w:rFonts w:ascii="Times New Roman" w:eastAsiaTheme="majorEastAsia" w:hAnsi="Times New Roman" w:cs="Times New Roman"/>
          <w:bCs/>
          <w:color w:val="2A1B00" w:themeColor="background1" w:themeShade="1A"/>
          <w:sz w:val="24"/>
          <w:szCs w:val="24"/>
          <w:lang w:val="en-US"/>
        </w:rPr>
        <w:t xml:space="preserve"> while i</w:t>
      </w:r>
      <w:r w:rsidR="00EB679A" w:rsidRPr="001B4014">
        <w:rPr>
          <w:rFonts w:ascii="Times New Roman" w:eastAsiaTheme="majorEastAsia" w:hAnsi="Times New Roman" w:cs="Times New Roman"/>
          <w:bCs/>
          <w:color w:val="2A1B00" w:themeColor="background1" w:themeShade="1A"/>
          <w:sz w:val="24"/>
          <w:szCs w:val="24"/>
          <w:lang w:val="en-US"/>
        </w:rPr>
        <w:t xml:space="preserve">n Egypt </w:t>
      </w:r>
      <w:r w:rsidR="001C557C" w:rsidRPr="001B4014">
        <w:rPr>
          <w:rFonts w:ascii="Times New Roman" w:eastAsiaTheme="majorEastAsia" w:hAnsi="Times New Roman" w:cs="Times New Roman"/>
          <w:bCs/>
          <w:color w:val="2A1B00" w:themeColor="background1" w:themeShade="1A"/>
          <w:sz w:val="24"/>
          <w:szCs w:val="24"/>
          <w:lang w:val="en-US"/>
        </w:rPr>
        <w:t>Kamose</w:t>
      </w:r>
      <w:r w:rsidR="00EB679A" w:rsidRPr="001B4014">
        <w:rPr>
          <w:rFonts w:ascii="Times New Roman" w:eastAsiaTheme="majorEastAsia" w:hAnsi="Times New Roman" w:cs="Times New Roman"/>
          <w:bCs/>
          <w:color w:val="2A1B00" w:themeColor="background1" w:themeShade="1A"/>
          <w:sz w:val="24"/>
          <w:szCs w:val="24"/>
          <w:lang w:val="en-US"/>
        </w:rPr>
        <w:t xml:space="preserve"> was</w:t>
      </w:r>
      <w:r w:rsidR="008D3B34" w:rsidRPr="001B4014">
        <w:rPr>
          <w:rFonts w:ascii="Times New Roman" w:eastAsiaTheme="majorEastAsia" w:hAnsi="Times New Roman" w:cs="Times New Roman"/>
          <w:bCs/>
          <w:color w:val="2A1B00" w:themeColor="background1" w:themeShade="1A"/>
          <w:sz w:val="24"/>
          <w:szCs w:val="24"/>
          <w:lang w:val="en-US"/>
        </w:rPr>
        <w:t xml:space="preserve"> declared dead in combat in a fire</w:t>
      </w:r>
      <w:r w:rsidR="00833BA7" w:rsidRPr="001B4014">
        <w:rPr>
          <w:rFonts w:ascii="Times New Roman" w:eastAsiaTheme="majorEastAsia" w:hAnsi="Times New Roman" w:cs="Times New Roman"/>
          <w:bCs/>
          <w:color w:val="2A1B00" w:themeColor="background1" w:themeShade="1A"/>
          <w:sz w:val="24"/>
          <w:szCs w:val="24"/>
          <w:lang w:val="en-US"/>
        </w:rPr>
        <w:t>. A</w:t>
      </w:r>
      <w:r w:rsidR="008D3B34" w:rsidRPr="001B4014">
        <w:rPr>
          <w:rFonts w:ascii="Times New Roman" w:eastAsiaTheme="majorEastAsia" w:hAnsi="Times New Roman" w:cs="Times New Roman"/>
          <w:bCs/>
          <w:color w:val="2A1B00" w:themeColor="background1" w:themeShade="1A"/>
          <w:sz w:val="24"/>
          <w:szCs w:val="24"/>
          <w:lang w:val="en-US"/>
        </w:rPr>
        <w:t xml:space="preserve"> not identifiable charred corpse was </w:t>
      </w:r>
      <w:r w:rsidR="001C557C" w:rsidRPr="001B4014">
        <w:rPr>
          <w:rFonts w:ascii="Times New Roman" w:eastAsiaTheme="majorEastAsia" w:hAnsi="Times New Roman" w:cs="Times New Roman"/>
          <w:bCs/>
          <w:color w:val="2A1B00" w:themeColor="background1" w:themeShade="1A"/>
          <w:sz w:val="24"/>
          <w:szCs w:val="24"/>
          <w:lang w:val="en-US"/>
        </w:rPr>
        <w:t xml:space="preserve">placed in a </w:t>
      </w:r>
      <w:r w:rsidR="007D3FA1" w:rsidRPr="001B4014">
        <w:rPr>
          <w:rFonts w:ascii="Times New Roman" w:eastAsiaTheme="majorEastAsia" w:hAnsi="Times New Roman" w:cs="Times New Roman"/>
          <w:bCs/>
          <w:color w:val="2A1B00" w:themeColor="background1" w:themeShade="1A"/>
          <w:sz w:val="24"/>
          <w:szCs w:val="24"/>
          <w:lang w:val="en-US"/>
        </w:rPr>
        <w:t>coffin</w:t>
      </w:r>
      <w:r w:rsidR="001C557C" w:rsidRPr="001B4014">
        <w:rPr>
          <w:rFonts w:ascii="Times New Roman" w:eastAsiaTheme="majorEastAsia" w:hAnsi="Times New Roman" w:cs="Times New Roman"/>
          <w:bCs/>
          <w:color w:val="2A1B00" w:themeColor="background1" w:themeShade="1A"/>
          <w:sz w:val="24"/>
          <w:szCs w:val="24"/>
          <w:lang w:val="en-US"/>
        </w:rPr>
        <w:t xml:space="preserve"> with </w:t>
      </w:r>
      <w:r w:rsidR="006E48B8" w:rsidRPr="001B4014">
        <w:rPr>
          <w:rFonts w:ascii="Times New Roman" w:eastAsiaTheme="majorEastAsia" w:hAnsi="Times New Roman" w:cs="Times New Roman"/>
          <w:bCs/>
          <w:color w:val="2A1B00" w:themeColor="background1" w:themeShade="1A"/>
          <w:sz w:val="24"/>
          <w:szCs w:val="24"/>
          <w:lang w:val="en-US"/>
        </w:rPr>
        <w:t>Kamos</w:t>
      </w:r>
      <w:r w:rsidR="00F63327" w:rsidRPr="001B4014">
        <w:rPr>
          <w:rFonts w:ascii="Times New Roman" w:eastAsiaTheme="majorEastAsia" w:hAnsi="Times New Roman" w:cs="Times New Roman"/>
          <w:bCs/>
          <w:color w:val="2A1B00" w:themeColor="background1" w:themeShade="1A"/>
          <w:sz w:val="24"/>
          <w:szCs w:val="24"/>
          <w:lang w:val="en-US"/>
        </w:rPr>
        <w:t>e</w:t>
      </w:r>
      <w:r w:rsidR="006E48B8" w:rsidRPr="001B4014">
        <w:rPr>
          <w:rFonts w:ascii="Times New Roman" w:eastAsiaTheme="majorEastAsia" w:hAnsi="Times New Roman" w:cs="Times New Roman"/>
          <w:bCs/>
          <w:color w:val="2A1B00" w:themeColor="background1" w:themeShade="1A"/>
          <w:sz w:val="24"/>
          <w:szCs w:val="24"/>
          <w:lang w:val="en-US"/>
        </w:rPr>
        <w:t>’s</w:t>
      </w:r>
      <w:r w:rsidR="008D3B34" w:rsidRPr="001B4014">
        <w:rPr>
          <w:rFonts w:ascii="Times New Roman" w:eastAsiaTheme="majorEastAsia" w:hAnsi="Times New Roman" w:cs="Times New Roman"/>
          <w:bCs/>
          <w:color w:val="2A1B00" w:themeColor="background1" w:themeShade="1A"/>
          <w:sz w:val="24"/>
          <w:szCs w:val="24"/>
          <w:lang w:val="en-US"/>
        </w:rPr>
        <w:t xml:space="preserve"> effigy and buried with great pomp in a pyramid next </w:t>
      </w:r>
      <w:r w:rsidR="001C557C" w:rsidRPr="001B4014">
        <w:rPr>
          <w:rFonts w:ascii="Times New Roman" w:eastAsiaTheme="majorEastAsia" w:hAnsi="Times New Roman" w:cs="Times New Roman"/>
          <w:bCs/>
          <w:color w:val="2A1B00" w:themeColor="background1" w:themeShade="1A"/>
          <w:sz w:val="24"/>
          <w:szCs w:val="24"/>
          <w:lang w:val="en-US"/>
        </w:rPr>
        <w:t>those</w:t>
      </w:r>
      <w:r w:rsidR="008D3B34" w:rsidRPr="001B4014">
        <w:rPr>
          <w:rFonts w:ascii="Times New Roman" w:eastAsiaTheme="majorEastAsia" w:hAnsi="Times New Roman" w:cs="Times New Roman"/>
          <w:bCs/>
          <w:color w:val="2A1B00" w:themeColor="background1" w:themeShade="1A"/>
          <w:sz w:val="24"/>
          <w:szCs w:val="24"/>
          <w:lang w:val="en-US"/>
        </w:rPr>
        <w:t xml:space="preserve"> </w:t>
      </w:r>
      <w:r w:rsidR="001C557C" w:rsidRPr="001B4014">
        <w:rPr>
          <w:rFonts w:ascii="Times New Roman" w:eastAsiaTheme="majorEastAsia" w:hAnsi="Times New Roman" w:cs="Times New Roman"/>
          <w:bCs/>
          <w:color w:val="2A1B00" w:themeColor="background1" w:themeShade="1A"/>
          <w:sz w:val="24"/>
          <w:szCs w:val="24"/>
          <w:lang w:val="en-US"/>
        </w:rPr>
        <w:t xml:space="preserve">of </w:t>
      </w:r>
      <w:r w:rsidR="008D3B34" w:rsidRPr="001B4014">
        <w:rPr>
          <w:rFonts w:ascii="Times New Roman" w:eastAsiaTheme="majorEastAsia" w:hAnsi="Times New Roman" w:cs="Times New Roman"/>
          <w:bCs/>
          <w:color w:val="2A1B00" w:themeColor="background1" w:themeShade="1A"/>
          <w:sz w:val="24"/>
          <w:szCs w:val="24"/>
          <w:lang w:val="en-US"/>
        </w:rPr>
        <w:t xml:space="preserve">the 17th Dynasty Pharaohs </w:t>
      </w:r>
      <w:r w:rsidR="001C557C" w:rsidRPr="001B4014">
        <w:rPr>
          <w:rFonts w:ascii="Times New Roman" w:eastAsiaTheme="majorEastAsia" w:hAnsi="Times New Roman" w:cs="Times New Roman"/>
          <w:bCs/>
          <w:color w:val="2A1B00" w:themeColor="background1" w:themeShade="1A"/>
          <w:sz w:val="24"/>
          <w:szCs w:val="24"/>
          <w:lang w:val="en-US"/>
        </w:rPr>
        <w:t xml:space="preserve">in the </w:t>
      </w:r>
      <w:r w:rsidR="004719C8">
        <w:rPr>
          <w:rFonts w:ascii="Times New Roman" w:eastAsiaTheme="majorEastAsia" w:hAnsi="Times New Roman" w:cs="Times New Roman"/>
          <w:bCs/>
          <w:color w:val="2A1B00" w:themeColor="background1" w:themeShade="1A"/>
          <w:sz w:val="24"/>
          <w:szCs w:val="24"/>
          <w:lang w:val="en-US"/>
        </w:rPr>
        <w:t>Valley of Dra abu el</w:t>
      </w:r>
      <w:r w:rsidR="00072161">
        <w:rPr>
          <w:rFonts w:ascii="Times New Roman" w:eastAsiaTheme="majorEastAsia" w:hAnsi="Times New Roman" w:cs="Times New Roman"/>
          <w:bCs/>
          <w:color w:val="2A1B00" w:themeColor="background1" w:themeShade="1A"/>
          <w:sz w:val="24"/>
          <w:szCs w:val="24"/>
          <w:lang w:val="en-US"/>
        </w:rPr>
        <w:t xml:space="preserve"> Naga west of Thebes</w:t>
      </w:r>
      <w:r w:rsidR="00072161">
        <w:rPr>
          <w:rStyle w:val="Appelnotedebasdep"/>
          <w:rFonts w:ascii="Times New Roman" w:eastAsiaTheme="majorEastAsia" w:hAnsi="Times New Roman" w:cs="Times New Roman"/>
          <w:bCs/>
          <w:color w:val="2A1B00" w:themeColor="background1" w:themeShade="1A"/>
          <w:sz w:val="24"/>
          <w:szCs w:val="24"/>
          <w:lang w:val="en-US"/>
        </w:rPr>
        <w:footnoteReference w:id="8"/>
      </w:r>
      <w:r w:rsidR="008D3B34" w:rsidRPr="001B4014">
        <w:rPr>
          <w:rFonts w:ascii="Times New Roman" w:eastAsiaTheme="majorEastAsia" w:hAnsi="Times New Roman" w:cs="Times New Roman"/>
          <w:bCs/>
          <w:color w:val="2A1B00" w:themeColor="background1" w:themeShade="1A"/>
          <w:sz w:val="24"/>
          <w:szCs w:val="24"/>
          <w:lang w:val="en-US"/>
        </w:rPr>
        <w:t>.</w:t>
      </w:r>
      <w:r w:rsidR="001C557C" w:rsidRPr="001B4014">
        <w:rPr>
          <w:rFonts w:ascii="Times New Roman" w:eastAsiaTheme="majorEastAsia" w:hAnsi="Times New Roman" w:cs="Times New Roman"/>
          <w:bCs/>
          <w:color w:val="2A1B00" w:themeColor="background1" w:themeShade="1A"/>
          <w:sz w:val="24"/>
          <w:szCs w:val="24"/>
          <w:lang w:val="en-US"/>
        </w:rPr>
        <w:t xml:space="preserve"> But in reality Kamose-Moses, after leading his people of refugees to the Jordan </w:t>
      </w:r>
      <w:r w:rsidR="00833BA7" w:rsidRPr="001B4014">
        <w:rPr>
          <w:rFonts w:ascii="Times New Roman" w:eastAsiaTheme="majorEastAsia" w:hAnsi="Times New Roman" w:cs="Times New Roman"/>
          <w:bCs/>
          <w:color w:val="2A1B00" w:themeColor="background1" w:themeShade="1A"/>
          <w:sz w:val="24"/>
          <w:szCs w:val="24"/>
          <w:lang w:val="en-US"/>
        </w:rPr>
        <w:t>River</w:t>
      </w:r>
      <w:r w:rsidR="001C557C" w:rsidRPr="001B4014">
        <w:rPr>
          <w:rFonts w:ascii="Times New Roman" w:eastAsiaTheme="majorEastAsia" w:hAnsi="Times New Roman" w:cs="Times New Roman"/>
          <w:bCs/>
          <w:color w:val="2A1B00" w:themeColor="background1" w:themeShade="1A"/>
          <w:sz w:val="24"/>
          <w:szCs w:val="24"/>
          <w:lang w:val="en-US"/>
        </w:rPr>
        <w:t>, began a life of wanderings and conquests out of Eg</w:t>
      </w:r>
      <w:r w:rsidR="003651E6" w:rsidRPr="001B4014">
        <w:rPr>
          <w:rFonts w:ascii="Times New Roman" w:eastAsiaTheme="majorEastAsia" w:hAnsi="Times New Roman" w:cs="Times New Roman"/>
          <w:bCs/>
          <w:color w:val="2A1B00" w:themeColor="background1" w:themeShade="1A"/>
          <w:sz w:val="24"/>
          <w:szCs w:val="24"/>
          <w:lang w:val="en-US"/>
        </w:rPr>
        <w:t xml:space="preserve">ypt that lasted for forty </w:t>
      </w:r>
      <w:r w:rsidR="00DD1139" w:rsidRPr="001B4014">
        <w:rPr>
          <w:rFonts w:ascii="Times New Roman" w:eastAsiaTheme="majorEastAsia" w:hAnsi="Times New Roman" w:cs="Times New Roman"/>
          <w:bCs/>
          <w:color w:val="2A1B00" w:themeColor="background1" w:themeShade="1A"/>
          <w:sz w:val="24"/>
          <w:szCs w:val="24"/>
          <w:lang w:val="en-US"/>
        </w:rPr>
        <w:t>years;</w:t>
      </w:r>
      <w:r w:rsidR="001C557C" w:rsidRPr="001B4014">
        <w:rPr>
          <w:rFonts w:ascii="Times New Roman" w:eastAsiaTheme="majorEastAsia" w:hAnsi="Times New Roman" w:cs="Times New Roman"/>
          <w:bCs/>
          <w:color w:val="2A1B00" w:themeColor="background1" w:themeShade="1A"/>
          <w:sz w:val="24"/>
          <w:szCs w:val="24"/>
          <w:lang w:val="en-US"/>
        </w:rPr>
        <w:t xml:space="preserve"> wh</w:t>
      </w:r>
      <w:r w:rsidR="00B50EB8" w:rsidRPr="001B4014">
        <w:rPr>
          <w:rFonts w:ascii="Times New Roman" w:eastAsiaTheme="majorEastAsia" w:hAnsi="Times New Roman" w:cs="Times New Roman"/>
          <w:bCs/>
          <w:color w:val="2A1B00" w:themeColor="background1" w:themeShade="1A"/>
          <w:sz w:val="24"/>
          <w:szCs w:val="24"/>
          <w:lang w:val="en-US"/>
        </w:rPr>
        <w:t>ereas</w:t>
      </w:r>
      <w:r w:rsidR="001C557C" w:rsidRPr="001B4014">
        <w:rPr>
          <w:rFonts w:ascii="Times New Roman" w:eastAsiaTheme="majorEastAsia" w:hAnsi="Times New Roman" w:cs="Times New Roman"/>
          <w:bCs/>
          <w:color w:val="2A1B00" w:themeColor="background1" w:themeShade="1A"/>
          <w:sz w:val="24"/>
          <w:szCs w:val="24"/>
          <w:lang w:val="en-US"/>
        </w:rPr>
        <w:t xml:space="preserve"> the Bible says that </w:t>
      </w:r>
      <w:r w:rsidR="0017649A" w:rsidRPr="001B4014">
        <w:rPr>
          <w:rFonts w:ascii="Times New Roman" w:eastAsiaTheme="majorEastAsia" w:hAnsi="Times New Roman" w:cs="Times New Roman"/>
          <w:bCs/>
          <w:color w:val="2A1B00" w:themeColor="background1" w:themeShade="1A"/>
          <w:sz w:val="24"/>
          <w:szCs w:val="24"/>
          <w:lang w:val="en-US"/>
        </w:rPr>
        <w:t>Moses</w:t>
      </w:r>
      <w:r w:rsidR="003651E6" w:rsidRPr="001B4014">
        <w:rPr>
          <w:rFonts w:ascii="Times New Roman" w:eastAsiaTheme="majorEastAsia" w:hAnsi="Times New Roman" w:cs="Times New Roman"/>
          <w:bCs/>
          <w:color w:val="2A1B00" w:themeColor="background1" w:themeShade="1A"/>
          <w:sz w:val="24"/>
          <w:szCs w:val="24"/>
          <w:lang w:val="en-US"/>
        </w:rPr>
        <w:t xml:space="preserve"> c</w:t>
      </w:r>
      <w:r w:rsidR="001C557C" w:rsidRPr="001B4014">
        <w:rPr>
          <w:rFonts w:ascii="Times New Roman" w:eastAsiaTheme="majorEastAsia" w:hAnsi="Times New Roman" w:cs="Times New Roman"/>
          <w:bCs/>
          <w:color w:val="2A1B00" w:themeColor="background1" w:themeShade="1A"/>
          <w:sz w:val="24"/>
          <w:szCs w:val="24"/>
          <w:lang w:val="en-US"/>
        </w:rPr>
        <w:t xml:space="preserve">ould not enter into the </w:t>
      </w:r>
      <w:r w:rsidR="00833BA7" w:rsidRPr="001B4014">
        <w:rPr>
          <w:rFonts w:ascii="Times New Roman" w:eastAsiaTheme="majorEastAsia" w:hAnsi="Times New Roman" w:cs="Times New Roman"/>
          <w:bCs/>
          <w:color w:val="2A1B00" w:themeColor="background1" w:themeShade="1A"/>
          <w:sz w:val="24"/>
          <w:szCs w:val="24"/>
          <w:lang w:val="en-US"/>
        </w:rPr>
        <w:t>Promised Land</w:t>
      </w:r>
      <w:r w:rsidR="001C557C" w:rsidRPr="001B4014">
        <w:rPr>
          <w:rFonts w:ascii="Times New Roman" w:eastAsiaTheme="majorEastAsia" w:hAnsi="Times New Roman" w:cs="Times New Roman"/>
          <w:bCs/>
          <w:color w:val="2A1B00" w:themeColor="background1" w:themeShade="1A"/>
          <w:sz w:val="24"/>
          <w:szCs w:val="24"/>
          <w:lang w:val="en-US"/>
        </w:rPr>
        <w:t xml:space="preserve"> because of </w:t>
      </w:r>
      <w:r w:rsidR="0017649A" w:rsidRPr="001B4014">
        <w:rPr>
          <w:rFonts w:ascii="Times New Roman" w:eastAsiaTheme="majorEastAsia" w:hAnsi="Times New Roman" w:cs="Times New Roman"/>
          <w:bCs/>
          <w:color w:val="2A1B00" w:themeColor="background1" w:themeShade="1A"/>
          <w:sz w:val="24"/>
          <w:szCs w:val="24"/>
          <w:lang w:val="en-US"/>
        </w:rPr>
        <w:t>the lack of faith of his people</w:t>
      </w:r>
      <w:r w:rsidR="00F63327" w:rsidRPr="001B4014">
        <w:rPr>
          <w:rFonts w:ascii="Times New Roman" w:eastAsiaTheme="majorEastAsia" w:hAnsi="Times New Roman" w:cs="Times New Roman"/>
          <w:bCs/>
          <w:color w:val="2A1B00" w:themeColor="background1" w:themeShade="1A"/>
          <w:sz w:val="24"/>
          <w:szCs w:val="24"/>
          <w:lang w:val="en-US"/>
        </w:rPr>
        <w:t xml:space="preserve"> and </w:t>
      </w:r>
      <w:r w:rsidR="00B50EB8" w:rsidRPr="001B4014">
        <w:rPr>
          <w:rFonts w:ascii="Times New Roman" w:eastAsiaTheme="majorEastAsia" w:hAnsi="Times New Roman" w:cs="Times New Roman"/>
          <w:bCs/>
          <w:color w:val="2A1B00" w:themeColor="background1" w:themeShade="1A"/>
          <w:sz w:val="24"/>
          <w:szCs w:val="24"/>
          <w:lang w:val="en-US"/>
        </w:rPr>
        <w:t>dead</w:t>
      </w:r>
      <w:r w:rsidR="00F63327" w:rsidRPr="001B4014">
        <w:rPr>
          <w:rFonts w:ascii="Times New Roman" w:eastAsiaTheme="majorEastAsia" w:hAnsi="Times New Roman" w:cs="Times New Roman"/>
          <w:bCs/>
          <w:color w:val="2A1B00" w:themeColor="background1" w:themeShade="1A"/>
          <w:sz w:val="24"/>
          <w:szCs w:val="24"/>
          <w:lang w:val="en-US"/>
        </w:rPr>
        <w:t xml:space="preserve"> </w:t>
      </w:r>
      <w:r w:rsidR="00A42178" w:rsidRPr="001B4014">
        <w:rPr>
          <w:rFonts w:ascii="Times New Roman" w:eastAsiaTheme="majorEastAsia" w:hAnsi="Times New Roman" w:cs="Times New Roman"/>
          <w:bCs/>
          <w:color w:val="2A1B00" w:themeColor="background1" w:themeShade="1A"/>
          <w:sz w:val="24"/>
          <w:szCs w:val="24"/>
          <w:lang w:val="en-US"/>
        </w:rPr>
        <w:t>on Mount Nebo in the Land of Moab (Deut 34: 1-5).</w:t>
      </w:r>
    </w:p>
    <w:p w:rsidR="00833BA7" w:rsidRPr="001B4014" w:rsidRDefault="00593337" w:rsidP="00B618F4">
      <w:pPr>
        <w:pStyle w:val="Paragraphedeliste"/>
        <w:numPr>
          <w:ilvl w:val="0"/>
          <w:numId w:val="8"/>
        </w:numPr>
        <w:tabs>
          <w:tab w:val="left" w:pos="284"/>
        </w:tabs>
        <w:spacing w:after="120"/>
        <w:ind w:left="0" w:firstLine="0"/>
        <w:jc w:val="both"/>
        <w:rPr>
          <w:rFonts w:ascii="Times New Roman" w:eastAsiaTheme="majorEastAsia" w:hAnsi="Times New Roman" w:cs="Times New Roman"/>
          <w:b/>
          <w:bCs/>
          <w:i/>
          <w:color w:val="2A1B00" w:themeColor="background1" w:themeShade="1A"/>
          <w:sz w:val="28"/>
          <w:szCs w:val="28"/>
          <w:lang w:val="en-US"/>
        </w:rPr>
      </w:pPr>
      <w:r w:rsidRPr="001B4014">
        <w:rPr>
          <w:rFonts w:ascii="Times New Roman" w:eastAsiaTheme="majorEastAsia" w:hAnsi="Times New Roman" w:cs="Times New Roman"/>
          <w:b/>
          <w:bCs/>
          <w:i/>
          <w:color w:val="2A1B00" w:themeColor="background1" w:themeShade="1A"/>
          <w:sz w:val="28"/>
          <w:szCs w:val="28"/>
          <w:lang w:val="en-US"/>
        </w:rPr>
        <w:t>Yahweh</w:t>
      </w:r>
      <w:r w:rsidR="00833BA7" w:rsidRPr="001B4014">
        <w:rPr>
          <w:rFonts w:ascii="Times New Roman" w:eastAsiaTheme="majorEastAsia" w:hAnsi="Times New Roman" w:cs="Times New Roman"/>
          <w:b/>
          <w:bCs/>
          <w:i/>
          <w:color w:val="2A1B00" w:themeColor="background1" w:themeShade="1A"/>
          <w:sz w:val="28"/>
          <w:szCs w:val="28"/>
          <w:lang w:val="en-US"/>
        </w:rPr>
        <w:t xml:space="preserve"> </w:t>
      </w:r>
      <w:r w:rsidR="00B618F4" w:rsidRPr="001B4014">
        <w:rPr>
          <w:rFonts w:ascii="Times New Roman" w:eastAsiaTheme="majorEastAsia" w:hAnsi="Times New Roman" w:cs="Times New Roman"/>
          <w:b/>
          <w:bCs/>
          <w:i/>
          <w:color w:val="2A1B00" w:themeColor="background1" w:themeShade="1A"/>
          <w:sz w:val="28"/>
          <w:szCs w:val="28"/>
          <w:lang w:val="en-US"/>
        </w:rPr>
        <w:t xml:space="preserve">: </w:t>
      </w:r>
      <w:r w:rsidR="00833BA7" w:rsidRPr="001B4014">
        <w:rPr>
          <w:rFonts w:ascii="Times New Roman" w:eastAsiaTheme="majorEastAsia" w:hAnsi="Times New Roman" w:cs="Times New Roman"/>
          <w:b/>
          <w:bCs/>
          <w:i/>
          <w:color w:val="2A1B00" w:themeColor="background1" w:themeShade="1A"/>
          <w:sz w:val="28"/>
          <w:szCs w:val="28"/>
          <w:lang w:val="en-US"/>
        </w:rPr>
        <w:t xml:space="preserve">the Moon god </w:t>
      </w:r>
      <w:r w:rsidR="004364F6" w:rsidRPr="001B4014">
        <w:rPr>
          <w:rFonts w:ascii="Times New Roman" w:eastAsiaTheme="majorEastAsia" w:hAnsi="Times New Roman" w:cs="Times New Roman"/>
          <w:b/>
          <w:bCs/>
          <w:i/>
          <w:color w:val="2A1B00" w:themeColor="background1" w:themeShade="1A"/>
          <w:sz w:val="28"/>
          <w:szCs w:val="28"/>
          <w:lang w:val="en-US"/>
        </w:rPr>
        <w:t>Ia</w:t>
      </w:r>
      <w:r w:rsidR="00833BA7" w:rsidRPr="001B4014">
        <w:rPr>
          <w:rFonts w:ascii="Times New Roman" w:eastAsiaTheme="majorEastAsia" w:hAnsi="Times New Roman" w:cs="Times New Roman"/>
          <w:b/>
          <w:bCs/>
          <w:i/>
          <w:color w:val="2A1B00" w:themeColor="background1" w:themeShade="1A"/>
          <w:sz w:val="28"/>
          <w:szCs w:val="28"/>
          <w:lang w:val="en-US"/>
        </w:rPr>
        <w:t>h in Egypt</w:t>
      </w:r>
    </w:p>
    <w:p w:rsidR="003C7C11" w:rsidRPr="001B4014" w:rsidRDefault="004719C8" w:rsidP="00B618F4">
      <w:pPr>
        <w:tabs>
          <w:tab w:val="left" w:pos="0"/>
        </w:tabs>
        <w:spacing w:after="0"/>
        <w:ind w:firstLine="851"/>
        <w:jc w:val="both"/>
        <w:rPr>
          <w:rFonts w:ascii="Times New Roman" w:eastAsiaTheme="majorEastAsia" w:hAnsi="Times New Roman" w:cs="Times New Roman"/>
          <w:bCs/>
          <w:color w:val="2A1B00" w:themeColor="background1" w:themeShade="1A"/>
          <w:sz w:val="24"/>
          <w:szCs w:val="24"/>
          <w:lang w:val="en-US"/>
        </w:rPr>
      </w:pPr>
      <w:r>
        <w:rPr>
          <w:rFonts w:ascii="Times New Roman" w:eastAsiaTheme="majorEastAsia" w:hAnsi="Times New Roman" w:cs="Times New Roman"/>
          <w:bCs/>
          <w:color w:val="2A1B00" w:themeColor="background1" w:themeShade="1A"/>
          <w:sz w:val="24"/>
          <w:szCs w:val="24"/>
          <w:lang w:val="en-US"/>
        </w:rPr>
        <w:t>The name of the g</w:t>
      </w:r>
      <w:r w:rsidR="00685A3C" w:rsidRPr="001B4014">
        <w:rPr>
          <w:rFonts w:ascii="Times New Roman" w:eastAsiaTheme="majorEastAsia" w:hAnsi="Times New Roman" w:cs="Times New Roman"/>
          <w:bCs/>
          <w:color w:val="2A1B00" w:themeColor="background1" w:themeShade="1A"/>
          <w:sz w:val="24"/>
          <w:szCs w:val="24"/>
          <w:lang w:val="en-US"/>
        </w:rPr>
        <w:t xml:space="preserve">od </w:t>
      </w:r>
      <w:r w:rsidR="00593337" w:rsidRPr="001B4014">
        <w:rPr>
          <w:rFonts w:ascii="Times New Roman" w:eastAsiaTheme="majorEastAsia" w:hAnsi="Times New Roman" w:cs="Times New Roman"/>
          <w:bCs/>
          <w:color w:val="2A1B00" w:themeColor="background1" w:themeShade="1A"/>
          <w:sz w:val="24"/>
          <w:szCs w:val="24"/>
          <w:lang w:val="en-US"/>
        </w:rPr>
        <w:t>Yahweh</w:t>
      </w:r>
      <w:r w:rsidR="00685A3C" w:rsidRPr="001B4014">
        <w:rPr>
          <w:rFonts w:ascii="Times New Roman" w:eastAsiaTheme="majorEastAsia" w:hAnsi="Times New Roman" w:cs="Times New Roman"/>
          <w:bCs/>
          <w:color w:val="2A1B00" w:themeColor="background1" w:themeShade="1A"/>
          <w:sz w:val="24"/>
          <w:szCs w:val="24"/>
          <w:lang w:val="en-US"/>
        </w:rPr>
        <w:t xml:space="preserve">, who gave his name to the </w:t>
      </w:r>
      <w:r w:rsidR="003651E6" w:rsidRPr="001B4014">
        <w:rPr>
          <w:rFonts w:ascii="Times New Roman" w:eastAsiaTheme="majorEastAsia" w:hAnsi="Times New Roman" w:cs="Times New Roman"/>
          <w:bCs/>
          <w:color w:val="2A1B00" w:themeColor="background1" w:themeShade="1A"/>
          <w:sz w:val="24"/>
          <w:szCs w:val="24"/>
          <w:lang w:val="en-US"/>
        </w:rPr>
        <w:t>Yahv</w:t>
      </w:r>
      <w:r w:rsidR="003C7C11" w:rsidRPr="001B4014">
        <w:rPr>
          <w:rFonts w:ascii="Times New Roman" w:eastAsiaTheme="majorEastAsia" w:hAnsi="Times New Roman" w:cs="Times New Roman"/>
          <w:bCs/>
          <w:color w:val="2A1B00" w:themeColor="background1" w:themeShade="1A"/>
          <w:sz w:val="24"/>
          <w:szCs w:val="24"/>
          <w:lang w:val="en-US"/>
        </w:rPr>
        <w:t>ist</w:t>
      </w:r>
      <w:r w:rsidR="00685A3C" w:rsidRPr="001B4014">
        <w:rPr>
          <w:rFonts w:ascii="Times New Roman" w:eastAsiaTheme="majorEastAsia" w:hAnsi="Times New Roman" w:cs="Times New Roman"/>
          <w:bCs/>
          <w:color w:val="2A1B00" w:themeColor="background1" w:themeShade="1A"/>
          <w:sz w:val="24"/>
          <w:szCs w:val="24"/>
          <w:lang w:val="en-US"/>
        </w:rPr>
        <w:t xml:space="preserve"> document of the </w:t>
      </w:r>
      <w:r w:rsidR="00833BA7" w:rsidRPr="001B4014">
        <w:rPr>
          <w:rFonts w:ascii="Times New Roman" w:eastAsiaTheme="majorEastAsia" w:hAnsi="Times New Roman" w:cs="Times New Roman"/>
          <w:bCs/>
          <w:color w:val="2A1B00" w:themeColor="background1" w:themeShade="1A"/>
          <w:sz w:val="24"/>
          <w:szCs w:val="24"/>
          <w:lang w:val="en-US"/>
        </w:rPr>
        <w:t>Bible,</w:t>
      </w:r>
      <w:r w:rsidR="00685A3C" w:rsidRPr="001B4014">
        <w:rPr>
          <w:rFonts w:ascii="Times New Roman" w:eastAsiaTheme="majorEastAsia" w:hAnsi="Times New Roman" w:cs="Times New Roman"/>
          <w:bCs/>
          <w:color w:val="2A1B00" w:themeColor="background1" w:themeShade="1A"/>
          <w:sz w:val="24"/>
          <w:szCs w:val="24"/>
          <w:lang w:val="en-US"/>
        </w:rPr>
        <w:t xml:space="preserve"> </w:t>
      </w:r>
      <w:r w:rsidR="006E48B8" w:rsidRPr="001B4014">
        <w:rPr>
          <w:rFonts w:ascii="Times New Roman" w:eastAsiaTheme="majorEastAsia" w:hAnsi="Times New Roman" w:cs="Times New Roman"/>
          <w:bCs/>
          <w:color w:val="2A1B00" w:themeColor="background1" w:themeShade="1A"/>
          <w:sz w:val="24"/>
          <w:szCs w:val="24"/>
          <w:lang w:val="en-US"/>
        </w:rPr>
        <w:t>does</w:t>
      </w:r>
      <w:r w:rsidR="00685A3C" w:rsidRPr="001B4014">
        <w:rPr>
          <w:rFonts w:ascii="Times New Roman" w:eastAsiaTheme="majorEastAsia" w:hAnsi="Times New Roman" w:cs="Times New Roman"/>
          <w:bCs/>
          <w:color w:val="2A1B00" w:themeColor="background1" w:themeShade="1A"/>
          <w:sz w:val="24"/>
          <w:szCs w:val="24"/>
          <w:lang w:val="en-US"/>
        </w:rPr>
        <w:t xml:space="preserve"> not appear in the Old Testament before the mosaic period</w:t>
      </w:r>
      <w:r w:rsidR="00833BA7" w:rsidRPr="001B4014">
        <w:rPr>
          <w:rFonts w:ascii="Times New Roman" w:eastAsiaTheme="majorEastAsia" w:hAnsi="Times New Roman" w:cs="Times New Roman"/>
          <w:bCs/>
          <w:color w:val="2A1B00" w:themeColor="background1" w:themeShade="1A"/>
          <w:sz w:val="24"/>
          <w:szCs w:val="24"/>
          <w:lang w:val="en-US"/>
        </w:rPr>
        <w:t xml:space="preserve"> (</w:t>
      </w:r>
      <w:r w:rsidR="0082786A" w:rsidRPr="001B4014">
        <w:rPr>
          <w:rFonts w:ascii="Times New Roman" w:eastAsiaTheme="majorEastAsia" w:hAnsi="Times New Roman" w:cs="Times New Roman"/>
          <w:bCs/>
          <w:color w:val="2A1B00" w:themeColor="background1" w:themeShade="1A"/>
          <w:sz w:val="24"/>
          <w:szCs w:val="24"/>
          <w:lang w:val="en-US"/>
        </w:rPr>
        <w:t>Ex 6: 2-5</w:t>
      </w:r>
      <w:r w:rsidR="00833BA7" w:rsidRPr="001B4014">
        <w:rPr>
          <w:rFonts w:ascii="Times New Roman" w:eastAsiaTheme="majorEastAsia" w:hAnsi="Times New Roman" w:cs="Times New Roman"/>
          <w:bCs/>
          <w:color w:val="2A1B00" w:themeColor="background1" w:themeShade="1A"/>
          <w:sz w:val="24"/>
          <w:szCs w:val="24"/>
          <w:lang w:val="en-US"/>
        </w:rPr>
        <w:t>)</w:t>
      </w:r>
      <w:r w:rsidR="00685A3C" w:rsidRPr="001B4014">
        <w:rPr>
          <w:rFonts w:ascii="Times New Roman" w:eastAsiaTheme="majorEastAsia" w:hAnsi="Times New Roman" w:cs="Times New Roman"/>
          <w:bCs/>
          <w:color w:val="2A1B00" w:themeColor="background1" w:themeShade="1A"/>
          <w:sz w:val="24"/>
          <w:szCs w:val="24"/>
          <w:lang w:val="en-US"/>
        </w:rPr>
        <w:t xml:space="preserve">. It is very </w:t>
      </w:r>
      <w:r>
        <w:rPr>
          <w:rFonts w:ascii="Times New Roman" w:eastAsiaTheme="majorEastAsia" w:hAnsi="Times New Roman" w:cs="Times New Roman"/>
          <w:bCs/>
          <w:color w:val="2A1B00" w:themeColor="background1" w:themeShade="1A"/>
          <w:sz w:val="24"/>
          <w:szCs w:val="24"/>
          <w:lang w:val="en-US"/>
        </w:rPr>
        <w:t>likely that the g</w:t>
      </w:r>
      <w:r w:rsidR="00685A3C" w:rsidRPr="001B4014">
        <w:rPr>
          <w:rFonts w:ascii="Times New Roman" w:eastAsiaTheme="majorEastAsia" w:hAnsi="Times New Roman" w:cs="Times New Roman"/>
          <w:bCs/>
          <w:color w:val="2A1B00" w:themeColor="background1" w:themeShade="1A"/>
          <w:sz w:val="24"/>
          <w:szCs w:val="24"/>
          <w:lang w:val="en-US"/>
        </w:rPr>
        <w:t>od of Abraham who was a native of Mesopotamia was a Moo</w:t>
      </w:r>
      <w:r w:rsidR="003651E6" w:rsidRPr="001B4014">
        <w:rPr>
          <w:rFonts w:ascii="Times New Roman" w:eastAsiaTheme="majorEastAsia" w:hAnsi="Times New Roman" w:cs="Times New Roman"/>
          <w:bCs/>
          <w:color w:val="2A1B00" w:themeColor="background1" w:themeShade="1A"/>
          <w:sz w:val="24"/>
          <w:szCs w:val="24"/>
          <w:lang w:val="en-US"/>
        </w:rPr>
        <w:t>n</w:t>
      </w:r>
      <w:r w:rsidR="00DD1139" w:rsidRPr="001B4014">
        <w:rPr>
          <w:rFonts w:ascii="Times New Roman" w:eastAsiaTheme="majorEastAsia" w:hAnsi="Times New Roman" w:cs="Times New Roman"/>
          <w:bCs/>
          <w:color w:val="2A1B00" w:themeColor="background1" w:themeShade="1A"/>
          <w:sz w:val="24"/>
          <w:szCs w:val="24"/>
          <w:lang w:val="en-US"/>
        </w:rPr>
        <w:t xml:space="preserve"> god</w:t>
      </w:r>
      <w:r w:rsidR="003651E6" w:rsidRPr="001B4014">
        <w:rPr>
          <w:rFonts w:ascii="Times New Roman" w:eastAsiaTheme="majorEastAsia" w:hAnsi="Times New Roman" w:cs="Times New Roman"/>
          <w:bCs/>
          <w:color w:val="2A1B00" w:themeColor="background1" w:themeShade="1A"/>
          <w:sz w:val="24"/>
          <w:szCs w:val="24"/>
          <w:lang w:val="en-US"/>
        </w:rPr>
        <w:t xml:space="preserve">, but his name was Sin, a </w:t>
      </w:r>
      <w:r w:rsidR="00685A3C" w:rsidRPr="001B4014">
        <w:rPr>
          <w:rFonts w:ascii="Times New Roman" w:eastAsiaTheme="majorEastAsia" w:hAnsi="Times New Roman" w:cs="Times New Roman"/>
          <w:bCs/>
          <w:color w:val="2A1B00" w:themeColor="background1" w:themeShade="1A"/>
          <w:sz w:val="24"/>
          <w:szCs w:val="24"/>
          <w:lang w:val="en-US"/>
        </w:rPr>
        <w:t>ver</w:t>
      </w:r>
      <w:r w:rsidR="003C7C11" w:rsidRPr="001B4014">
        <w:rPr>
          <w:rFonts w:ascii="Times New Roman" w:eastAsiaTheme="majorEastAsia" w:hAnsi="Times New Roman" w:cs="Times New Roman"/>
          <w:bCs/>
          <w:color w:val="2A1B00" w:themeColor="background1" w:themeShade="1A"/>
          <w:sz w:val="24"/>
          <w:szCs w:val="24"/>
          <w:lang w:val="en-US"/>
        </w:rPr>
        <w:t xml:space="preserve">y powerful </w:t>
      </w:r>
      <w:r>
        <w:rPr>
          <w:rFonts w:ascii="Times New Roman" w:eastAsiaTheme="majorEastAsia" w:hAnsi="Times New Roman" w:cs="Times New Roman"/>
          <w:bCs/>
          <w:color w:val="2A1B00" w:themeColor="background1" w:themeShade="1A"/>
          <w:sz w:val="24"/>
          <w:szCs w:val="24"/>
          <w:lang w:val="en-US"/>
        </w:rPr>
        <w:t xml:space="preserve">deity </w:t>
      </w:r>
      <w:r w:rsidR="00685A3C" w:rsidRPr="001B4014">
        <w:rPr>
          <w:rFonts w:ascii="Times New Roman" w:eastAsiaTheme="majorEastAsia" w:hAnsi="Times New Roman" w:cs="Times New Roman"/>
          <w:bCs/>
          <w:color w:val="2A1B00" w:themeColor="background1" w:themeShade="1A"/>
          <w:sz w:val="24"/>
          <w:szCs w:val="24"/>
          <w:lang w:val="en-US"/>
        </w:rPr>
        <w:t xml:space="preserve">for a long time </w:t>
      </w:r>
      <w:r w:rsidR="003C7C11" w:rsidRPr="001B4014">
        <w:rPr>
          <w:rFonts w:ascii="Times New Roman" w:eastAsiaTheme="majorEastAsia" w:hAnsi="Times New Roman" w:cs="Times New Roman"/>
          <w:bCs/>
          <w:color w:val="2A1B00" w:themeColor="background1" w:themeShade="1A"/>
          <w:sz w:val="24"/>
          <w:szCs w:val="24"/>
          <w:lang w:val="en-US"/>
        </w:rPr>
        <w:t>among the other gods</w:t>
      </w:r>
      <w:r w:rsidR="00685A3C" w:rsidRPr="001B4014">
        <w:rPr>
          <w:rFonts w:ascii="Times New Roman" w:eastAsiaTheme="majorEastAsia" w:hAnsi="Times New Roman" w:cs="Times New Roman"/>
          <w:bCs/>
          <w:color w:val="2A1B00" w:themeColor="background1" w:themeShade="1A"/>
          <w:sz w:val="24"/>
          <w:szCs w:val="24"/>
          <w:lang w:val="en-US"/>
        </w:rPr>
        <w:t xml:space="preserve"> in </w:t>
      </w:r>
      <w:r w:rsidR="00B50EB8" w:rsidRPr="001B4014">
        <w:rPr>
          <w:rFonts w:ascii="Times New Roman" w:eastAsiaTheme="majorEastAsia" w:hAnsi="Times New Roman" w:cs="Times New Roman"/>
          <w:bCs/>
          <w:color w:val="2A1B00" w:themeColor="background1" w:themeShade="1A"/>
          <w:sz w:val="24"/>
          <w:szCs w:val="24"/>
          <w:lang w:val="en-US"/>
        </w:rPr>
        <w:t>Babylonia</w:t>
      </w:r>
      <w:r w:rsidR="003651E6" w:rsidRPr="001B4014">
        <w:rPr>
          <w:rFonts w:ascii="Times New Roman" w:eastAsiaTheme="majorEastAsia" w:hAnsi="Times New Roman" w:cs="Times New Roman"/>
          <w:bCs/>
          <w:color w:val="2A1B00" w:themeColor="background1" w:themeShade="1A"/>
          <w:sz w:val="24"/>
          <w:szCs w:val="24"/>
          <w:lang w:val="en-US"/>
        </w:rPr>
        <w:t>,</w:t>
      </w:r>
      <w:r w:rsidR="00685A3C" w:rsidRPr="001B4014">
        <w:rPr>
          <w:rFonts w:ascii="Times New Roman" w:eastAsiaTheme="majorEastAsia" w:hAnsi="Times New Roman" w:cs="Times New Roman"/>
          <w:bCs/>
          <w:color w:val="2A1B00" w:themeColor="background1" w:themeShade="1A"/>
          <w:sz w:val="24"/>
          <w:szCs w:val="24"/>
          <w:lang w:val="en-US"/>
        </w:rPr>
        <w:t xml:space="preserve"> where the lunar calendar settled the great religious feasts. Sin had two great temples: one in Ur in the South and </w:t>
      </w:r>
      <w:r w:rsidR="003651E6" w:rsidRPr="001B4014">
        <w:rPr>
          <w:rFonts w:ascii="Times New Roman" w:eastAsiaTheme="majorEastAsia" w:hAnsi="Times New Roman" w:cs="Times New Roman"/>
          <w:bCs/>
          <w:color w:val="2A1B00" w:themeColor="background1" w:themeShade="1A"/>
          <w:sz w:val="24"/>
          <w:szCs w:val="24"/>
          <w:lang w:val="en-US"/>
        </w:rPr>
        <w:t>an</w:t>
      </w:r>
      <w:r w:rsidR="00685A3C" w:rsidRPr="001B4014">
        <w:rPr>
          <w:rFonts w:ascii="Times New Roman" w:eastAsiaTheme="majorEastAsia" w:hAnsi="Times New Roman" w:cs="Times New Roman"/>
          <w:bCs/>
          <w:color w:val="2A1B00" w:themeColor="background1" w:themeShade="1A"/>
          <w:sz w:val="24"/>
          <w:szCs w:val="24"/>
          <w:lang w:val="en-US"/>
        </w:rPr>
        <w:t xml:space="preserve">other </w:t>
      </w:r>
      <w:r w:rsidR="00833BA7" w:rsidRPr="001B4014">
        <w:rPr>
          <w:rFonts w:ascii="Times New Roman" w:eastAsiaTheme="majorEastAsia" w:hAnsi="Times New Roman" w:cs="Times New Roman"/>
          <w:bCs/>
          <w:color w:val="2A1B00" w:themeColor="background1" w:themeShade="1A"/>
          <w:sz w:val="24"/>
          <w:szCs w:val="24"/>
          <w:lang w:val="en-US"/>
        </w:rPr>
        <w:t xml:space="preserve">one </w:t>
      </w:r>
      <w:r w:rsidR="00685A3C" w:rsidRPr="001B4014">
        <w:rPr>
          <w:rFonts w:ascii="Times New Roman" w:eastAsiaTheme="majorEastAsia" w:hAnsi="Times New Roman" w:cs="Times New Roman"/>
          <w:bCs/>
          <w:color w:val="2A1B00" w:themeColor="background1" w:themeShade="1A"/>
          <w:sz w:val="24"/>
          <w:szCs w:val="24"/>
          <w:lang w:val="en-US"/>
        </w:rPr>
        <w:t xml:space="preserve">in Harran in the North. </w:t>
      </w:r>
      <w:r w:rsidR="003C7C11" w:rsidRPr="001B4014">
        <w:rPr>
          <w:rFonts w:ascii="Times New Roman" w:eastAsiaTheme="majorEastAsia" w:hAnsi="Times New Roman" w:cs="Times New Roman"/>
          <w:bCs/>
          <w:color w:val="2A1B00" w:themeColor="background1" w:themeShade="1A"/>
          <w:sz w:val="24"/>
          <w:szCs w:val="24"/>
          <w:lang w:val="en-US"/>
        </w:rPr>
        <w:t>And these</w:t>
      </w:r>
      <w:r w:rsidR="00685A3C" w:rsidRPr="001B4014">
        <w:rPr>
          <w:rFonts w:ascii="Times New Roman" w:eastAsiaTheme="majorEastAsia" w:hAnsi="Times New Roman" w:cs="Times New Roman"/>
          <w:bCs/>
          <w:color w:val="2A1B00" w:themeColor="background1" w:themeShade="1A"/>
          <w:sz w:val="24"/>
          <w:szCs w:val="24"/>
          <w:lang w:val="en-US"/>
        </w:rPr>
        <w:t xml:space="preserve"> two cities are </w:t>
      </w:r>
      <w:r w:rsidR="003C7C11" w:rsidRPr="001B4014">
        <w:rPr>
          <w:rFonts w:ascii="Times New Roman" w:eastAsiaTheme="majorEastAsia" w:hAnsi="Times New Roman" w:cs="Times New Roman"/>
          <w:bCs/>
          <w:color w:val="2A1B00" w:themeColor="background1" w:themeShade="1A"/>
          <w:sz w:val="24"/>
          <w:szCs w:val="24"/>
          <w:lang w:val="en-US"/>
        </w:rPr>
        <w:t xml:space="preserve">precisely </w:t>
      </w:r>
      <w:r w:rsidR="00685A3C" w:rsidRPr="001B4014">
        <w:rPr>
          <w:rFonts w:ascii="Times New Roman" w:eastAsiaTheme="majorEastAsia" w:hAnsi="Times New Roman" w:cs="Times New Roman"/>
          <w:bCs/>
          <w:color w:val="2A1B00" w:themeColor="background1" w:themeShade="1A"/>
          <w:sz w:val="24"/>
          <w:szCs w:val="24"/>
          <w:lang w:val="en-US"/>
        </w:rPr>
        <w:t xml:space="preserve">mentioned </w:t>
      </w:r>
      <w:r w:rsidR="00833BA7" w:rsidRPr="001B4014">
        <w:rPr>
          <w:rFonts w:ascii="Times New Roman" w:eastAsiaTheme="majorEastAsia" w:hAnsi="Times New Roman" w:cs="Times New Roman"/>
          <w:bCs/>
          <w:color w:val="2A1B00" w:themeColor="background1" w:themeShade="1A"/>
          <w:sz w:val="24"/>
          <w:szCs w:val="24"/>
          <w:lang w:val="en-US"/>
        </w:rPr>
        <w:t>in the Bible (</w:t>
      </w:r>
      <w:r w:rsidR="00B2251B" w:rsidRPr="001B4014">
        <w:rPr>
          <w:rFonts w:ascii="Times New Roman" w:eastAsiaTheme="majorEastAsia" w:hAnsi="Times New Roman" w:cs="Times New Roman"/>
          <w:bCs/>
          <w:color w:val="2A1B00" w:themeColor="background1" w:themeShade="1A"/>
          <w:sz w:val="24"/>
          <w:szCs w:val="24"/>
          <w:lang w:val="en-US"/>
        </w:rPr>
        <w:t>Gen 12: 31</w:t>
      </w:r>
      <w:r w:rsidR="00B50EB8" w:rsidRPr="001B4014">
        <w:rPr>
          <w:rFonts w:ascii="Times New Roman" w:eastAsiaTheme="majorEastAsia" w:hAnsi="Times New Roman" w:cs="Times New Roman"/>
          <w:bCs/>
          <w:color w:val="2A1B00" w:themeColor="background1" w:themeShade="1A"/>
          <w:sz w:val="24"/>
          <w:szCs w:val="24"/>
          <w:lang w:val="en-US"/>
        </w:rPr>
        <w:t>)</w:t>
      </w:r>
      <w:r w:rsidR="00833BA7" w:rsidRPr="001B4014">
        <w:rPr>
          <w:rFonts w:ascii="Times New Roman" w:eastAsiaTheme="majorEastAsia" w:hAnsi="Times New Roman" w:cs="Times New Roman"/>
          <w:bCs/>
          <w:color w:val="2A1B00" w:themeColor="background1" w:themeShade="1A"/>
          <w:sz w:val="24"/>
          <w:szCs w:val="24"/>
          <w:lang w:val="en-US"/>
        </w:rPr>
        <w:t xml:space="preserve"> </w:t>
      </w:r>
      <w:r w:rsidR="00685A3C" w:rsidRPr="001B4014">
        <w:rPr>
          <w:rFonts w:ascii="Times New Roman" w:eastAsiaTheme="majorEastAsia" w:hAnsi="Times New Roman" w:cs="Times New Roman"/>
          <w:bCs/>
          <w:color w:val="2A1B00" w:themeColor="background1" w:themeShade="1A"/>
          <w:sz w:val="24"/>
          <w:szCs w:val="24"/>
          <w:lang w:val="en-US"/>
        </w:rPr>
        <w:t>as resorts of Abraham and his tribe.</w:t>
      </w:r>
      <w:r w:rsidR="003C7C11" w:rsidRPr="001B4014">
        <w:rPr>
          <w:rFonts w:ascii="Times New Roman" w:eastAsiaTheme="majorEastAsia" w:hAnsi="Times New Roman" w:cs="Times New Roman"/>
          <w:bCs/>
          <w:color w:val="2A1B00" w:themeColor="background1" w:themeShade="1A"/>
          <w:sz w:val="24"/>
          <w:szCs w:val="24"/>
          <w:lang w:val="en-US"/>
        </w:rPr>
        <w:t xml:space="preserve"> </w:t>
      </w:r>
    </w:p>
    <w:p w:rsidR="005D43DD" w:rsidRPr="001B4014" w:rsidRDefault="005D43DD" w:rsidP="00B618F4">
      <w:pPr>
        <w:tabs>
          <w:tab w:val="left" w:pos="0"/>
        </w:tabs>
        <w:spacing w:after="120"/>
        <w:ind w:firstLine="851"/>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 xml:space="preserve">In Egypt, the Moon god Iah was a minor </w:t>
      </w:r>
      <w:r w:rsidR="00833BA7" w:rsidRPr="001B4014">
        <w:rPr>
          <w:rFonts w:ascii="Times New Roman" w:eastAsiaTheme="majorEastAsia" w:hAnsi="Times New Roman" w:cs="Times New Roman"/>
          <w:bCs/>
          <w:color w:val="2A1B00" w:themeColor="background1" w:themeShade="1A"/>
          <w:sz w:val="24"/>
          <w:szCs w:val="24"/>
          <w:lang w:val="en-US"/>
        </w:rPr>
        <w:t xml:space="preserve">deity </w:t>
      </w:r>
      <w:r w:rsidRPr="001B4014">
        <w:rPr>
          <w:rFonts w:ascii="Times New Roman" w:eastAsiaTheme="majorEastAsia" w:hAnsi="Times New Roman" w:cs="Times New Roman"/>
          <w:bCs/>
          <w:color w:val="2A1B00" w:themeColor="background1" w:themeShade="1A"/>
          <w:sz w:val="24"/>
          <w:szCs w:val="24"/>
          <w:lang w:val="en-US"/>
        </w:rPr>
        <w:t>associated with the great god Thoth, also of</w:t>
      </w:r>
      <w:r w:rsidR="006E48B8" w:rsidRPr="001B4014">
        <w:rPr>
          <w:rFonts w:ascii="Times New Roman" w:eastAsiaTheme="majorEastAsia" w:hAnsi="Times New Roman" w:cs="Times New Roman"/>
          <w:bCs/>
          <w:color w:val="2A1B00" w:themeColor="background1" w:themeShade="1A"/>
          <w:sz w:val="24"/>
          <w:szCs w:val="24"/>
          <w:lang w:val="en-US"/>
        </w:rPr>
        <w:t xml:space="preserve"> l</w:t>
      </w:r>
      <w:r w:rsidRPr="001B4014">
        <w:rPr>
          <w:rFonts w:ascii="Times New Roman" w:eastAsiaTheme="majorEastAsia" w:hAnsi="Times New Roman" w:cs="Times New Roman"/>
          <w:bCs/>
          <w:color w:val="2A1B00" w:themeColor="background1" w:themeShade="1A"/>
          <w:sz w:val="24"/>
          <w:szCs w:val="24"/>
          <w:lang w:val="en-US"/>
        </w:rPr>
        <w:t xml:space="preserve">unar character. </w:t>
      </w:r>
      <w:r w:rsidR="00B50EB8" w:rsidRPr="001B4014">
        <w:rPr>
          <w:rFonts w:ascii="Times New Roman" w:eastAsiaTheme="majorEastAsia" w:hAnsi="Times New Roman" w:cs="Times New Roman"/>
          <w:bCs/>
          <w:color w:val="2A1B00" w:themeColor="background1" w:themeShade="1A"/>
          <w:sz w:val="24"/>
          <w:szCs w:val="24"/>
          <w:lang w:val="en-US"/>
        </w:rPr>
        <w:t>Iah</w:t>
      </w:r>
      <w:r w:rsidRPr="001B4014">
        <w:rPr>
          <w:rFonts w:ascii="Times New Roman" w:eastAsiaTheme="majorEastAsia" w:hAnsi="Times New Roman" w:cs="Times New Roman"/>
          <w:bCs/>
          <w:color w:val="2A1B00" w:themeColor="background1" w:themeShade="1A"/>
          <w:sz w:val="24"/>
          <w:szCs w:val="24"/>
          <w:lang w:val="en-US"/>
        </w:rPr>
        <w:t xml:space="preserve"> was put in the spotlight from the end of the 17th Dynasty with the advent of the couple of Asiatic sovereig</w:t>
      </w:r>
      <w:r w:rsidR="006E48B8" w:rsidRPr="001B4014">
        <w:rPr>
          <w:rFonts w:ascii="Times New Roman" w:eastAsiaTheme="majorEastAsia" w:hAnsi="Times New Roman" w:cs="Times New Roman"/>
          <w:bCs/>
          <w:color w:val="2A1B00" w:themeColor="background1" w:themeShade="1A"/>
          <w:sz w:val="24"/>
          <w:szCs w:val="24"/>
          <w:lang w:val="en-US"/>
        </w:rPr>
        <w:t>ns, King Seqenenre and Queen Ah</w:t>
      </w:r>
      <w:r w:rsidRPr="001B4014">
        <w:rPr>
          <w:rFonts w:ascii="Times New Roman" w:eastAsiaTheme="majorEastAsia" w:hAnsi="Times New Roman" w:cs="Times New Roman"/>
          <w:bCs/>
          <w:color w:val="2A1B00" w:themeColor="background1" w:themeShade="1A"/>
          <w:sz w:val="24"/>
          <w:szCs w:val="24"/>
          <w:lang w:val="en-US"/>
        </w:rPr>
        <w:t>hotep</w:t>
      </w:r>
      <w:r w:rsidR="00D837D9">
        <w:rPr>
          <w:rFonts w:ascii="Times New Roman" w:eastAsiaTheme="majorEastAsia" w:hAnsi="Times New Roman" w:cs="Times New Roman"/>
          <w:bCs/>
          <w:color w:val="2A1B00" w:themeColor="background1" w:themeShade="1A"/>
          <w:sz w:val="24"/>
          <w:szCs w:val="24"/>
          <w:lang w:val="en-US"/>
        </w:rPr>
        <w:t>,</w:t>
      </w:r>
      <w:r w:rsidRPr="001B4014">
        <w:rPr>
          <w:rFonts w:ascii="Times New Roman" w:eastAsiaTheme="majorEastAsia" w:hAnsi="Times New Roman" w:cs="Times New Roman"/>
          <w:bCs/>
          <w:color w:val="2A1B00" w:themeColor="background1" w:themeShade="1A"/>
          <w:sz w:val="24"/>
          <w:szCs w:val="24"/>
          <w:lang w:val="en-US"/>
        </w:rPr>
        <w:t xml:space="preserve"> on the throne of Thebes</w:t>
      </w:r>
      <w:r w:rsidRPr="001B4014">
        <w:rPr>
          <w:rFonts w:ascii="Times New Roman" w:eastAsiaTheme="majorEastAsia" w:hAnsi="Times New Roman" w:cs="Times New Roman"/>
          <w:bCs/>
          <w:color w:val="2A1B00" w:themeColor="background1" w:themeShade="1A"/>
          <w:sz w:val="28"/>
          <w:szCs w:val="28"/>
          <w:lang w:val="en-US"/>
        </w:rPr>
        <w:t xml:space="preserve">. </w:t>
      </w:r>
      <w:r w:rsidRPr="001B4014">
        <w:rPr>
          <w:rFonts w:ascii="Times New Roman" w:eastAsiaTheme="majorEastAsia" w:hAnsi="Times New Roman" w:cs="Times New Roman"/>
          <w:bCs/>
          <w:color w:val="2A1B00" w:themeColor="background1" w:themeShade="1A"/>
          <w:sz w:val="24"/>
          <w:szCs w:val="24"/>
          <w:lang w:val="en-US"/>
        </w:rPr>
        <w:t>All their children bore a name that began with Ahmes "generated by Iah" (the Moon), and the name of their mother</w:t>
      </w:r>
      <w:r w:rsidR="006E48B8" w:rsidRPr="001B4014">
        <w:rPr>
          <w:rFonts w:ascii="Times New Roman" w:eastAsiaTheme="majorEastAsia" w:hAnsi="Times New Roman" w:cs="Times New Roman"/>
          <w:bCs/>
          <w:color w:val="2A1B00" w:themeColor="background1" w:themeShade="1A"/>
          <w:sz w:val="24"/>
          <w:szCs w:val="24"/>
          <w:lang w:val="en-US"/>
        </w:rPr>
        <w:t xml:space="preserve"> Ah</w:t>
      </w:r>
      <w:r w:rsidRPr="001B4014">
        <w:rPr>
          <w:rFonts w:ascii="Times New Roman" w:eastAsiaTheme="majorEastAsia" w:hAnsi="Times New Roman" w:cs="Times New Roman"/>
          <w:bCs/>
          <w:color w:val="2A1B00" w:themeColor="background1" w:themeShade="1A"/>
          <w:sz w:val="24"/>
          <w:szCs w:val="24"/>
          <w:lang w:val="en-US"/>
        </w:rPr>
        <w:t>hotep meant "</w:t>
      </w:r>
      <w:r w:rsidR="004364F6" w:rsidRPr="001B4014">
        <w:rPr>
          <w:rFonts w:ascii="Times New Roman" w:eastAsiaTheme="majorEastAsia" w:hAnsi="Times New Roman" w:cs="Times New Roman"/>
          <w:bCs/>
          <w:color w:val="2A1B00" w:themeColor="background1" w:themeShade="1A"/>
          <w:sz w:val="24"/>
          <w:szCs w:val="24"/>
          <w:lang w:val="en-US"/>
        </w:rPr>
        <w:t>she</w:t>
      </w:r>
      <w:r w:rsidRPr="001B4014">
        <w:rPr>
          <w:rFonts w:ascii="Times New Roman" w:eastAsiaTheme="majorEastAsia" w:hAnsi="Times New Roman" w:cs="Times New Roman"/>
          <w:bCs/>
          <w:color w:val="2A1B00" w:themeColor="background1" w:themeShade="1A"/>
          <w:sz w:val="24"/>
          <w:szCs w:val="24"/>
          <w:lang w:val="en-US"/>
        </w:rPr>
        <w:t xml:space="preserve"> who honors the god Iah</w:t>
      </w:r>
      <w:r w:rsidR="003651E6" w:rsidRPr="001B4014">
        <w:rPr>
          <w:rStyle w:val="Appelnotedebasdep"/>
          <w:rFonts w:ascii="Times New Roman" w:eastAsiaTheme="majorEastAsia" w:hAnsi="Times New Roman" w:cs="Times New Roman"/>
          <w:bCs/>
          <w:color w:val="2A1B00" w:themeColor="background1" w:themeShade="1A"/>
          <w:sz w:val="24"/>
          <w:szCs w:val="24"/>
          <w:lang w:val="en-US"/>
        </w:rPr>
        <w:footnoteReference w:id="9"/>
      </w:r>
      <w:r w:rsidRPr="001B4014">
        <w:rPr>
          <w:rFonts w:ascii="Times New Roman" w:eastAsiaTheme="majorEastAsia" w:hAnsi="Times New Roman" w:cs="Times New Roman"/>
          <w:bCs/>
          <w:color w:val="2A1B00" w:themeColor="background1" w:themeShade="1A"/>
          <w:sz w:val="24"/>
          <w:szCs w:val="24"/>
          <w:lang w:val="en-US"/>
        </w:rPr>
        <w:t xml:space="preserve">”. In fact, it appears </w:t>
      </w:r>
      <w:r w:rsidR="004364F6" w:rsidRPr="001B4014">
        <w:rPr>
          <w:rFonts w:ascii="Times New Roman" w:eastAsiaTheme="majorEastAsia" w:hAnsi="Times New Roman" w:cs="Times New Roman"/>
          <w:bCs/>
          <w:color w:val="2A1B00" w:themeColor="background1" w:themeShade="1A"/>
          <w:sz w:val="24"/>
          <w:szCs w:val="24"/>
          <w:lang w:val="en-US"/>
        </w:rPr>
        <w:t>to be</w:t>
      </w:r>
      <w:r w:rsidRPr="001B4014">
        <w:rPr>
          <w:rFonts w:ascii="Times New Roman" w:eastAsiaTheme="majorEastAsia" w:hAnsi="Times New Roman" w:cs="Times New Roman"/>
          <w:bCs/>
          <w:color w:val="2A1B00" w:themeColor="background1" w:themeShade="1A"/>
          <w:sz w:val="24"/>
          <w:szCs w:val="24"/>
          <w:lang w:val="en-US"/>
        </w:rPr>
        <w:t xml:space="preserve"> a god of family, promoted to the rank of dynastic god by the new sovereigns. </w:t>
      </w:r>
      <w:r w:rsidR="004364F6" w:rsidRPr="001B4014">
        <w:rPr>
          <w:rFonts w:ascii="Times New Roman" w:eastAsiaTheme="majorEastAsia" w:hAnsi="Times New Roman" w:cs="Times New Roman"/>
          <w:bCs/>
          <w:color w:val="2A1B00" w:themeColor="background1" w:themeShade="1A"/>
          <w:sz w:val="24"/>
          <w:szCs w:val="24"/>
          <w:lang w:val="en-US"/>
        </w:rPr>
        <w:t>It</w:t>
      </w:r>
      <w:r w:rsidRPr="001B4014">
        <w:rPr>
          <w:rFonts w:ascii="Times New Roman" w:eastAsiaTheme="majorEastAsia" w:hAnsi="Times New Roman" w:cs="Times New Roman"/>
          <w:bCs/>
          <w:color w:val="2A1B00" w:themeColor="background1" w:themeShade="1A"/>
          <w:sz w:val="24"/>
          <w:szCs w:val="24"/>
          <w:lang w:val="en-US"/>
        </w:rPr>
        <w:t xml:space="preserve"> was </w:t>
      </w:r>
      <w:r w:rsidR="006E48B8" w:rsidRPr="001B4014">
        <w:rPr>
          <w:rFonts w:ascii="Times New Roman" w:eastAsiaTheme="majorEastAsia" w:hAnsi="Times New Roman" w:cs="Times New Roman"/>
          <w:bCs/>
          <w:color w:val="2A1B00" w:themeColor="background1" w:themeShade="1A"/>
          <w:sz w:val="24"/>
          <w:szCs w:val="24"/>
          <w:lang w:val="en-US"/>
        </w:rPr>
        <w:t>assimilated</w:t>
      </w:r>
      <w:r w:rsidRPr="001B4014">
        <w:rPr>
          <w:rFonts w:ascii="Times New Roman" w:eastAsiaTheme="majorEastAsia" w:hAnsi="Times New Roman" w:cs="Times New Roman"/>
          <w:bCs/>
          <w:color w:val="2A1B00" w:themeColor="background1" w:themeShade="1A"/>
          <w:sz w:val="24"/>
          <w:szCs w:val="24"/>
          <w:lang w:val="en-US"/>
        </w:rPr>
        <w:t xml:space="preserve"> to the great </w:t>
      </w:r>
      <w:r w:rsidR="007D2611" w:rsidRPr="001B4014">
        <w:rPr>
          <w:rFonts w:ascii="Times New Roman" w:eastAsiaTheme="majorEastAsia" w:hAnsi="Times New Roman" w:cs="Times New Roman"/>
          <w:bCs/>
          <w:color w:val="2A1B00" w:themeColor="background1" w:themeShade="1A"/>
          <w:sz w:val="24"/>
          <w:szCs w:val="24"/>
          <w:lang w:val="en-US"/>
        </w:rPr>
        <w:t xml:space="preserve">Egyptian </w:t>
      </w:r>
      <w:r w:rsidRPr="001B4014">
        <w:rPr>
          <w:rFonts w:ascii="Times New Roman" w:eastAsiaTheme="majorEastAsia" w:hAnsi="Times New Roman" w:cs="Times New Roman"/>
          <w:bCs/>
          <w:color w:val="2A1B00" w:themeColor="background1" w:themeShade="1A"/>
          <w:sz w:val="24"/>
          <w:szCs w:val="24"/>
          <w:lang w:val="en-US"/>
        </w:rPr>
        <w:t>god Tho</w:t>
      </w:r>
      <w:r w:rsidR="00B2251B" w:rsidRPr="001B4014">
        <w:rPr>
          <w:rFonts w:ascii="Times New Roman" w:eastAsiaTheme="majorEastAsia" w:hAnsi="Times New Roman" w:cs="Times New Roman"/>
          <w:bCs/>
          <w:color w:val="2A1B00" w:themeColor="background1" w:themeShade="1A"/>
          <w:sz w:val="24"/>
          <w:szCs w:val="24"/>
          <w:lang w:val="en-US"/>
        </w:rPr>
        <w:t>th himself from the reign of Th</w:t>
      </w:r>
      <w:r w:rsidR="007D2611" w:rsidRPr="001B4014">
        <w:rPr>
          <w:rFonts w:ascii="Times New Roman" w:eastAsiaTheme="majorEastAsia" w:hAnsi="Times New Roman" w:cs="Times New Roman"/>
          <w:bCs/>
          <w:color w:val="2A1B00" w:themeColor="background1" w:themeShade="1A"/>
          <w:sz w:val="24"/>
          <w:szCs w:val="24"/>
          <w:lang w:val="en-US"/>
        </w:rPr>
        <w:t>uthmose I (“</w:t>
      </w:r>
      <w:r w:rsidRPr="001B4014">
        <w:rPr>
          <w:rFonts w:ascii="Times New Roman" w:eastAsiaTheme="majorEastAsia" w:hAnsi="Times New Roman" w:cs="Times New Roman"/>
          <w:bCs/>
          <w:color w:val="2A1B00" w:themeColor="background1" w:themeShade="1A"/>
          <w:sz w:val="24"/>
          <w:szCs w:val="24"/>
          <w:lang w:val="en-US"/>
        </w:rPr>
        <w:t xml:space="preserve">generated </w:t>
      </w:r>
      <w:r w:rsidR="007D2611" w:rsidRPr="001B4014">
        <w:rPr>
          <w:rFonts w:ascii="Times New Roman" w:eastAsiaTheme="majorEastAsia" w:hAnsi="Times New Roman" w:cs="Times New Roman"/>
          <w:bCs/>
          <w:color w:val="2A1B00" w:themeColor="background1" w:themeShade="1A"/>
          <w:sz w:val="24"/>
          <w:szCs w:val="24"/>
          <w:lang w:val="en-US"/>
        </w:rPr>
        <w:t>by Thoth”</w:t>
      </w:r>
      <w:r w:rsidRPr="001B4014">
        <w:rPr>
          <w:rFonts w:ascii="Times New Roman" w:eastAsiaTheme="majorEastAsia" w:hAnsi="Times New Roman" w:cs="Times New Roman"/>
          <w:bCs/>
          <w:color w:val="2A1B00" w:themeColor="background1" w:themeShade="1A"/>
          <w:sz w:val="24"/>
          <w:szCs w:val="24"/>
          <w:lang w:val="en-US"/>
        </w:rPr>
        <w:t xml:space="preserve">), third Pharaoh of the 18th Dynasty, and </w:t>
      </w:r>
      <w:r w:rsidR="00D232D1" w:rsidRPr="001B4014">
        <w:rPr>
          <w:rFonts w:ascii="Times New Roman" w:eastAsiaTheme="majorEastAsia" w:hAnsi="Times New Roman" w:cs="Times New Roman"/>
          <w:bCs/>
          <w:color w:val="2A1B00" w:themeColor="background1" w:themeShade="1A"/>
          <w:sz w:val="24"/>
          <w:szCs w:val="24"/>
          <w:lang w:val="en-US"/>
        </w:rPr>
        <w:t>three</w:t>
      </w:r>
      <w:r w:rsidRPr="001B4014">
        <w:rPr>
          <w:rFonts w:ascii="Times New Roman" w:eastAsiaTheme="majorEastAsia" w:hAnsi="Times New Roman" w:cs="Times New Roman"/>
          <w:bCs/>
          <w:color w:val="2A1B00" w:themeColor="background1" w:themeShade="1A"/>
          <w:sz w:val="24"/>
          <w:szCs w:val="24"/>
          <w:lang w:val="en-US"/>
        </w:rPr>
        <w:t xml:space="preserve"> others</w:t>
      </w:r>
      <w:r w:rsidR="006E48B8" w:rsidRPr="001B4014">
        <w:rPr>
          <w:rFonts w:ascii="Times New Roman" w:eastAsiaTheme="majorEastAsia" w:hAnsi="Times New Roman" w:cs="Times New Roman"/>
          <w:bCs/>
          <w:color w:val="2A1B00" w:themeColor="background1" w:themeShade="1A"/>
          <w:sz w:val="24"/>
          <w:szCs w:val="24"/>
          <w:lang w:val="en-US"/>
        </w:rPr>
        <w:t xml:space="preserve"> of</w:t>
      </w:r>
      <w:r w:rsidRPr="001B4014">
        <w:rPr>
          <w:rFonts w:ascii="Times New Roman" w:eastAsiaTheme="majorEastAsia" w:hAnsi="Times New Roman" w:cs="Times New Roman"/>
          <w:bCs/>
          <w:color w:val="2A1B00" w:themeColor="background1" w:themeShade="1A"/>
          <w:sz w:val="24"/>
          <w:szCs w:val="24"/>
          <w:lang w:val="en-US"/>
        </w:rPr>
        <w:t xml:space="preserve"> his</w:t>
      </w:r>
      <w:r w:rsidR="006E48B8" w:rsidRPr="001B4014">
        <w:rPr>
          <w:rFonts w:ascii="Times New Roman" w:eastAsiaTheme="majorEastAsia" w:hAnsi="Times New Roman" w:cs="Times New Roman"/>
          <w:bCs/>
          <w:color w:val="2A1B00" w:themeColor="background1" w:themeShade="1A"/>
          <w:sz w:val="24"/>
          <w:szCs w:val="24"/>
          <w:lang w:val="en-US"/>
        </w:rPr>
        <w:t xml:space="preserve"> successors bore the same birth name</w:t>
      </w:r>
      <w:r w:rsidR="007D2611" w:rsidRPr="001B4014">
        <w:rPr>
          <w:rStyle w:val="Appelnotedebasdep"/>
          <w:rFonts w:ascii="Times New Roman" w:eastAsiaTheme="majorEastAsia" w:hAnsi="Times New Roman" w:cs="Times New Roman"/>
          <w:bCs/>
          <w:color w:val="2A1B00" w:themeColor="background1" w:themeShade="1A"/>
          <w:sz w:val="24"/>
          <w:szCs w:val="24"/>
          <w:lang w:val="en-US"/>
        </w:rPr>
        <w:footnoteReference w:id="10"/>
      </w:r>
      <w:r w:rsidR="006E48B8" w:rsidRPr="001B4014">
        <w:rPr>
          <w:rFonts w:ascii="Times New Roman" w:eastAsiaTheme="majorEastAsia" w:hAnsi="Times New Roman" w:cs="Times New Roman"/>
          <w:bCs/>
          <w:color w:val="2A1B00" w:themeColor="background1" w:themeShade="1A"/>
          <w:sz w:val="24"/>
          <w:szCs w:val="24"/>
          <w:lang w:val="en-US"/>
        </w:rPr>
        <w:t>.</w:t>
      </w:r>
    </w:p>
    <w:p w:rsidR="00C676AF" w:rsidRPr="001B4014" w:rsidRDefault="00B618F4" w:rsidP="00453064">
      <w:pPr>
        <w:tabs>
          <w:tab w:val="left" w:pos="0"/>
        </w:tabs>
        <w:spacing w:after="120"/>
        <w:ind w:firstLine="851"/>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The Book of Exodus</w:t>
      </w:r>
      <w:r w:rsidR="00920996" w:rsidRPr="001B4014">
        <w:rPr>
          <w:rFonts w:ascii="Times New Roman" w:eastAsiaTheme="majorEastAsia" w:hAnsi="Times New Roman" w:cs="Times New Roman"/>
          <w:bCs/>
          <w:color w:val="2A1B00" w:themeColor="background1" w:themeShade="1A"/>
          <w:sz w:val="24"/>
          <w:szCs w:val="24"/>
          <w:lang w:val="en-US"/>
        </w:rPr>
        <w:t xml:space="preserve"> (3</w:t>
      </w:r>
      <w:r w:rsidR="007158A1" w:rsidRPr="001B4014">
        <w:rPr>
          <w:rFonts w:ascii="Times New Roman" w:eastAsiaTheme="majorEastAsia" w:hAnsi="Times New Roman" w:cs="Times New Roman"/>
          <w:bCs/>
          <w:color w:val="2A1B00" w:themeColor="background1" w:themeShade="1A"/>
          <w:sz w:val="24"/>
          <w:szCs w:val="24"/>
          <w:lang w:val="en-US"/>
        </w:rPr>
        <w:t>:</w:t>
      </w:r>
      <w:r w:rsidR="00920996" w:rsidRPr="001B4014">
        <w:rPr>
          <w:rFonts w:ascii="Times New Roman" w:eastAsiaTheme="majorEastAsia" w:hAnsi="Times New Roman" w:cs="Times New Roman"/>
          <w:bCs/>
          <w:color w:val="2A1B00" w:themeColor="background1" w:themeShade="1A"/>
          <w:sz w:val="24"/>
          <w:szCs w:val="24"/>
          <w:lang w:val="en-US"/>
        </w:rPr>
        <w:t xml:space="preserve"> </w:t>
      </w:r>
      <w:r w:rsidR="007158A1" w:rsidRPr="001B4014">
        <w:rPr>
          <w:rFonts w:ascii="Times New Roman" w:eastAsiaTheme="majorEastAsia" w:hAnsi="Times New Roman" w:cs="Times New Roman"/>
          <w:bCs/>
          <w:color w:val="2A1B00" w:themeColor="background1" w:themeShade="1A"/>
          <w:sz w:val="24"/>
          <w:szCs w:val="24"/>
          <w:lang w:val="en-US"/>
        </w:rPr>
        <w:t>1-6</w:t>
      </w:r>
      <w:r w:rsidR="00821F54"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reports that the god</w:t>
      </w:r>
      <w:r w:rsidR="00821F54" w:rsidRPr="001B4014">
        <w:rPr>
          <w:rFonts w:ascii="Times New Roman" w:eastAsiaTheme="majorEastAsia" w:hAnsi="Times New Roman" w:cs="Times New Roman"/>
          <w:bCs/>
          <w:color w:val="2A1B00" w:themeColor="background1" w:themeShade="1A"/>
          <w:sz w:val="24"/>
          <w:szCs w:val="24"/>
          <w:lang w:val="en-US"/>
        </w:rPr>
        <w:t xml:space="preserve"> </w:t>
      </w:r>
      <w:r w:rsidR="0050558E">
        <w:rPr>
          <w:rFonts w:ascii="Times New Roman" w:eastAsiaTheme="majorEastAsia" w:hAnsi="Times New Roman" w:cs="Times New Roman"/>
          <w:bCs/>
          <w:color w:val="2A1B00" w:themeColor="background1" w:themeShade="1A"/>
          <w:sz w:val="24"/>
          <w:szCs w:val="24"/>
          <w:lang w:val="en-US"/>
        </w:rPr>
        <w:t xml:space="preserve">of Hebrews </w:t>
      </w:r>
      <w:r w:rsidRPr="001B4014">
        <w:rPr>
          <w:rFonts w:ascii="Times New Roman" w:eastAsiaTheme="majorEastAsia" w:hAnsi="Times New Roman" w:cs="Times New Roman"/>
          <w:bCs/>
          <w:color w:val="2A1B00" w:themeColor="background1" w:themeShade="1A"/>
          <w:sz w:val="24"/>
          <w:szCs w:val="24"/>
          <w:lang w:val="en-US"/>
        </w:rPr>
        <w:t xml:space="preserve">revealed himself </w:t>
      </w:r>
      <w:r w:rsidR="002924F1" w:rsidRPr="001B4014">
        <w:rPr>
          <w:rFonts w:ascii="Times New Roman" w:eastAsiaTheme="majorEastAsia" w:hAnsi="Times New Roman" w:cs="Times New Roman"/>
          <w:bCs/>
          <w:color w:val="2A1B00" w:themeColor="background1" w:themeShade="1A"/>
          <w:sz w:val="24"/>
          <w:szCs w:val="24"/>
          <w:lang w:val="en-US"/>
        </w:rPr>
        <w:t xml:space="preserve">to Moses </w:t>
      </w:r>
      <w:r w:rsidR="009F398F">
        <w:rPr>
          <w:rFonts w:ascii="Times New Roman" w:eastAsiaTheme="majorEastAsia" w:hAnsi="Times New Roman" w:cs="Times New Roman"/>
          <w:bCs/>
          <w:color w:val="2A1B00" w:themeColor="background1" w:themeShade="1A"/>
          <w:sz w:val="24"/>
          <w:szCs w:val="24"/>
          <w:lang w:val="en-US"/>
        </w:rPr>
        <w:t>by</w:t>
      </w:r>
      <w:r w:rsidR="002924F1" w:rsidRPr="001B4014">
        <w:rPr>
          <w:rFonts w:ascii="Times New Roman" w:eastAsiaTheme="majorEastAsia" w:hAnsi="Times New Roman" w:cs="Times New Roman"/>
          <w:bCs/>
          <w:color w:val="2A1B00" w:themeColor="background1" w:themeShade="1A"/>
          <w:sz w:val="24"/>
          <w:szCs w:val="24"/>
          <w:lang w:val="en-US"/>
        </w:rPr>
        <w:t xml:space="preserve"> the name of Yahweh in the Burning Bush episode.</w:t>
      </w:r>
      <w:r w:rsidR="0050558E">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 xml:space="preserve">The meaning of the Tetragrammaton in Hebrew is a priori inapprehensible. It is however probable that it contains a form of the </w:t>
      </w:r>
      <w:r w:rsidR="00B2251B" w:rsidRPr="001B4014">
        <w:rPr>
          <w:rFonts w:ascii="Times New Roman" w:eastAsiaTheme="majorEastAsia" w:hAnsi="Times New Roman" w:cs="Times New Roman"/>
          <w:bCs/>
          <w:color w:val="2A1B00" w:themeColor="background1" w:themeShade="1A"/>
          <w:sz w:val="24"/>
          <w:szCs w:val="24"/>
          <w:lang w:val="en-US"/>
        </w:rPr>
        <w:t>verb</w:t>
      </w:r>
      <w:r w:rsidR="004364F6" w:rsidRPr="001B4014">
        <w:rPr>
          <w:rFonts w:ascii="Times New Roman" w:eastAsiaTheme="majorEastAsia" w:hAnsi="Times New Roman" w:cs="Times New Roman"/>
          <w:bCs/>
          <w:color w:val="2A1B00" w:themeColor="background1" w:themeShade="1A"/>
          <w:sz w:val="24"/>
          <w:szCs w:val="24"/>
          <w:lang w:val="en-US"/>
        </w:rPr>
        <w:t xml:space="preserve"> </w:t>
      </w:r>
      <w:r w:rsidR="00DD1139" w:rsidRPr="001B4014">
        <w:rPr>
          <w:rFonts w:ascii="Times New Roman" w:eastAsiaTheme="majorEastAsia" w:hAnsi="Times New Roman" w:cs="Times New Roman"/>
          <w:bCs/>
          <w:color w:val="2A1B00" w:themeColor="background1" w:themeShade="1A"/>
          <w:sz w:val="24"/>
          <w:szCs w:val="24"/>
          <w:lang w:val="en-US"/>
        </w:rPr>
        <w:t>“</w:t>
      </w:r>
      <w:r w:rsidR="00B2251B" w:rsidRPr="001B4014">
        <w:rPr>
          <w:rFonts w:ascii="Times New Roman" w:eastAsiaTheme="majorEastAsia" w:hAnsi="Times New Roman" w:cs="Times New Roman"/>
          <w:bCs/>
          <w:color w:val="2A1B00" w:themeColor="background1" w:themeShade="1A"/>
          <w:sz w:val="24"/>
          <w:szCs w:val="24"/>
          <w:lang w:val="en-US"/>
        </w:rPr>
        <w:t>to be</w:t>
      </w:r>
      <w:r w:rsidR="00920996" w:rsidRPr="001B4014">
        <w:rPr>
          <w:rFonts w:ascii="Times New Roman" w:eastAsiaTheme="majorEastAsia" w:hAnsi="Times New Roman" w:cs="Times New Roman"/>
          <w:bCs/>
          <w:color w:val="2A1B00" w:themeColor="background1" w:themeShade="1A"/>
          <w:sz w:val="24"/>
          <w:szCs w:val="24"/>
          <w:lang w:val="en-US"/>
        </w:rPr>
        <w:t>”. C</w:t>
      </w:r>
      <w:r w:rsidRPr="001B4014">
        <w:rPr>
          <w:rFonts w:ascii="Times New Roman" w:eastAsiaTheme="majorEastAsia" w:hAnsi="Times New Roman" w:cs="Times New Roman"/>
          <w:bCs/>
          <w:color w:val="2A1B00" w:themeColor="background1" w:themeShade="1A"/>
          <w:sz w:val="24"/>
          <w:szCs w:val="24"/>
          <w:lang w:val="en-US"/>
        </w:rPr>
        <w:t xml:space="preserve">onsidering that the </w:t>
      </w:r>
      <w:r w:rsidR="00AB663F" w:rsidRPr="001B4014">
        <w:rPr>
          <w:rFonts w:ascii="Times New Roman" w:eastAsiaTheme="majorEastAsia" w:hAnsi="Times New Roman" w:cs="Times New Roman"/>
          <w:bCs/>
          <w:color w:val="2A1B00" w:themeColor="background1" w:themeShade="1A"/>
          <w:sz w:val="24"/>
          <w:szCs w:val="24"/>
          <w:lang w:val="en-US"/>
        </w:rPr>
        <w:t xml:space="preserve">first part </w:t>
      </w:r>
      <w:r w:rsidR="00920996" w:rsidRPr="001B4014">
        <w:rPr>
          <w:rFonts w:ascii="Times New Roman" w:eastAsiaTheme="majorEastAsia" w:hAnsi="Times New Roman" w:cs="Times New Roman"/>
          <w:bCs/>
          <w:color w:val="2A1B00" w:themeColor="background1" w:themeShade="1A"/>
          <w:sz w:val="24"/>
          <w:szCs w:val="24"/>
          <w:lang w:val="en-US"/>
        </w:rPr>
        <w:t xml:space="preserve">of this name </w:t>
      </w:r>
      <w:r w:rsidR="0050558E">
        <w:rPr>
          <w:rFonts w:ascii="Times New Roman" w:eastAsiaTheme="majorEastAsia" w:hAnsi="Times New Roman" w:cs="Times New Roman"/>
          <w:bCs/>
          <w:color w:val="2A1B00" w:themeColor="background1" w:themeShade="1A"/>
          <w:sz w:val="24"/>
          <w:szCs w:val="24"/>
          <w:lang w:val="en-US"/>
        </w:rPr>
        <w:t>(in L</w:t>
      </w:r>
      <w:r w:rsidR="00AB663F" w:rsidRPr="001B4014">
        <w:rPr>
          <w:rFonts w:ascii="Times New Roman" w:eastAsiaTheme="majorEastAsia" w:hAnsi="Times New Roman" w:cs="Times New Roman"/>
          <w:bCs/>
          <w:color w:val="2A1B00" w:themeColor="background1" w:themeShade="1A"/>
          <w:sz w:val="24"/>
          <w:szCs w:val="24"/>
          <w:lang w:val="en-US"/>
        </w:rPr>
        <w:t>atin alphabet) c</w:t>
      </w:r>
      <w:r w:rsidR="004364F6" w:rsidRPr="001B4014">
        <w:rPr>
          <w:rFonts w:ascii="Times New Roman" w:eastAsiaTheme="majorEastAsia" w:hAnsi="Times New Roman" w:cs="Times New Roman"/>
          <w:bCs/>
          <w:color w:val="2A1B00" w:themeColor="background1" w:themeShade="1A"/>
          <w:sz w:val="24"/>
          <w:szCs w:val="24"/>
          <w:lang w:val="en-US"/>
        </w:rPr>
        <w:t>ould be Iah</w:t>
      </w:r>
      <w:r w:rsidR="002924F1" w:rsidRPr="001B4014">
        <w:rPr>
          <w:rFonts w:ascii="Times New Roman" w:eastAsiaTheme="majorEastAsia" w:hAnsi="Times New Roman" w:cs="Times New Roman"/>
          <w:bCs/>
          <w:color w:val="2A1B00" w:themeColor="background1" w:themeShade="1A"/>
          <w:sz w:val="24"/>
          <w:szCs w:val="24"/>
          <w:lang w:val="en-US"/>
        </w:rPr>
        <w:t xml:space="preserve"> </w:t>
      </w:r>
      <w:r w:rsidR="00230601" w:rsidRPr="001B4014">
        <w:rPr>
          <w:rFonts w:ascii="Times New Roman" w:eastAsiaTheme="majorEastAsia" w:hAnsi="Times New Roman" w:cs="Times New Roman"/>
          <w:bCs/>
          <w:color w:val="2A1B00" w:themeColor="background1" w:themeShade="1A"/>
          <w:sz w:val="24"/>
          <w:szCs w:val="24"/>
          <w:lang w:val="en-US"/>
        </w:rPr>
        <w:t>the m</w:t>
      </w:r>
      <w:r w:rsidR="00920996" w:rsidRPr="001B4014">
        <w:rPr>
          <w:rFonts w:ascii="Times New Roman" w:eastAsiaTheme="majorEastAsia" w:hAnsi="Times New Roman" w:cs="Times New Roman"/>
          <w:bCs/>
          <w:color w:val="2A1B00" w:themeColor="background1" w:themeShade="1A"/>
          <w:sz w:val="24"/>
          <w:szCs w:val="24"/>
          <w:lang w:val="en-US"/>
        </w:rPr>
        <w:t>oon god,</w:t>
      </w:r>
      <w:r w:rsidRPr="001B4014">
        <w:rPr>
          <w:rFonts w:ascii="Times New Roman" w:eastAsiaTheme="majorEastAsia" w:hAnsi="Times New Roman" w:cs="Times New Roman"/>
          <w:bCs/>
          <w:color w:val="2A1B00" w:themeColor="background1" w:themeShade="1A"/>
          <w:sz w:val="24"/>
          <w:szCs w:val="24"/>
          <w:lang w:val="en-US"/>
        </w:rPr>
        <w:t xml:space="preserve"> the second part could be an archaic form of the verb to </w:t>
      </w:r>
      <w:r w:rsidR="00AB663F" w:rsidRPr="001B4014">
        <w:rPr>
          <w:rFonts w:ascii="Times New Roman" w:eastAsiaTheme="majorEastAsia" w:hAnsi="Times New Roman" w:cs="Times New Roman"/>
          <w:bCs/>
          <w:color w:val="2A1B00" w:themeColor="background1" w:themeShade="1A"/>
          <w:sz w:val="24"/>
          <w:szCs w:val="24"/>
          <w:lang w:val="en-US"/>
        </w:rPr>
        <w:t>be, meaning 'I am'</w:t>
      </w:r>
      <w:r w:rsidR="004D1FBB" w:rsidRPr="001B4014">
        <w:rPr>
          <w:rStyle w:val="Appelnotedebasdep"/>
          <w:rFonts w:ascii="Times New Roman" w:eastAsiaTheme="majorEastAsia" w:hAnsi="Times New Roman" w:cs="Times New Roman"/>
          <w:bCs/>
          <w:color w:val="2A1B00" w:themeColor="background1" w:themeShade="1A"/>
          <w:sz w:val="24"/>
          <w:szCs w:val="24"/>
          <w:lang w:val="en-US"/>
        </w:rPr>
        <w:footnoteReference w:id="11"/>
      </w:r>
      <w:r w:rsidRPr="001B4014">
        <w:rPr>
          <w:rFonts w:ascii="Times New Roman" w:eastAsiaTheme="majorEastAsia" w:hAnsi="Times New Roman" w:cs="Times New Roman"/>
          <w:bCs/>
          <w:color w:val="2A1B00" w:themeColor="background1" w:themeShade="1A"/>
          <w:sz w:val="24"/>
          <w:szCs w:val="24"/>
          <w:lang w:val="en-US"/>
        </w:rPr>
        <w:t xml:space="preserve">. In conclusion God </w:t>
      </w:r>
      <w:r w:rsidR="005A1C05" w:rsidRPr="001B4014">
        <w:rPr>
          <w:rFonts w:ascii="Times New Roman" w:eastAsiaTheme="majorEastAsia" w:hAnsi="Times New Roman" w:cs="Times New Roman"/>
          <w:bCs/>
          <w:color w:val="2A1B00" w:themeColor="background1" w:themeShade="1A"/>
          <w:sz w:val="24"/>
          <w:szCs w:val="24"/>
          <w:lang w:val="en-US"/>
        </w:rPr>
        <w:t xml:space="preserve">had </w:t>
      </w:r>
      <w:r w:rsidR="0050558E">
        <w:rPr>
          <w:rFonts w:ascii="Times New Roman" w:eastAsiaTheme="majorEastAsia" w:hAnsi="Times New Roman" w:cs="Times New Roman"/>
          <w:bCs/>
          <w:color w:val="2A1B00" w:themeColor="background1" w:themeShade="1A"/>
          <w:sz w:val="24"/>
          <w:szCs w:val="24"/>
          <w:lang w:val="en-US"/>
        </w:rPr>
        <w:t>told Moses “</w:t>
      </w:r>
      <w:r w:rsidRPr="001B4014">
        <w:rPr>
          <w:rFonts w:ascii="Times New Roman" w:eastAsiaTheme="majorEastAsia" w:hAnsi="Times New Roman" w:cs="Times New Roman"/>
          <w:bCs/>
          <w:color w:val="2A1B00" w:themeColor="background1" w:themeShade="1A"/>
          <w:sz w:val="24"/>
          <w:szCs w:val="24"/>
          <w:lang w:val="en-US"/>
        </w:rPr>
        <w:t>I am Iah</w:t>
      </w:r>
      <w:r w:rsidR="0050558E">
        <w:rPr>
          <w:rFonts w:ascii="Times New Roman" w:eastAsiaTheme="majorEastAsia" w:hAnsi="Times New Roman" w:cs="Times New Roman"/>
          <w:bCs/>
          <w:color w:val="2A1B00" w:themeColor="background1" w:themeShade="1A"/>
          <w:sz w:val="24"/>
          <w:szCs w:val="24"/>
          <w:lang w:val="en-US"/>
        </w:rPr>
        <w:t>”</w:t>
      </w:r>
      <w:r w:rsidRPr="001B4014">
        <w:rPr>
          <w:rFonts w:ascii="Times New Roman" w:eastAsiaTheme="majorEastAsia" w:hAnsi="Times New Roman" w:cs="Times New Roman"/>
          <w:bCs/>
          <w:color w:val="2A1B00" w:themeColor="background1" w:themeShade="1A"/>
          <w:sz w:val="24"/>
          <w:szCs w:val="24"/>
          <w:lang w:val="en-US"/>
        </w:rPr>
        <w:t>.</w:t>
      </w:r>
    </w:p>
    <w:p w:rsidR="009874AC" w:rsidRPr="001B4014" w:rsidRDefault="005A1C05" w:rsidP="00BE5326">
      <w:pPr>
        <w:tabs>
          <w:tab w:val="left" w:pos="0"/>
        </w:tabs>
        <w:ind w:firstLine="851"/>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Further more (</w:t>
      </w:r>
      <w:r w:rsidR="00920996" w:rsidRPr="001B4014">
        <w:rPr>
          <w:rFonts w:ascii="Times New Roman" w:eastAsiaTheme="majorEastAsia" w:hAnsi="Times New Roman" w:cs="Times New Roman"/>
          <w:bCs/>
          <w:color w:val="2A1B00" w:themeColor="background1" w:themeShade="1A"/>
          <w:sz w:val="24"/>
          <w:szCs w:val="24"/>
          <w:lang w:val="en-US"/>
        </w:rPr>
        <w:t xml:space="preserve">in </w:t>
      </w:r>
      <w:r w:rsidR="004364F6" w:rsidRPr="001B4014">
        <w:rPr>
          <w:rFonts w:ascii="Times New Roman" w:eastAsiaTheme="majorEastAsia" w:hAnsi="Times New Roman" w:cs="Times New Roman"/>
          <w:bCs/>
          <w:color w:val="2A1B00" w:themeColor="background1" w:themeShade="1A"/>
          <w:sz w:val="24"/>
          <w:szCs w:val="24"/>
          <w:lang w:val="en-US"/>
        </w:rPr>
        <w:t>Ex 6</w:t>
      </w:r>
      <w:r w:rsidRPr="001B4014">
        <w:rPr>
          <w:rFonts w:ascii="Times New Roman" w:eastAsiaTheme="majorEastAsia" w:hAnsi="Times New Roman" w:cs="Times New Roman"/>
          <w:bCs/>
          <w:color w:val="2A1B00" w:themeColor="background1" w:themeShade="1A"/>
          <w:sz w:val="24"/>
          <w:szCs w:val="24"/>
          <w:lang w:val="en-US"/>
        </w:rPr>
        <w:t>: 2-3)</w:t>
      </w:r>
      <w:r w:rsidR="00E92DF0"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God told to Moses</w:t>
      </w:r>
      <w:r w:rsidR="00E92DF0" w:rsidRPr="001B4014">
        <w:rPr>
          <w:rFonts w:ascii="Times New Roman" w:eastAsiaTheme="majorEastAsia" w:hAnsi="Times New Roman" w:cs="Times New Roman"/>
          <w:bCs/>
          <w:color w:val="2A1B00" w:themeColor="background1" w:themeShade="1A"/>
          <w:sz w:val="24"/>
          <w:szCs w:val="24"/>
          <w:lang w:val="en-US"/>
        </w:rPr>
        <w:t xml:space="preserve"> « </w:t>
      </w:r>
      <w:r w:rsidRPr="001B4014">
        <w:rPr>
          <w:rFonts w:ascii="Times New Roman" w:eastAsiaTheme="majorEastAsia" w:hAnsi="Times New Roman" w:cs="Times New Roman"/>
          <w:bCs/>
          <w:color w:val="2A1B00" w:themeColor="background1" w:themeShade="1A"/>
          <w:sz w:val="24"/>
          <w:szCs w:val="24"/>
          <w:lang w:val="en-US"/>
        </w:rPr>
        <w:t xml:space="preserve">I am </w:t>
      </w:r>
      <w:r w:rsidR="00593337" w:rsidRPr="001B4014">
        <w:rPr>
          <w:rFonts w:ascii="Times New Roman" w:eastAsiaTheme="majorEastAsia" w:hAnsi="Times New Roman" w:cs="Times New Roman"/>
          <w:bCs/>
          <w:color w:val="2A1B00" w:themeColor="background1" w:themeShade="1A"/>
          <w:sz w:val="24"/>
          <w:szCs w:val="24"/>
          <w:lang w:val="en-US"/>
        </w:rPr>
        <w:t>Yahweh</w:t>
      </w:r>
      <w:r w:rsidRPr="001B4014">
        <w:rPr>
          <w:rFonts w:ascii="Times New Roman" w:eastAsiaTheme="majorEastAsia" w:hAnsi="Times New Roman" w:cs="Times New Roman"/>
          <w:bCs/>
          <w:color w:val="2A1B00" w:themeColor="background1" w:themeShade="1A"/>
          <w:sz w:val="24"/>
          <w:szCs w:val="24"/>
          <w:lang w:val="en-US"/>
        </w:rPr>
        <w:t>. I appea</w:t>
      </w:r>
      <w:r w:rsidR="00C77BB6" w:rsidRPr="001B4014">
        <w:rPr>
          <w:rFonts w:ascii="Times New Roman" w:eastAsiaTheme="majorEastAsia" w:hAnsi="Times New Roman" w:cs="Times New Roman"/>
          <w:bCs/>
          <w:color w:val="2A1B00" w:themeColor="background1" w:themeShade="1A"/>
          <w:sz w:val="24"/>
          <w:szCs w:val="24"/>
          <w:lang w:val="en-US"/>
        </w:rPr>
        <w:t>red t</w:t>
      </w:r>
      <w:r w:rsidR="002F5D96" w:rsidRPr="001B4014">
        <w:rPr>
          <w:rFonts w:ascii="Times New Roman" w:eastAsiaTheme="majorEastAsia" w:hAnsi="Times New Roman" w:cs="Times New Roman"/>
          <w:bCs/>
          <w:color w:val="2A1B00" w:themeColor="background1" w:themeShade="1A"/>
          <w:sz w:val="24"/>
          <w:szCs w:val="24"/>
          <w:lang w:val="en-US"/>
        </w:rPr>
        <w:t>o Abraham, Isaac and</w:t>
      </w:r>
      <w:r w:rsidR="00C77BB6"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Jacob as the God Almighty</w:t>
      </w:r>
      <w:r w:rsidR="00B2251B" w:rsidRPr="001B4014">
        <w:rPr>
          <w:rStyle w:val="Appelnotedebasdep"/>
          <w:rFonts w:ascii="Times New Roman" w:eastAsiaTheme="majorEastAsia" w:hAnsi="Times New Roman" w:cs="Times New Roman"/>
          <w:bCs/>
          <w:color w:val="2A1B00" w:themeColor="background1" w:themeShade="1A"/>
          <w:sz w:val="24"/>
          <w:szCs w:val="24"/>
          <w:lang w:val="en-US"/>
        </w:rPr>
        <w:footnoteReference w:id="12"/>
      </w:r>
      <w:r w:rsidR="0080517C" w:rsidRPr="001B4014">
        <w:rPr>
          <w:rFonts w:ascii="Times New Roman" w:eastAsiaTheme="majorEastAsia" w:hAnsi="Times New Roman" w:cs="Times New Roman"/>
          <w:bCs/>
          <w:color w:val="2A1B00" w:themeColor="background1" w:themeShade="1A"/>
          <w:sz w:val="24"/>
          <w:szCs w:val="24"/>
          <w:lang w:val="en-US"/>
        </w:rPr>
        <w:t xml:space="preserve"> (</w:t>
      </w:r>
      <w:r w:rsidR="00B2251B" w:rsidRPr="001B4014">
        <w:rPr>
          <w:rFonts w:ascii="Times New Roman" w:eastAsiaTheme="majorEastAsia" w:hAnsi="Times New Roman" w:cs="Times New Roman"/>
          <w:bCs/>
          <w:color w:val="2A1B00" w:themeColor="background1" w:themeShade="1A"/>
          <w:sz w:val="24"/>
          <w:szCs w:val="24"/>
          <w:lang w:val="en-US"/>
        </w:rPr>
        <w:t xml:space="preserve">Gen 17: 1; 35: </w:t>
      </w:r>
      <w:r w:rsidR="00453064" w:rsidRPr="001B4014">
        <w:rPr>
          <w:rFonts w:ascii="Times New Roman" w:eastAsiaTheme="majorEastAsia" w:hAnsi="Times New Roman" w:cs="Times New Roman"/>
          <w:bCs/>
          <w:color w:val="2A1B00" w:themeColor="background1" w:themeShade="1A"/>
          <w:sz w:val="24"/>
          <w:szCs w:val="24"/>
          <w:lang w:val="en-US"/>
        </w:rPr>
        <w:t>11)</w:t>
      </w:r>
      <w:r w:rsidRPr="001B4014">
        <w:rPr>
          <w:rFonts w:ascii="Times New Roman" w:eastAsiaTheme="majorEastAsia" w:hAnsi="Times New Roman" w:cs="Times New Roman"/>
          <w:bCs/>
          <w:color w:val="2A1B00" w:themeColor="background1" w:themeShade="1A"/>
          <w:sz w:val="24"/>
          <w:szCs w:val="24"/>
          <w:lang w:val="en-US"/>
        </w:rPr>
        <w:t xml:space="preserve">, but by my name </w:t>
      </w:r>
      <w:r w:rsidR="002F5D96" w:rsidRPr="001B4014">
        <w:rPr>
          <w:rFonts w:ascii="Times New Roman" w:eastAsiaTheme="majorEastAsia" w:hAnsi="Times New Roman" w:cs="Times New Roman"/>
          <w:bCs/>
          <w:color w:val="2A1B00" w:themeColor="background1" w:themeShade="1A"/>
          <w:sz w:val="24"/>
          <w:szCs w:val="24"/>
          <w:lang w:val="en-US"/>
        </w:rPr>
        <w:t>of</w:t>
      </w:r>
      <w:r w:rsidRPr="001B4014">
        <w:rPr>
          <w:rFonts w:ascii="Times New Roman" w:eastAsiaTheme="majorEastAsia" w:hAnsi="Times New Roman" w:cs="Times New Roman"/>
          <w:bCs/>
          <w:color w:val="2A1B00" w:themeColor="background1" w:themeShade="1A"/>
          <w:sz w:val="24"/>
          <w:szCs w:val="24"/>
          <w:lang w:val="en-US"/>
        </w:rPr>
        <w:t xml:space="preserve"> </w:t>
      </w:r>
      <w:r w:rsidR="00593337" w:rsidRPr="001B4014">
        <w:rPr>
          <w:rFonts w:ascii="Times New Roman" w:eastAsiaTheme="majorEastAsia" w:hAnsi="Times New Roman" w:cs="Times New Roman"/>
          <w:bCs/>
          <w:color w:val="2A1B00" w:themeColor="background1" w:themeShade="1A"/>
          <w:sz w:val="24"/>
          <w:szCs w:val="24"/>
          <w:lang w:val="en-US"/>
        </w:rPr>
        <w:t>Yahweh</w:t>
      </w:r>
      <w:r w:rsidRPr="001B4014">
        <w:rPr>
          <w:rFonts w:ascii="Times New Roman" w:eastAsiaTheme="majorEastAsia" w:hAnsi="Times New Roman" w:cs="Times New Roman"/>
          <w:bCs/>
          <w:color w:val="2A1B00" w:themeColor="background1" w:themeShade="1A"/>
          <w:sz w:val="24"/>
          <w:szCs w:val="24"/>
          <w:lang w:val="en-US"/>
        </w:rPr>
        <w:t xml:space="preserve"> I did not make </w:t>
      </w:r>
      <w:r w:rsidR="000D7811" w:rsidRPr="001B4014">
        <w:rPr>
          <w:rFonts w:ascii="Times New Roman" w:eastAsiaTheme="majorEastAsia" w:hAnsi="Times New Roman" w:cs="Times New Roman"/>
          <w:bCs/>
          <w:color w:val="2A1B00" w:themeColor="background1" w:themeShade="1A"/>
          <w:sz w:val="24"/>
          <w:szCs w:val="24"/>
          <w:lang w:val="en-US"/>
        </w:rPr>
        <w:t>myself</w:t>
      </w:r>
      <w:r w:rsidR="000D7811" w:rsidRPr="001B4014">
        <w:rPr>
          <w:rFonts w:ascii="Times New Roman" w:eastAsiaTheme="majorEastAsia" w:hAnsi="Times New Roman" w:cs="Times New Roman"/>
          <w:bCs/>
          <w:color w:val="2A1B00" w:themeColor="background1" w:themeShade="1A"/>
          <w:sz w:val="28"/>
          <w:szCs w:val="28"/>
          <w:lang w:val="en-US"/>
        </w:rPr>
        <w:t xml:space="preserve"> </w:t>
      </w:r>
      <w:r w:rsidR="000D7811" w:rsidRPr="001B4014">
        <w:rPr>
          <w:rFonts w:ascii="Times New Roman" w:eastAsiaTheme="majorEastAsia" w:hAnsi="Times New Roman" w:cs="Times New Roman"/>
          <w:bCs/>
          <w:color w:val="2A1B00" w:themeColor="background1" w:themeShade="1A"/>
          <w:sz w:val="24"/>
          <w:szCs w:val="24"/>
          <w:lang w:val="en-US"/>
        </w:rPr>
        <w:t>fully</w:t>
      </w:r>
      <w:r w:rsidR="00920996" w:rsidRPr="001B4014">
        <w:rPr>
          <w:rFonts w:ascii="Times New Roman" w:eastAsiaTheme="majorEastAsia" w:hAnsi="Times New Roman" w:cs="Times New Roman"/>
          <w:bCs/>
          <w:color w:val="2A1B00" w:themeColor="background1" w:themeShade="1A"/>
          <w:sz w:val="24"/>
          <w:szCs w:val="24"/>
          <w:lang w:val="en-US"/>
        </w:rPr>
        <w:t xml:space="preserve"> known to them</w:t>
      </w:r>
      <w:r w:rsidR="00E92DF0"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 xml:space="preserve">This confirms </w:t>
      </w:r>
      <w:r w:rsidR="00970AF2" w:rsidRPr="001B4014">
        <w:rPr>
          <w:rFonts w:ascii="Times New Roman" w:eastAsiaTheme="majorEastAsia" w:hAnsi="Times New Roman" w:cs="Times New Roman"/>
          <w:bCs/>
          <w:color w:val="2A1B00" w:themeColor="background1" w:themeShade="1A"/>
          <w:sz w:val="24"/>
          <w:szCs w:val="24"/>
          <w:lang w:val="en-US"/>
        </w:rPr>
        <w:t>our</w:t>
      </w:r>
      <w:r w:rsidRPr="001B4014">
        <w:rPr>
          <w:rFonts w:ascii="Times New Roman" w:eastAsiaTheme="majorEastAsia" w:hAnsi="Times New Roman" w:cs="Times New Roman"/>
          <w:bCs/>
          <w:color w:val="2A1B00" w:themeColor="background1" w:themeShade="1A"/>
          <w:sz w:val="24"/>
          <w:szCs w:val="24"/>
          <w:lang w:val="en-US"/>
        </w:rPr>
        <w:t xml:space="preserve"> hypothesis </w:t>
      </w:r>
      <w:r w:rsidR="002D5FB8" w:rsidRPr="001B4014">
        <w:rPr>
          <w:rFonts w:ascii="Times New Roman" w:eastAsiaTheme="majorEastAsia" w:hAnsi="Times New Roman" w:cs="Times New Roman"/>
          <w:bCs/>
          <w:color w:val="2A1B00" w:themeColor="background1" w:themeShade="1A"/>
          <w:sz w:val="24"/>
          <w:szCs w:val="24"/>
          <w:lang w:val="en-US"/>
        </w:rPr>
        <w:t xml:space="preserve">that </w:t>
      </w:r>
      <w:r w:rsidR="001A079A" w:rsidRPr="001B4014">
        <w:rPr>
          <w:rFonts w:ascii="Times New Roman" w:eastAsiaTheme="majorEastAsia" w:hAnsi="Times New Roman" w:cs="Times New Roman"/>
          <w:bCs/>
          <w:color w:val="2A1B00" w:themeColor="background1" w:themeShade="1A"/>
          <w:sz w:val="24"/>
          <w:szCs w:val="24"/>
          <w:lang w:val="en-US"/>
        </w:rPr>
        <w:t xml:space="preserve">the god of the Patriarchs was </w:t>
      </w:r>
      <w:r w:rsidR="00230601" w:rsidRPr="001B4014">
        <w:rPr>
          <w:rFonts w:ascii="Times New Roman" w:eastAsiaTheme="majorEastAsia" w:hAnsi="Times New Roman" w:cs="Times New Roman"/>
          <w:bCs/>
          <w:color w:val="2A1B00" w:themeColor="background1" w:themeShade="1A"/>
          <w:sz w:val="24"/>
          <w:szCs w:val="24"/>
          <w:lang w:val="en-US"/>
        </w:rPr>
        <w:t>the Mesopotamian m</w:t>
      </w:r>
      <w:r w:rsidR="00D24028" w:rsidRPr="001B4014">
        <w:rPr>
          <w:rFonts w:ascii="Times New Roman" w:eastAsiaTheme="majorEastAsia" w:hAnsi="Times New Roman" w:cs="Times New Roman"/>
          <w:bCs/>
          <w:color w:val="2A1B00" w:themeColor="background1" w:themeShade="1A"/>
          <w:sz w:val="24"/>
          <w:szCs w:val="24"/>
          <w:lang w:val="en-US"/>
        </w:rPr>
        <w:t xml:space="preserve">oon god </w:t>
      </w:r>
      <w:r w:rsidR="00970AF2" w:rsidRPr="001B4014">
        <w:rPr>
          <w:rFonts w:ascii="Times New Roman" w:eastAsiaTheme="majorEastAsia" w:hAnsi="Times New Roman" w:cs="Times New Roman"/>
          <w:bCs/>
          <w:color w:val="2A1B00" w:themeColor="background1" w:themeShade="1A"/>
          <w:sz w:val="24"/>
          <w:szCs w:val="24"/>
          <w:lang w:val="en-US"/>
        </w:rPr>
        <w:t>Si</w:t>
      </w:r>
      <w:r w:rsidR="001A079A" w:rsidRPr="001B4014">
        <w:rPr>
          <w:rFonts w:ascii="Times New Roman" w:eastAsiaTheme="majorEastAsia" w:hAnsi="Times New Roman" w:cs="Times New Roman"/>
          <w:bCs/>
          <w:color w:val="2A1B00" w:themeColor="background1" w:themeShade="1A"/>
          <w:sz w:val="24"/>
          <w:szCs w:val="24"/>
          <w:lang w:val="en-US"/>
        </w:rPr>
        <w:t>n</w:t>
      </w:r>
      <w:r w:rsidRPr="001B4014">
        <w:rPr>
          <w:rFonts w:ascii="Times New Roman" w:eastAsiaTheme="majorEastAsia" w:hAnsi="Times New Roman" w:cs="Times New Roman"/>
          <w:bCs/>
          <w:color w:val="2A1B00" w:themeColor="background1" w:themeShade="1A"/>
          <w:sz w:val="24"/>
          <w:szCs w:val="24"/>
          <w:lang w:val="en-US"/>
        </w:rPr>
        <w:t>.</w:t>
      </w:r>
    </w:p>
    <w:p w:rsidR="009B1A2E" w:rsidRPr="001B4014" w:rsidRDefault="005A2CEE" w:rsidP="00453064">
      <w:pPr>
        <w:pStyle w:val="Paragraphedeliste"/>
        <w:numPr>
          <w:ilvl w:val="0"/>
          <w:numId w:val="8"/>
        </w:numPr>
        <w:tabs>
          <w:tab w:val="left" w:pos="284"/>
        </w:tabs>
        <w:spacing w:after="120"/>
        <w:ind w:left="0" w:firstLine="0"/>
        <w:contextualSpacing w:val="0"/>
        <w:jc w:val="both"/>
        <w:rPr>
          <w:rFonts w:ascii="Times New Roman" w:eastAsiaTheme="majorEastAsia" w:hAnsi="Times New Roman" w:cs="Times New Roman"/>
          <w:b/>
          <w:bCs/>
          <w:i/>
          <w:color w:val="2A1B00" w:themeColor="background1" w:themeShade="1A"/>
          <w:sz w:val="28"/>
          <w:szCs w:val="28"/>
          <w:lang w:val="en-US"/>
        </w:rPr>
      </w:pPr>
      <w:r w:rsidRPr="001B4014">
        <w:rPr>
          <w:rFonts w:ascii="Times New Roman" w:eastAsiaTheme="majorEastAsia" w:hAnsi="Times New Roman" w:cs="Times New Roman"/>
          <w:b/>
          <w:bCs/>
          <w:i/>
          <w:color w:val="2A1B00" w:themeColor="background1" w:themeShade="1A"/>
          <w:sz w:val="28"/>
          <w:szCs w:val="28"/>
          <w:lang w:val="en-US"/>
        </w:rPr>
        <w:t>A big flood under the Pharaoh Ahmose</w:t>
      </w:r>
      <w:r w:rsidR="00195026" w:rsidRPr="001B4014">
        <w:rPr>
          <w:rFonts w:ascii="Times New Roman" w:eastAsiaTheme="majorEastAsia" w:hAnsi="Times New Roman" w:cs="Times New Roman"/>
          <w:b/>
          <w:bCs/>
          <w:i/>
          <w:color w:val="2A1B00" w:themeColor="background1" w:themeShade="1A"/>
          <w:sz w:val="28"/>
          <w:szCs w:val="28"/>
          <w:lang w:val="en-US"/>
        </w:rPr>
        <w:t>’s reign</w:t>
      </w:r>
    </w:p>
    <w:p w:rsidR="00110F38" w:rsidRPr="001B4014" w:rsidRDefault="007C6BDA" w:rsidP="00987F59">
      <w:pPr>
        <w:tabs>
          <w:tab w:val="left" w:pos="0"/>
        </w:tabs>
        <w:spacing w:after="120"/>
        <w:ind w:firstLine="851"/>
        <w:jc w:val="both"/>
        <w:rPr>
          <w:rFonts w:ascii="Times New Roman" w:eastAsiaTheme="majorEastAsia" w:hAnsi="Times New Roman" w:cs="Times New Roman"/>
          <w:bCs/>
          <w:iCs/>
          <w:color w:val="2A1B00" w:themeColor="background1" w:themeShade="1A"/>
          <w:sz w:val="28"/>
          <w:szCs w:val="28"/>
          <w:lang w:val="en-US"/>
        </w:rPr>
      </w:pPr>
      <w:r w:rsidRPr="001B4014">
        <w:rPr>
          <w:rFonts w:ascii="Times New Roman" w:eastAsiaTheme="majorEastAsia" w:hAnsi="Times New Roman" w:cs="Times New Roman"/>
          <w:bCs/>
          <w:iCs/>
          <w:color w:val="2A1B00" w:themeColor="background1" w:themeShade="1A"/>
          <w:sz w:val="24"/>
          <w:szCs w:val="24"/>
          <w:lang w:val="en-US"/>
        </w:rPr>
        <w:t xml:space="preserve">In the Nile valley, the flood of the river every year in summer caused </w:t>
      </w:r>
      <w:r w:rsidR="00F13C25" w:rsidRPr="001B4014">
        <w:rPr>
          <w:rFonts w:ascii="Times New Roman" w:eastAsiaTheme="majorEastAsia" w:hAnsi="Times New Roman" w:cs="Times New Roman"/>
          <w:bCs/>
          <w:iCs/>
          <w:color w:val="2A1B00" w:themeColor="background1" w:themeShade="1A"/>
          <w:sz w:val="24"/>
          <w:szCs w:val="24"/>
          <w:lang w:val="en-US"/>
        </w:rPr>
        <w:t>inundation</w:t>
      </w:r>
      <w:r w:rsidR="000D4653" w:rsidRPr="001B4014">
        <w:rPr>
          <w:rFonts w:ascii="Times New Roman" w:eastAsiaTheme="majorEastAsia" w:hAnsi="Times New Roman" w:cs="Times New Roman"/>
          <w:bCs/>
          <w:iCs/>
          <w:color w:val="2A1B00" w:themeColor="background1" w:themeShade="1A"/>
          <w:sz w:val="24"/>
          <w:szCs w:val="24"/>
          <w:lang w:val="en-US"/>
        </w:rPr>
        <w:t>,</w:t>
      </w:r>
      <w:r w:rsidRPr="001B4014">
        <w:rPr>
          <w:rFonts w:ascii="Times New Roman" w:eastAsiaTheme="majorEastAsia" w:hAnsi="Times New Roman" w:cs="Times New Roman"/>
          <w:bCs/>
          <w:iCs/>
          <w:color w:val="2A1B00" w:themeColor="background1" w:themeShade="1A"/>
          <w:sz w:val="24"/>
          <w:szCs w:val="24"/>
          <w:lang w:val="en-US"/>
        </w:rPr>
        <w:t xml:space="preserve"> a beneficial event </w:t>
      </w:r>
      <w:r w:rsidR="00F13C25" w:rsidRPr="001B4014">
        <w:rPr>
          <w:rFonts w:ascii="Times New Roman" w:eastAsiaTheme="majorEastAsia" w:hAnsi="Times New Roman" w:cs="Times New Roman"/>
          <w:bCs/>
          <w:iCs/>
          <w:color w:val="2A1B00" w:themeColor="background1" w:themeShade="1A"/>
          <w:sz w:val="24"/>
          <w:szCs w:val="24"/>
          <w:lang w:val="en-US"/>
        </w:rPr>
        <w:t xml:space="preserve">essential </w:t>
      </w:r>
      <w:r w:rsidRPr="001B4014">
        <w:rPr>
          <w:rFonts w:ascii="Times New Roman" w:eastAsiaTheme="majorEastAsia" w:hAnsi="Times New Roman" w:cs="Times New Roman"/>
          <w:bCs/>
          <w:iCs/>
          <w:color w:val="2A1B00" w:themeColor="background1" w:themeShade="1A"/>
          <w:sz w:val="24"/>
          <w:szCs w:val="24"/>
          <w:lang w:val="en-US"/>
        </w:rPr>
        <w:t xml:space="preserve">to feed </w:t>
      </w:r>
      <w:r w:rsidR="00F13C25" w:rsidRPr="001B4014">
        <w:rPr>
          <w:rFonts w:ascii="Times New Roman" w:eastAsiaTheme="majorEastAsia" w:hAnsi="Times New Roman" w:cs="Times New Roman"/>
          <w:bCs/>
          <w:iCs/>
          <w:color w:val="2A1B00" w:themeColor="background1" w:themeShade="1A"/>
          <w:sz w:val="24"/>
          <w:szCs w:val="24"/>
          <w:lang w:val="en-US"/>
        </w:rPr>
        <w:t xml:space="preserve">Egyptian </w:t>
      </w:r>
      <w:r w:rsidR="006047CF" w:rsidRPr="001B4014">
        <w:rPr>
          <w:rFonts w:ascii="Times New Roman" w:eastAsiaTheme="majorEastAsia" w:hAnsi="Times New Roman" w:cs="Times New Roman"/>
          <w:bCs/>
          <w:iCs/>
          <w:color w:val="2A1B00" w:themeColor="background1" w:themeShade="1A"/>
          <w:sz w:val="24"/>
          <w:szCs w:val="24"/>
          <w:lang w:val="en-US"/>
        </w:rPr>
        <w:t>people. As said</w:t>
      </w:r>
      <w:r w:rsidR="00110F38" w:rsidRPr="001B4014">
        <w:rPr>
          <w:rFonts w:ascii="Times New Roman" w:eastAsiaTheme="majorEastAsia" w:hAnsi="Times New Roman" w:cs="Times New Roman"/>
          <w:bCs/>
          <w:iCs/>
          <w:color w:val="2A1B00" w:themeColor="background1" w:themeShade="1A"/>
          <w:sz w:val="24"/>
          <w:szCs w:val="24"/>
          <w:lang w:val="en-US"/>
        </w:rPr>
        <w:t xml:space="preserve"> in</w:t>
      </w:r>
      <w:r w:rsidRPr="001B4014">
        <w:rPr>
          <w:rFonts w:ascii="Times New Roman" w:eastAsiaTheme="majorEastAsia" w:hAnsi="Times New Roman" w:cs="Times New Roman"/>
          <w:bCs/>
          <w:iCs/>
          <w:color w:val="2A1B00" w:themeColor="background1" w:themeShade="1A"/>
          <w:sz w:val="24"/>
          <w:szCs w:val="24"/>
          <w:lang w:val="en-US"/>
        </w:rPr>
        <w:t xml:space="preserve"> Genesis 2: 6</w:t>
      </w:r>
      <w:r w:rsidR="00F13C25" w:rsidRPr="001B4014">
        <w:rPr>
          <w:rFonts w:ascii="Times New Roman" w:eastAsiaTheme="majorEastAsia" w:hAnsi="Times New Roman" w:cs="Times New Roman"/>
          <w:bCs/>
          <w:iCs/>
          <w:color w:val="2A1B00" w:themeColor="background1" w:themeShade="1A"/>
          <w:sz w:val="24"/>
          <w:szCs w:val="24"/>
          <w:lang w:val="en-US"/>
        </w:rPr>
        <w:t xml:space="preserve"> "A</w:t>
      </w:r>
      <w:r w:rsidRPr="001B4014">
        <w:rPr>
          <w:rFonts w:ascii="Times New Roman" w:eastAsiaTheme="majorEastAsia" w:hAnsi="Times New Roman" w:cs="Times New Roman"/>
          <w:bCs/>
          <w:iCs/>
          <w:color w:val="2A1B00" w:themeColor="background1" w:themeShade="1A"/>
          <w:sz w:val="24"/>
          <w:szCs w:val="24"/>
          <w:lang w:val="en-US"/>
        </w:rPr>
        <w:t xml:space="preserve"> stream rose from the ground and irrigated the entire surface</w:t>
      </w:r>
      <w:r w:rsidR="00F13C25" w:rsidRPr="001B4014">
        <w:rPr>
          <w:rFonts w:ascii="Times New Roman" w:eastAsiaTheme="majorEastAsia" w:hAnsi="Times New Roman" w:cs="Times New Roman"/>
          <w:bCs/>
          <w:iCs/>
          <w:color w:val="2A1B00" w:themeColor="background1" w:themeShade="1A"/>
          <w:sz w:val="24"/>
          <w:szCs w:val="24"/>
          <w:lang w:val="en-US"/>
        </w:rPr>
        <w:t xml:space="preserve"> of the soil." W</w:t>
      </w:r>
      <w:r w:rsidRPr="001B4014">
        <w:rPr>
          <w:rFonts w:ascii="Times New Roman" w:eastAsiaTheme="majorEastAsia" w:hAnsi="Times New Roman" w:cs="Times New Roman"/>
          <w:bCs/>
          <w:iCs/>
          <w:color w:val="2A1B00" w:themeColor="background1" w:themeShade="1A"/>
          <w:sz w:val="24"/>
          <w:szCs w:val="24"/>
          <w:lang w:val="en-US"/>
        </w:rPr>
        <w:t xml:space="preserve">ater came from </w:t>
      </w:r>
      <w:r w:rsidR="00110F38" w:rsidRPr="001B4014">
        <w:rPr>
          <w:rFonts w:ascii="Times New Roman" w:eastAsiaTheme="majorEastAsia" w:hAnsi="Times New Roman" w:cs="Times New Roman"/>
          <w:bCs/>
          <w:iCs/>
          <w:color w:val="2A1B00" w:themeColor="background1" w:themeShade="1A"/>
          <w:sz w:val="24"/>
          <w:szCs w:val="24"/>
          <w:lang w:val="en-US"/>
        </w:rPr>
        <w:t>downwards</w:t>
      </w:r>
      <w:r w:rsidR="00F13C25" w:rsidRPr="001B4014">
        <w:rPr>
          <w:rFonts w:ascii="Times New Roman" w:eastAsiaTheme="majorEastAsia" w:hAnsi="Times New Roman" w:cs="Times New Roman"/>
          <w:bCs/>
          <w:iCs/>
          <w:color w:val="2A1B00" w:themeColor="background1" w:themeShade="1A"/>
          <w:sz w:val="24"/>
          <w:szCs w:val="24"/>
          <w:lang w:val="en-US"/>
        </w:rPr>
        <w:t xml:space="preserve"> and</w:t>
      </w:r>
      <w:r w:rsidRPr="001B4014">
        <w:rPr>
          <w:rFonts w:ascii="Times New Roman" w:eastAsiaTheme="majorEastAsia" w:hAnsi="Times New Roman" w:cs="Times New Roman"/>
          <w:bCs/>
          <w:iCs/>
          <w:color w:val="2A1B00" w:themeColor="background1" w:themeShade="1A"/>
          <w:sz w:val="24"/>
          <w:szCs w:val="24"/>
          <w:lang w:val="en-US"/>
        </w:rPr>
        <w:t xml:space="preserve"> rains were rare on the </w:t>
      </w:r>
      <w:r w:rsidR="00F13C25" w:rsidRPr="001B4014">
        <w:rPr>
          <w:rFonts w:ascii="Times New Roman" w:eastAsiaTheme="majorEastAsia" w:hAnsi="Times New Roman" w:cs="Times New Roman"/>
          <w:bCs/>
          <w:iCs/>
          <w:color w:val="2A1B00" w:themeColor="background1" w:themeShade="1A"/>
          <w:sz w:val="24"/>
          <w:szCs w:val="24"/>
          <w:lang w:val="en-US"/>
        </w:rPr>
        <w:t>Nile</w:t>
      </w:r>
      <w:r w:rsidRPr="001B4014">
        <w:rPr>
          <w:rFonts w:ascii="Times New Roman" w:eastAsiaTheme="majorEastAsia" w:hAnsi="Times New Roman" w:cs="Times New Roman"/>
          <w:bCs/>
          <w:iCs/>
          <w:color w:val="2A1B00" w:themeColor="background1" w:themeShade="1A"/>
          <w:sz w:val="24"/>
          <w:szCs w:val="24"/>
          <w:lang w:val="en-US"/>
        </w:rPr>
        <w:t xml:space="preserve"> </w:t>
      </w:r>
      <w:r w:rsidR="00F13C25" w:rsidRPr="001B4014">
        <w:rPr>
          <w:rFonts w:ascii="Times New Roman" w:eastAsiaTheme="majorEastAsia" w:hAnsi="Times New Roman" w:cs="Times New Roman"/>
          <w:bCs/>
          <w:iCs/>
          <w:color w:val="2A1B00" w:themeColor="background1" w:themeShade="1A"/>
          <w:sz w:val="24"/>
          <w:szCs w:val="24"/>
          <w:lang w:val="en-US"/>
        </w:rPr>
        <w:t>Valley</w:t>
      </w:r>
      <w:r w:rsidRPr="001B4014">
        <w:rPr>
          <w:rFonts w:ascii="Times New Roman" w:eastAsiaTheme="majorEastAsia" w:hAnsi="Times New Roman" w:cs="Times New Roman"/>
          <w:bCs/>
          <w:iCs/>
          <w:color w:val="2A1B00" w:themeColor="background1" w:themeShade="1A"/>
          <w:sz w:val="24"/>
          <w:szCs w:val="24"/>
          <w:lang w:val="en-US"/>
        </w:rPr>
        <w:t>.</w:t>
      </w:r>
      <w:r w:rsidR="00110F38" w:rsidRPr="001B4014">
        <w:rPr>
          <w:rFonts w:ascii="Times New Roman" w:eastAsiaTheme="majorEastAsia" w:hAnsi="Times New Roman" w:cs="Times New Roman"/>
          <w:bCs/>
          <w:iCs/>
          <w:color w:val="2A1B00" w:themeColor="background1" w:themeShade="1A"/>
          <w:sz w:val="24"/>
          <w:szCs w:val="24"/>
          <w:lang w:val="en-US"/>
        </w:rPr>
        <w:t xml:space="preserve"> </w:t>
      </w:r>
      <w:r w:rsidR="000D4653" w:rsidRPr="001B4014">
        <w:rPr>
          <w:rFonts w:ascii="Times New Roman" w:eastAsiaTheme="majorEastAsia" w:hAnsi="Times New Roman" w:cs="Times New Roman"/>
          <w:bCs/>
          <w:iCs/>
          <w:color w:val="2A1B00" w:themeColor="background1" w:themeShade="1A"/>
          <w:sz w:val="24"/>
          <w:szCs w:val="24"/>
          <w:lang w:val="en-US"/>
        </w:rPr>
        <w:t>That is why</w:t>
      </w:r>
      <w:r w:rsidR="00110F38" w:rsidRPr="001B4014">
        <w:rPr>
          <w:rFonts w:ascii="Times New Roman" w:eastAsiaTheme="majorEastAsia" w:hAnsi="Times New Roman" w:cs="Times New Roman"/>
          <w:bCs/>
          <w:iCs/>
          <w:color w:val="2A1B00" w:themeColor="background1" w:themeShade="1A"/>
          <w:sz w:val="24"/>
          <w:szCs w:val="24"/>
          <w:lang w:val="en-US"/>
        </w:rPr>
        <w:t xml:space="preserve"> a great storm followed by a big flood come from the sky deserved to be </w:t>
      </w:r>
      <w:r w:rsidR="00461BCD" w:rsidRPr="001B4014">
        <w:rPr>
          <w:rFonts w:ascii="Times New Roman" w:eastAsiaTheme="majorEastAsia" w:hAnsi="Times New Roman" w:cs="Times New Roman"/>
          <w:bCs/>
          <w:iCs/>
          <w:color w:val="2A1B00" w:themeColor="background1" w:themeShade="1A"/>
          <w:sz w:val="24"/>
          <w:szCs w:val="24"/>
          <w:lang w:val="en-US"/>
        </w:rPr>
        <w:t>recorded</w:t>
      </w:r>
      <w:r w:rsidR="00110F38" w:rsidRPr="001B4014">
        <w:rPr>
          <w:rFonts w:ascii="Times New Roman" w:eastAsiaTheme="majorEastAsia" w:hAnsi="Times New Roman" w:cs="Times New Roman"/>
          <w:bCs/>
          <w:iCs/>
          <w:color w:val="2A1B00" w:themeColor="background1" w:themeShade="1A"/>
          <w:sz w:val="24"/>
          <w:szCs w:val="24"/>
          <w:lang w:val="en-US"/>
        </w:rPr>
        <w:t xml:space="preserve"> on a stele in Karnak temple</w:t>
      </w:r>
      <w:r w:rsidR="002A0782" w:rsidRPr="001B4014">
        <w:rPr>
          <w:rStyle w:val="Appelnotedebasdep"/>
          <w:rFonts w:ascii="Times New Roman" w:eastAsiaTheme="majorEastAsia" w:hAnsi="Times New Roman" w:cs="Times New Roman"/>
          <w:bCs/>
          <w:iCs/>
          <w:color w:val="2A1B00" w:themeColor="background1" w:themeShade="1A"/>
          <w:sz w:val="24"/>
          <w:szCs w:val="24"/>
          <w:lang w:val="en-US"/>
        </w:rPr>
        <w:footnoteReference w:id="13"/>
      </w:r>
      <w:r w:rsidR="00110F38" w:rsidRPr="001B4014">
        <w:rPr>
          <w:rFonts w:ascii="Times New Roman" w:eastAsiaTheme="majorEastAsia" w:hAnsi="Times New Roman" w:cs="Times New Roman"/>
          <w:bCs/>
          <w:iCs/>
          <w:color w:val="2A1B00" w:themeColor="background1" w:themeShade="1A"/>
          <w:sz w:val="24"/>
          <w:szCs w:val="24"/>
          <w:lang w:val="en-US"/>
        </w:rPr>
        <w:t>. This happened</w:t>
      </w:r>
      <w:r w:rsidR="00110F38" w:rsidRPr="001B4014">
        <w:rPr>
          <w:rFonts w:ascii="Times New Roman" w:eastAsiaTheme="majorEastAsia" w:hAnsi="Times New Roman" w:cs="Times New Roman"/>
          <w:bCs/>
          <w:iCs/>
          <w:color w:val="2A1B00" w:themeColor="background1" w:themeShade="1A"/>
          <w:sz w:val="28"/>
          <w:szCs w:val="28"/>
          <w:lang w:val="en-US"/>
        </w:rPr>
        <w:t xml:space="preserve"> </w:t>
      </w:r>
      <w:r w:rsidR="00110F38" w:rsidRPr="001B4014">
        <w:rPr>
          <w:rFonts w:ascii="Times New Roman" w:eastAsiaTheme="majorEastAsia" w:hAnsi="Times New Roman" w:cs="Times New Roman"/>
          <w:bCs/>
          <w:iCs/>
          <w:color w:val="2A1B00" w:themeColor="background1" w:themeShade="1A"/>
          <w:sz w:val="24"/>
          <w:szCs w:val="24"/>
          <w:lang w:val="en-US"/>
        </w:rPr>
        <w:t xml:space="preserve">under the reign of Pharaoh Ahmose Nebpehtyre (Kamose’s half-brother). </w:t>
      </w:r>
      <w:r w:rsidR="00D94D27" w:rsidRPr="001B4014">
        <w:rPr>
          <w:rFonts w:ascii="Times New Roman" w:eastAsiaTheme="majorEastAsia" w:hAnsi="Times New Roman" w:cs="Times New Roman"/>
          <w:bCs/>
          <w:iCs/>
          <w:color w:val="2A1B00" w:themeColor="background1" w:themeShade="1A"/>
          <w:sz w:val="24"/>
          <w:szCs w:val="24"/>
          <w:lang w:val="en-US"/>
        </w:rPr>
        <w:t>Such a</w:t>
      </w:r>
      <w:r w:rsidR="00110F38" w:rsidRPr="001B4014">
        <w:rPr>
          <w:rFonts w:ascii="Times New Roman" w:eastAsiaTheme="majorEastAsia" w:hAnsi="Times New Roman" w:cs="Times New Roman"/>
          <w:bCs/>
          <w:iCs/>
          <w:color w:val="2A1B00" w:themeColor="background1" w:themeShade="1A"/>
          <w:sz w:val="24"/>
          <w:szCs w:val="24"/>
          <w:lang w:val="en-US"/>
        </w:rPr>
        <w:t xml:space="preserve"> </w:t>
      </w:r>
      <w:r w:rsidR="00D94D27" w:rsidRPr="001B4014">
        <w:rPr>
          <w:rFonts w:ascii="Times New Roman" w:eastAsiaTheme="majorEastAsia" w:hAnsi="Times New Roman" w:cs="Times New Roman"/>
          <w:bCs/>
          <w:iCs/>
          <w:color w:val="2A1B00" w:themeColor="background1" w:themeShade="1A"/>
          <w:sz w:val="24"/>
          <w:szCs w:val="24"/>
          <w:lang w:val="en-US"/>
        </w:rPr>
        <w:t xml:space="preserve">local </w:t>
      </w:r>
      <w:r w:rsidR="00110F38" w:rsidRPr="001B4014">
        <w:rPr>
          <w:rFonts w:ascii="Times New Roman" w:eastAsiaTheme="majorEastAsia" w:hAnsi="Times New Roman" w:cs="Times New Roman"/>
          <w:bCs/>
          <w:iCs/>
          <w:color w:val="2A1B00" w:themeColor="background1" w:themeShade="1A"/>
          <w:sz w:val="24"/>
          <w:szCs w:val="24"/>
          <w:lang w:val="en-US"/>
        </w:rPr>
        <w:t xml:space="preserve">devastating </w:t>
      </w:r>
      <w:r w:rsidR="00195026" w:rsidRPr="001B4014">
        <w:rPr>
          <w:rFonts w:ascii="Times New Roman" w:eastAsiaTheme="majorEastAsia" w:hAnsi="Times New Roman" w:cs="Times New Roman"/>
          <w:bCs/>
          <w:iCs/>
          <w:color w:val="2A1B00" w:themeColor="background1" w:themeShade="1A"/>
          <w:sz w:val="24"/>
          <w:szCs w:val="24"/>
          <w:lang w:val="en-US"/>
        </w:rPr>
        <w:t>stor</w:t>
      </w:r>
      <w:r w:rsidR="00D94D27" w:rsidRPr="001B4014">
        <w:rPr>
          <w:rFonts w:ascii="Times New Roman" w:eastAsiaTheme="majorEastAsia" w:hAnsi="Times New Roman" w:cs="Times New Roman"/>
          <w:bCs/>
          <w:iCs/>
          <w:color w:val="2A1B00" w:themeColor="background1" w:themeShade="1A"/>
          <w:sz w:val="24"/>
          <w:szCs w:val="24"/>
          <w:lang w:val="en-US"/>
        </w:rPr>
        <w:t>m</w:t>
      </w:r>
      <w:r w:rsidR="00110F38" w:rsidRPr="001B4014">
        <w:rPr>
          <w:rFonts w:ascii="Times New Roman" w:eastAsiaTheme="majorEastAsia" w:hAnsi="Times New Roman" w:cs="Times New Roman"/>
          <w:bCs/>
          <w:iCs/>
          <w:color w:val="2A1B00" w:themeColor="background1" w:themeShade="1A"/>
          <w:sz w:val="24"/>
          <w:szCs w:val="24"/>
          <w:lang w:val="en-US"/>
        </w:rPr>
        <w:t xml:space="preserve"> </w:t>
      </w:r>
      <w:r w:rsidR="006761CC" w:rsidRPr="001B4014">
        <w:rPr>
          <w:rFonts w:ascii="Times New Roman" w:eastAsiaTheme="majorEastAsia" w:hAnsi="Times New Roman" w:cs="Times New Roman"/>
          <w:bCs/>
          <w:iCs/>
          <w:color w:val="2A1B00" w:themeColor="background1" w:themeShade="1A"/>
          <w:sz w:val="24"/>
          <w:szCs w:val="24"/>
          <w:lang w:val="en-US"/>
        </w:rPr>
        <w:t>had</w:t>
      </w:r>
      <w:r w:rsidR="00D94D27" w:rsidRPr="001B4014">
        <w:rPr>
          <w:rFonts w:ascii="Times New Roman" w:eastAsiaTheme="majorEastAsia" w:hAnsi="Times New Roman" w:cs="Times New Roman"/>
          <w:bCs/>
          <w:iCs/>
          <w:color w:val="2A1B00" w:themeColor="background1" w:themeShade="1A"/>
          <w:sz w:val="24"/>
          <w:szCs w:val="24"/>
          <w:lang w:val="en-US"/>
        </w:rPr>
        <w:t xml:space="preserve"> </w:t>
      </w:r>
      <w:r w:rsidR="00110F38" w:rsidRPr="001B4014">
        <w:rPr>
          <w:rFonts w:ascii="Times New Roman" w:eastAsiaTheme="majorEastAsia" w:hAnsi="Times New Roman" w:cs="Times New Roman"/>
          <w:bCs/>
          <w:iCs/>
          <w:color w:val="2A1B00" w:themeColor="background1" w:themeShade="1A"/>
          <w:sz w:val="24"/>
          <w:szCs w:val="24"/>
          <w:lang w:val="en-US"/>
        </w:rPr>
        <w:t xml:space="preserve">never </w:t>
      </w:r>
      <w:r w:rsidR="00AD3C7C" w:rsidRPr="001B4014">
        <w:rPr>
          <w:rFonts w:ascii="Times New Roman" w:eastAsiaTheme="majorEastAsia" w:hAnsi="Times New Roman" w:cs="Times New Roman"/>
          <w:bCs/>
          <w:iCs/>
          <w:color w:val="2A1B00" w:themeColor="background1" w:themeShade="1A"/>
          <w:sz w:val="24"/>
          <w:szCs w:val="24"/>
          <w:lang w:val="en-US"/>
        </w:rPr>
        <w:t>been seen</w:t>
      </w:r>
      <w:r w:rsidR="00110F38" w:rsidRPr="001B4014">
        <w:rPr>
          <w:rFonts w:ascii="Times New Roman" w:eastAsiaTheme="majorEastAsia" w:hAnsi="Times New Roman" w:cs="Times New Roman"/>
          <w:bCs/>
          <w:iCs/>
          <w:color w:val="2A1B00" w:themeColor="background1" w:themeShade="1A"/>
          <w:sz w:val="24"/>
          <w:szCs w:val="24"/>
          <w:lang w:val="en-US"/>
        </w:rPr>
        <w:t xml:space="preserve"> by memory of Theban people</w:t>
      </w:r>
      <w:r w:rsidR="009B1A2E" w:rsidRPr="001B4014">
        <w:rPr>
          <w:rFonts w:ascii="Times New Roman" w:eastAsiaTheme="majorEastAsia" w:hAnsi="Times New Roman" w:cs="Times New Roman"/>
          <w:bCs/>
          <w:iCs/>
          <w:color w:val="2A1B00" w:themeColor="background1" w:themeShade="1A"/>
          <w:sz w:val="24"/>
          <w:szCs w:val="24"/>
          <w:lang w:val="en-US"/>
        </w:rPr>
        <w:t>.</w:t>
      </w:r>
    </w:p>
    <w:p w:rsidR="009B1A2E" w:rsidRPr="001B4014" w:rsidRDefault="00750679" w:rsidP="000443E0">
      <w:pPr>
        <w:tabs>
          <w:tab w:val="left" w:pos="0"/>
        </w:tabs>
        <w:spacing w:after="120"/>
        <w:ind w:firstLine="851"/>
        <w:jc w:val="both"/>
        <w:rPr>
          <w:rFonts w:ascii="Times New Roman" w:eastAsiaTheme="majorEastAsia" w:hAnsi="Times New Roman" w:cs="Times New Roman"/>
          <w:bCs/>
          <w:iCs/>
          <w:color w:val="2A1B00" w:themeColor="background1" w:themeShade="1A"/>
          <w:sz w:val="24"/>
          <w:szCs w:val="24"/>
          <w:lang w:val="en-US"/>
        </w:rPr>
      </w:pPr>
      <w:r w:rsidRPr="001B4014">
        <w:rPr>
          <w:rFonts w:ascii="Times New Roman" w:eastAsiaTheme="majorEastAsia" w:hAnsi="Times New Roman" w:cs="Times New Roman"/>
          <w:bCs/>
          <w:iCs/>
          <w:color w:val="2A1B00" w:themeColor="background1" w:themeShade="1A"/>
          <w:sz w:val="24"/>
          <w:szCs w:val="24"/>
          <w:lang w:val="en-US"/>
        </w:rPr>
        <w:t>The text of the stele</w:t>
      </w:r>
      <w:r w:rsidR="009B1A2E" w:rsidRPr="001B4014">
        <w:rPr>
          <w:rFonts w:ascii="Times New Roman" w:eastAsiaTheme="majorEastAsia" w:hAnsi="Times New Roman" w:cs="Times New Roman"/>
          <w:bCs/>
          <w:iCs/>
          <w:color w:val="2A1B00" w:themeColor="background1" w:themeShade="1A"/>
          <w:sz w:val="24"/>
          <w:szCs w:val="24"/>
          <w:lang w:val="en-US"/>
        </w:rPr>
        <w:t xml:space="preserve"> </w:t>
      </w:r>
      <w:r w:rsidR="00D94D27" w:rsidRPr="001B4014">
        <w:rPr>
          <w:rFonts w:ascii="Times New Roman" w:eastAsiaTheme="majorEastAsia" w:hAnsi="Times New Roman" w:cs="Times New Roman"/>
          <w:bCs/>
          <w:iCs/>
          <w:color w:val="2A1B00" w:themeColor="background1" w:themeShade="1A"/>
          <w:sz w:val="24"/>
          <w:szCs w:val="24"/>
          <w:lang w:val="en-US"/>
        </w:rPr>
        <w:t>in hie</w:t>
      </w:r>
      <w:r w:rsidR="009B1A2E" w:rsidRPr="001B4014">
        <w:rPr>
          <w:rFonts w:ascii="Times New Roman" w:eastAsiaTheme="majorEastAsia" w:hAnsi="Times New Roman" w:cs="Times New Roman"/>
          <w:bCs/>
          <w:iCs/>
          <w:color w:val="2A1B00" w:themeColor="background1" w:themeShade="1A"/>
          <w:sz w:val="24"/>
          <w:szCs w:val="24"/>
          <w:lang w:val="en-US"/>
        </w:rPr>
        <w:t xml:space="preserve">roglyphes </w:t>
      </w:r>
      <w:r w:rsidR="00D94D27" w:rsidRPr="001B4014">
        <w:rPr>
          <w:rFonts w:ascii="Times New Roman" w:eastAsiaTheme="majorEastAsia" w:hAnsi="Times New Roman" w:cs="Times New Roman"/>
          <w:bCs/>
          <w:iCs/>
          <w:color w:val="2A1B00" w:themeColor="background1" w:themeShade="1A"/>
          <w:sz w:val="24"/>
          <w:szCs w:val="24"/>
          <w:lang w:val="en-US"/>
        </w:rPr>
        <w:t>reported</w:t>
      </w:r>
      <w:r w:rsidR="009B1A2E" w:rsidRPr="001B4014">
        <w:rPr>
          <w:rFonts w:ascii="Times New Roman" w:eastAsiaTheme="majorEastAsia" w:hAnsi="Times New Roman" w:cs="Times New Roman"/>
          <w:bCs/>
          <w:iCs/>
          <w:color w:val="2A1B00" w:themeColor="background1" w:themeShade="1A"/>
          <w:sz w:val="24"/>
          <w:szCs w:val="24"/>
          <w:lang w:val="en-US"/>
        </w:rPr>
        <w:t>: « </w:t>
      </w:r>
      <w:r w:rsidR="00D94D27" w:rsidRPr="001B4014">
        <w:rPr>
          <w:rFonts w:ascii="Times New Roman" w:eastAsiaTheme="majorEastAsia" w:hAnsi="Times New Roman" w:cs="Times New Roman"/>
          <w:bCs/>
          <w:iCs/>
          <w:color w:val="2A1B00" w:themeColor="background1" w:themeShade="1A"/>
          <w:sz w:val="24"/>
          <w:szCs w:val="24"/>
          <w:lang w:val="en-US"/>
        </w:rPr>
        <w:t>It caused darkness in the West side</w:t>
      </w:r>
      <w:r w:rsidR="009B1A2E" w:rsidRPr="001B4014">
        <w:rPr>
          <w:rFonts w:ascii="Times New Roman" w:eastAsiaTheme="majorEastAsia" w:hAnsi="Times New Roman" w:cs="Times New Roman"/>
          <w:bCs/>
          <w:iCs/>
          <w:color w:val="2A1B00" w:themeColor="background1" w:themeShade="1A"/>
          <w:sz w:val="24"/>
          <w:szCs w:val="24"/>
          <w:lang w:val="en-US"/>
        </w:rPr>
        <w:t xml:space="preserve">, </w:t>
      </w:r>
      <w:r w:rsidR="00110A77" w:rsidRPr="001B4014">
        <w:rPr>
          <w:rFonts w:ascii="Times New Roman" w:eastAsiaTheme="majorEastAsia" w:hAnsi="Times New Roman" w:cs="Times New Roman"/>
          <w:bCs/>
          <w:iCs/>
          <w:color w:val="2A1B00" w:themeColor="background1" w:themeShade="1A"/>
          <w:sz w:val="24"/>
          <w:szCs w:val="24"/>
          <w:lang w:val="en-US"/>
        </w:rPr>
        <w:t xml:space="preserve">the sky was rowdy, </w:t>
      </w:r>
      <w:r w:rsidR="00195026" w:rsidRPr="001B4014">
        <w:rPr>
          <w:rFonts w:ascii="Times New Roman" w:eastAsiaTheme="majorEastAsia" w:hAnsi="Times New Roman" w:cs="Times New Roman"/>
          <w:bCs/>
          <w:iCs/>
          <w:color w:val="2A1B00" w:themeColor="background1" w:themeShade="1A"/>
          <w:sz w:val="24"/>
          <w:szCs w:val="24"/>
          <w:lang w:val="en-US"/>
        </w:rPr>
        <w:t>and the</w:t>
      </w:r>
      <w:r w:rsidR="00D94D27" w:rsidRPr="001B4014">
        <w:rPr>
          <w:rFonts w:ascii="Times New Roman" w:eastAsiaTheme="majorEastAsia" w:hAnsi="Times New Roman" w:cs="Times New Roman"/>
          <w:bCs/>
          <w:iCs/>
          <w:color w:val="2A1B00" w:themeColor="background1" w:themeShade="1A"/>
          <w:sz w:val="24"/>
          <w:szCs w:val="24"/>
          <w:lang w:val="en-US"/>
        </w:rPr>
        <w:t xml:space="preserve"> rumble was powerful on the mountains more than the cataract turbulence at Elephantine. Each hous</w:t>
      </w:r>
      <w:r w:rsidR="000D4653" w:rsidRPr="001B4014">
        <w:rPr>
          <w:rFonts w:ascii="Times New Roman" w:eastAsiaTheme="majorEastAsia" w:hAnsi="Times New Roman" w:cs="Times New Roman"/>
          <w:bCs/>
          <w:iCs/>
          <w:color w:val="2A1B00" w:themeColor="background1" w:themeShade="1A"/>
          <w:sz w:val="24"/>
          <w:szCs w:val="24"/>
          <w:lang w:val="en-US"/>
        </w:rPr>
        <w:t>e, each home</w:t>
      </w:r>
      <w:r w:rsidR="00D94D27" w:rsidRPr="001B4014">
        <w:rPr>
          <w:rFonts w:ascii="Times New Roman" w:eastAsiaTheme="majorEastAsia" w:hAnsi="Times New Roman" w:cs="Times New Roman"/>
          <w:bCs/>
          <w:iCs/>
          <w:color w:val="2A1B00" w:themeColor="background1" w:themeShade="1A"/>
          <w:sz w:val="24"/>
          <w:szCs w:val="24"/>
          <w:lang w:val="en-US"/>
        </w:rPr>
        <w:t xml:space="preserve"> floated on the water like boats of papyrus, outside the royal residence</w:t>
      </w:r>
      <w:r w:rsidR="00110A77" w:rsidRPr="001B4014">
        <w:rPr>
          <w:rStyle w:val="Appelnotedebasdep"/>
          <w:rFonts w:ascii="Times New Roman" w:eastAsiaTheme="majorEastAsia" w:hAnsi="Times New Roman" w:cs="Times New Roman"/>
          <w:bCs/>
          <w:iCs/>
          <w:color w:val="2A1B00" w:themeColor="background1" w:themeShade="1A"/>
          <w:sz w:val="24"/>
          <w:szCs w:val="24"/>
          <w:lang w:val="en-US"/>
        </w:rPr>
        <w:footnoteReference w:id="14"/>
      </w:r>
      <w:r w:rsidR="002A0782" w:rsidRPr="001B4014">
        <w:rPr>
          <w:rFonts w:ascii="Times New Roman" w:eastAsiaTheme="majorEastAsia" w:hAnsi="Times New Roman" w:cs="Times New Roman"/>
          <w:bCs/>
          <w:iCs/>
          <w:color w:val="2A1B00" w:themeColor="background1" w:themeShade="1A"/>
          <w:sz w:val="24"/>
          <w:szCs w:val="24"/>
          <w:lang w:val="en-US"/>
        </w:rPr>
        <w:t>.</w:t>
      </w:r>
      <w:r w:rsidR="00195026" w:rsidRPr="001B4014">
        <w:rPr>
          <w:rFonts w:ascii="Times New Roman" w:eastAsiaTheme="majorEastAsia" w:hAnsi="Times New Roman" w:cs="Times New Roman"/>
          <w:bCs/>
          <w:iCs/>
          <w:color w:val="2A1B00" w:themeColor="background1" w:themeShade="1A"/>
          <w:sz w:val="24"/>
          <w:szCs w:val="24"/>
          <w:lang w:val="en-US"/>
        </w:rPr>
        <w:t xml:space="preserve"> </w:t>
      </w:r>
      <w:r w:rsidR="006047CF" w:rsidRPr="001B4014">
        <w:rPr>
          <w:rFonts w:ascii="Times New Roman" w:eastAsiaTheme="majorEastAsia" w:hAnsi="Times New Roman" w:cs="Times New Roman"/>
          <w:bCs/>
          <w:iCs/>
          <w:color w:val="2A1B00" w:themeColor="background1" w:themeShade="1A"/>
          <w:sz w:val="24"/>
          <w:szCs w:val="24"/>
          <w:lang w:val="en-US"/>
        </w:rPr>
        <w:t>So h</w:t>
      </w:r>
      <w:r w:rsidR="001A079A" w:rsidRPr="001B4014">
        <w:rPr>
          <w:rFonts w:ascii="Times New Roman" w:eastAsiaTheme="majorEastAsia" w:hAnsi="Times New Roman" w:cs="Times New Roman"/>
          <w:bCs/>
          <w:iCs/>
          <w:color w:val="2A1B00" w:themeColor="background1" w:themeShade="1A"/>
          <w:sz w:val="24"/>
          <w:szCs w:val="24"/>
          <w:lang w:val="en-US"/>
        </w:rPr>
        <w:t>is</w:t>
      </w:r>
      <w:r w:rsidR="006047CF" w:rsidRPr="001B4014">
        <w:rPr>
          <w:rFonts w:ascii="Times New Roman" w:eastAsiaTheme="majorEastAsia" w:hAnsi="Times New Roman" w:cs="Times New Roman"/>
          <w:bCs/>
          <w:iCs/>
          <w:color w:val="2A1B00" w:themeColor="background1" w:themeShade="1A"/>
          <w:sz w:val="24"/>
          <w:szCs w:val="24"/>
          <w:lang w:val="en-US"/>
        </w:rPr>
        <w:t xml:space="preserve"> Majesty went down in his boat, his court to his suite. People in the Eas</w:t>
      </w:r>
      <w:r w:rsidR="0079494B" w:rsidRPr="001B4014">
        <w:rPr>
          <w:rFonts w:ascii="Times New Roman" w:eastAsiaTheme="majorEastAsia" w:hAnsi="Times New Roman" w:cs="Times New Roman"/>
          <w:bCs/>
          <w:iCs/>
          <w:color w:val="2A1B00" w:themeColor="background1" w:themeShade="1A"/>
          <w:sz w:val="24"/>
          <w:szCs w:val="24"/>
          <w:lang w:val="en-US"/>
        </w:rPr>
        <w:t>t and the West</w:t>
      </w:r>
      <w:r w:rsidR="00E14C4A" w:rsidRPr="001B4014">
        <w:rPr>
          <w:rFonts w:ascii="Times New Roman" w:eastAsiaTheme="majorEastAsia" w:hAnsi="Times New Roman" w:cs="Times New Roman"/>
          <w:bCs/>
          <w:iCs/>
          <w:color w:val="2A1B00" w:themeColor="background1" w:themeShade="1A"/>
          <w:sz w:val="24"/>
          <w:szCs w:val="24"/>
          <w:lang w:val="en-US"/>
        </w:rPr>
        <w:t xml:space="preserve"> remained silent</w:t>
      </w:r>
      <w:r w:rsidR="006047CF" w:rsidRPr="001B4014">
        <w:rPr>
          <w:rFonts w:ascii="Times New Roman" w:eastAsiaTheme="majorEastAsia" w:hAnsi="Times New Roman" w:cs="Times New Roman"/>
          <w:bCs/>
          <w:iCs/>
          <w:color w:val="2A1B00" w:themeColor="background1" w:themeShade="1A"/>
          <w:sz w:val="24"/>
          <w:szCs w:val="24"/>
          <w:lang w:val="en-US"/>
        </w:rPr>
        <w:t xml:space="preserve"> because they had no more clothes on them after the power of </w:t>
      </w:r>
      <w:r w:rsidR="001A079A" w:rsidRPr="001B4014">
        <w:rPr>
          <w:rFonts w:ascii="Times New Roman" w:eastAsiaTheme="majorEastAsia" w:hAnsi="Times New Roman" w:cs="Times New Roman"/>
          <w:bCs/>
          <w:iCs/>
          <w:color w:val="2A1B00" w:themeColor="background1" w:themeShade="1A"/>
          <w:sz w:val="24"/>
          <w:szCs w:val="24"/>
          <w:lang w:val="en-US"/>
        </w:rPr>
        <w:t xml:space="preserve">the </w:t>
      </w:r>
      <w:r w:rsidR="006047CF" w:rsidRPr="001B4014">
        <w:rPr>
          <w:rFonts w:ascii="Times New Roman" w:eastAsiaTheme="majorEastAsia" w:hAnsi="Times New Roman" w:cs="Times New Roman"/>
          <w:bCs/>
          <w:iCs/>
          <w:color w:val="2A1B00" w:themeColor="background1" w:themeShade="1A"/>
          <w:sz w:val="24"/>
          <w:szCs w:val="24"/>
          <w:lang w:val="en-US"/>
        </w:rPr>
        <w:t>God</w:t>
      </w:r>
      <w:r w:rsidR="006047CF" w:rsidRPr="001B4014">
        <w:rPr>
          <w:rStyle w:val="Appelnotedebasdep"/>
          <w:rFonts w:ascii="Times New Roman" w:eastAsiaTheme="majorEastAsia" w:hAnsi="Times New Roman" w:cs="Times New Roman"/>
          <w:bCs/>
          <w:iCs/>
          <w:color w:val="2A1B00" w:themeColor="background1" w:themeShade="1A"/>
          <w:sz w:val="24"/>
          <w:szCs w:val="24"/>
          <w:lang w:val="en-US"/>
        </w:rPr>
        <w:footnoteReference w:id="15"/>
      </w:r>
      <w:r w:rsidR="001A079A" w:rsidRPr="001B4014">
        <w:rPr>
          <w:rFonts w:ascii="Times New Roman" w:eastAsiaTheme="majorEastAsia" w:hAnsi="Times New Roman" w:cs="Times New Roman"/>
          <w:bCs/>
          <w:iCs/>
          <w:color w:val="2A1B00" w:themeColor="background1" w:themeShade="1A"/>
          <w:sz w:val="24"/>
          <w:szCs w:val="24"/>
          <w:lang w:val="en-US"/>
        </w:rPr>
        <w:t xml:space="preserve"> </w:t>
      </w:r>
      <w:r w:rsidR="00C676AF" w:rsidRPr="001B4014">
        <w:rPr>
          <w:rFonts w:ascii="Times New Roman" w:eastAsiaTheme="majorEastAsia" w:hAnsi="Times New Roman" w:cs="Times New Roman"/>
          <w:bCs/>
          <w:iCs/>
          <w:color w:val="2A1B00" w:themeColor="background1" w:themeShade="1A"/>
          <w:sz w:val="24"/>
          <w:szCs w:val="24"/>
          <w:lang w:val="en-US"/>
        </w:rPr>
        <w:t xml:space="preserve">had </w:t>
      </w:r>
      <w:r w:rsidR="001A079A" w:rsidRPr="001B4014">
        <w:rPr>
          <w:rFonts w:ascii="Times New Roman" w:eastAsiaTheme="majorEastAsia" w:hAnsi="Times New Roman" w:cs="Times New Roman"/>
          <w:bCs/>
          <w:iCs/>
          <w:color w:val="2A1B00" w:themeColor="background1" w:themeShade="1A"/>
          <w:sz w:val="24"/>
          <w:szCs w:val="24"/>
          <w:lang w:val="en-US"/>
        </w:rPr>
        <w:t>manifested. It is</w:t>
      </w:r>
      <w:r w:rsidR="00C676AF" w:rsidRPr="001B4014">
        <w:rPr>
          <w:rFonts w:ascii="Times New Roman" w:eastAsiaTheme="majorEastAsia" w:hAnsi="Times New Roman" w:cs="Times New Roman"/>
          <w:bCs/>
          <w:iCs/>
          <w:color w:val="2A1B00" w:themeColor="background1" w:themeShade="1A"/>
          <w:sz w:val="24"/>
          <w:szCs w:val="24"/>
          <w:lang w:val="en-US"/>
        </w:rPr>
        <w:t>,</w:t>
      </w:r>
      <w:r w:rsidR="001A079A" w:rsidRPr="001B4014">
        <w:rPr>
          <w:rFonts w:ascii="Times New Roman" w:eastAsiaTheme="majorEastAsia" w:hAnsi="Times New Roman" w:cs="Times New Roman"/>
          <w:bCs/>
          <w:iCs/>
          <w:color w:val="2A1B00" w:themeColor="background1" w:themeShade="1A"/>
          <w:sz w:val="24"/>
          <w:szCs w:val="24"/>
          <w:lang w:val="en-US"/>
        </w:rPr>
        <w:t xml:space="preserve"> then</w:t>
      </w:r>
      <w:r w:rsidR="00C676AF" w:rsidRPr="001B4014">
        <w:rPr>
          <w:rFonts w:ascii="Times New Roman" w:eastAsiaTheme="majorEastAsia" w:hAnsi="Times New Roman" w:cs="Times New Roman"/>
          <w:bCs/>
          <w:iCs/>
          <w:color w:val="2A1B00" w:themeColor="background1" w:themeShade="1A"/>
          <w:sz w:val="24"/>
          <w:szCs w:val="24"/>
          <w:lang w:val="en-US"/>
        </w:rPr>
        <w:t>,</w:t>
      </w:r>
      <w:r w:rsidR="001A079A" w:rsidRPr="001B4014">
        <w:rPr>
          <w:rFonts w:ascii="Times New Roman" w:eastAsiaTheme="majorEastAsia" w:hAnsi="Times New Roman" w:cs="Times New Roman"/>
          <w:bCs/>
          <w:iCs/>
          <w:color w:val="2A1B00" w:themeColor="background1" w:themeShade="1A"/>
          <w:sz w:val="24"/>
          <w:szCs w:val="24"/>
          <w:lang w:val="en-US"/>
        </w:rPr>
        <w:t xml:space="preserve"> that his</w:t>
      </w:r>
      <w:r w:rsidR="006047CF" w:rsidRPr="001B4014">
        <w:rPr>
          <w:rFonts w:ascii="Times New Roman" w:eastAsiaTheme="majorEastAsia" w:hAnsi="Times New Roman" w:cs="Times New Roman"/>
          <w:bCs/>
          <w:iCs/>
          <w:color w:val="2A1B00" w:themeColor="background1" w:themeShade="1A"/>
          <w:sz w:val="24"/>
          <w:szCs w:val="24"/>
          <w:lang w:val="en-US"/>
        </w:rPr>
        <w:t xml:space="preserve"> Majesty has been informed that the graves were invaded (by water), the burial chambers were damaged, </w:t>
      </w:r>
      <w:r w:rsidR="001A079A" w:rsidRPr="001B4014">
        <w:rPr>
          <w:rFonts w:ascii="Times New Roman" w:eastAsiaTheme="majorEastAsia" w:hAnsi="Times New Roman" w:cs="Times New Roman"/>
          <w:bCs/>
          <w:iCs/>
          <w:color w:val="2A1B00" w:themeColor="background1" w:themeShade="1A"/>
          <w:sz w:val="24"/>
          <w:szCs w:val="24"/>
          <w:lang w:val="en-US"/>
        </w:rPr>
        <w:t>and as</w:t>
      </w:r>
      <w:r w:rsidR="006047CF" w:rsidRPr="001B4014">
        <w:rPr>
          <w:rFonts w:ascii="Times New Roman" w:eastAsiaTheme="majorEastAsia" w:hAnsi="Times New Roman" w:cs="Times New Roman"/>
          <w:bCs/>
          <w:iCs/>
          <w:color w:val="2A1B00" w:themeColor="background1" w:themeShade="1A"/>
          <w:sz w:val="24"/>
          <w:szCs w:val="24"/>
          <w:lang w:val="en-US"/>
        </w:rPr>
        <w:t xml:space="preserve"> the structures of the walls have been compromised, pyramids collapsed. Everything </w:t>
      </w:r>
      <w:r w:rsidR="00110A77" w:rsidRPr="001B4014">
        <w:rPr>
          <w:rFonts w:ascii="Times New Roman" w:eastAsiaTheme="majorEastAsia" w:hAnsi="Times New Roman" w:cs="Times New Roman"/>
          <w:bCs/>
          <w:iCs/>
          <w:color w:val="2A1B00" w:themeColor="background1" w:themeShade="1A"/>
          <w:sz w:val="24"/>
          <w:szCs w:val="24"/>
          <w:lang w:val="en-US"/>
        </w:rPr>
        <w:t>that exists has been wiped out</w:t>
      </w:r>
      <w:r w:rsidR="006047CF" w:rsidRPr="001B4014">
        <w:rPr>
          <w:rFonts w:ascii="Times New Roman" w:eastAsiaTheme="majorEastAsia" w:hAnsi="Times New Roman" w:cs="Times New Roman"/>
          <w:bCs/>
          <w:iCs/>
          <w:color w:val="2A1B00" w:themeColor="background1" w:themeShade="1A"/>
          <w:sz w:val="24"/>
          <w:szCs w:val="24"/>
          <w:lang w:val="en-US"/>
        </w:rPr>
        <w:t>"</w:t>
      </w:r>
      <w:r w:rsidR="00110A77" w:rsidRPr="001B4014">
        <w:rPr>
          <w:rFonts w:ascii="Times New Roman" w:eastAsiaTheme="majorEastAsia" w:hAnsi="Times New Roman" w:cs="Times New Roman"/>
          <w:bCs/>
          <w:iCs/>
          <w:color w:val="2A1B00" w:themeColor="background1" w:themeShade="1A"/>
          <w:sz w:val="24"/>
          <w:szCs w:val="24"/>
          <w:lang w:val="en-US"/>
        </w:rPr>
        <w:t xml:space="preserve">. </w:t>
      </w:r>
      <w:r w:rsidR="006047CF" w:rsidRPr="001B4014">
        <w:rPr>
          <w:rFonts w:ascii="Times New Roman" w:eastAsiaTheme="majorEastAsia" w:hAnsi="Times New Roman" w:cs="Times New Roman"/>
          <w:bCs/>
          <w:iCs/>
          <w:color w:val="2A1B00" w:themeColor="background1" w:themeShade="1A"/>
          <w:sz w:val="24"/>
          <w:szCs w:val="24"/>
          <w:lang w:val="en-US"/>
        </w:rPr>
        <w:t>This is what reminds us th</w:t>
      </w:r>
      <w:r w:rsidR="00110A77" w:rsidRPr="001B4014">
        <w:rPr>
          <w:rFonts w:ascii="Times New Roman" w:eastAsiaTheme="majorEastAsia" w:hAnsi="Times New Roman" w:cs="Times New Roman"/>
          <w:bCs/>
          <w:iCs/>
          <w:color w:val="2A1B00" w:themeColor="background1" w:themeShade="1A"/>
          <w:sz w:val="24"/>
          <w:szCs w:val="24"/>
          <w:lang w:val="en-US"/>
        </w:rPr>
        <w:t xml:space="preserve">e biblical Flood (Gen </w:t>
      </w:r>
      <w:r w:rsidR="00EF5E77" w:rsidRPr="001B4014">
        <w:rPr>
          <w:rFonts w:ascii="Times New Roman" w:eastAsiaTheme="majorEastAsia" w:hAnsi="Times New Roman" w:cs="Times New Roman"/>
          <w:bCs/>
          <w:iCs/>
          <w:color w:val="2A1B00" w:themeColor="background1" w:themeShade="1A"/>
          <w:sz w:val="24"/>
          <w:szCs w:val="24"/>
          <w:lang w:val="en-US"/>
        </w:rPr>
        <w:t>6:</w:t>
      </w:r>
      <w:r w:rsidR="00110A77" w:rsidRPr="001B4014">
        <w:rPr>
          <w:rFonts w:ascii="Times New Roman" w:eastAsiaTheme="majorEastAsia" w:hAnsi="Times New Roman" w:cs="Times New Roman"/>
          <w:bCs/>
          <w:iCs/>
          <w:color w:val="2A1B00" w:themeColor="background1" w:themeShade="1A"/>
          <w:sz w:val="24"/>
          <w:szCs w:val="24"/>
          <w:lang w:val="en-US"/>
        </w:rPr>
        <w:t xml:space="preserve"> </w:t>
      </w:r>
      <w:r w:rsidR="00DE7DA7" w:rsidRPr="001B4014">
        <w:rPr>
          <w:rFonts w:ascii="Times New Roman" w:eastAsiaTheme="majorEastAsia" w:hAnsi="Times New Roman" w:cs="Times New Roman"/>
          <w:bCs/>
          <w:iCs/>
          <w:color w:val="2A1B00" w:themeColor="background1" w:themeShade="1A"/>
          <w:sz w:val="24"/>
          <w:szCs w:val="24"/>
          <w:lang w:val="en-US"/>
        </w:rPr>
        <w:t>12;</w:t>
      </w:r>
      <w:r w:rsidR="00110A77" w:rsidRPr="001B4014">
        <w:rPr>
          <w:rFonts w:ascii="Times New Roman" w:eastAsiaTheme="majorEastAsia" w:hAnsi="Times New Roman" w:cs="Times New Roman"/>
          <w:bCs/>
          <w:iCs/>
          <w:color w:val="2A1B00" w:themeColor="background1" w:themeShade="1A"/>
          <w:sz w:val="24"/>
          <w:szCs w:val="24"/>
          <w:lang w:val="en-US"/>
        </w:rPr>
        <w:t xml:space="preserve"> </w:t>
      </w:r>
      <w:r w:rsidR="00DE7DA7" w:rsidRPr="001B4014">
        <w:rPr>
          <w:rFonts w:ascii="Times New Roman" w:eastAsiaTheme="majorEastAsia" w:hAnsi="Times New Roman" w:cs="Times New Roman"/>
          <w:bCs/>
          <w:iCs/>
          <w:color w:val="2A1B00" w:themeColor="background1" w:themeShade="1A"/>
          <w:sz w:val="24"/>
          <w:szCs w:val="24"/>
          <w:lang w:val="en-US"/>
        </w:rPr>
        <w:t>7:</w:t>
      </w:r>
      <w:r w:rsidR="00110A77" w:rsidRPr="001B4014">
        <w:rPr>
          <w:rFonts w:ascii="Times New Roman" w:eastAsiaTheme="majorEastAsia" w:hAnsi="Times New Roman" w:cs="Times New Roman"/>
          <w:bCs/>
          <w:iCs/>
          <w:color w:val="2A1B00" w:themeColor="background1" w:themeShade="1A"/>
          <w:sz w:val="24"/>
          <w:szCs w:val="24"/>
          <w:lang w:val="en-US"/>
        </w:rPr>
        <w:t xml:space="preserve"> 11-24</w:t>
      </w:r>
      <w:r w:rsidR="00DE7DA7" w:rsidRPr="001B4014">
        <w:rPr>
          <w:rFonts w:ascii="Times New Roman" w:eastAsiaTheme="majorEastAsia" w:hAnsi="Times New Roman" w:cs="Times New Roman"/>
          <w:bCs/>
          <w:iCs/>
          <w:color w:val="2A1B00" w:themeColor="background1" w:themeShade="1A"/>
          <w:sz w:val="24"/>
          <w:szCs w:val="24"/>
          <w:lang w:val="en-US"/>
        </w:rPr>
        <w:t>)!</w:t>
      </w:r>
    </w:p>
    <w:p w:rsidR="00C707CC" w:rsidRDefault="00DE77FE" w:rsidP="000443E0">
      <w:pPr>
        <w:tabs>
          <w:tab w:val="left" w:pos="142"/>
        </w:tabs>
        <w:spacing w:after="120"/>
        <w:ind w:firstLine="851"/>
        <w:jc w:val="both"/>
        <w:rPr>
          <w:rFonts w:ascii="Times New Roman" w:eastAsiaTheme="majorEastAsia" w:hAnsi="Times New Roman" w:cs="Times New Roman"/>
          <w:bCs/>
          <w:iCs/>
          <w:color w:val="2A1B00" w:themeColor="background1" w:themeShade="1A"/>
          <w:sz w:val="24"/>
          <w:szCs w:val="24"/>
          <w:lang w:val="en-US"/>
        </w:rPr>
      </w:pPr>
      <w:r w:rsidRPr="001B4014">
        <w:rPr>
          <w:rFonts w:ascii="Times New Roman" w:eastAsiaTheme="majorEastAsia" w:hAnsi="Times New Roman" w:cs="Times New Roman"/>
          <w:bCs/>
          <w:iCs/>
          <w:color w:val="2A1B00" w:themeColor="background1" w:themeShade="1A"/>
          <w:sz w:val="24"/>
          <w:szCs w:val="24"/>
          <w:lang w:val="en-US"/>
        </w:rPr>
        <w:t>One can also quote the episode of the fratricide of Abel by his brother Cain which corresponds to the assassination of the Theban</w:t>
      </w:r>
      <w:r w:rsidR="0072302C" w:rsidRPr="001B4014">
        <w:rPr>
          <w:rFonts w:ascii="Times New Roman" w:eastAsiaTheme="majorEastAsia" w:hAnsi="Times New Roman" w:cs="Times New Roman"/>
          <w:bCs/>
          <w:iCs/>
          <w:color w:val="2A1B00" w:themeColor="background1" w:themeShade="1A"/>
          <w:sz w:val="24"/>
          <w:szCs w:val="24"/>
          <w:lang w:val="en-US"/>
        </w:rPr>
        <w:t xml:space="preserve"> King Seqenenre</w:t>
      </w:r>
      <w:r w:rsidRPr="001B4014">
        <w:rPr>
          <w:rFonts w:ascii="Times New Roman" w:eastAsiaTheme="majorEastAsia" w:hAnsi="Times New Roman" w:cs="Times New Roman"/>
          <w:bCs/>
          <w:iCs/>
          <w:color w:val="2A1B00" w:themeColor="background1" w:themeShade="1A"/>
          <w:sz w:val="24"/>
          <w:szCs w:val="24"/>
          <w:lang w:val="en-US"/>
        </w:rPr>
        <w:t xml:space="preserve"> (the brother-husband of Ahhotep) in a plot fomented by his brother</w:t>
      </w:r>
      <w:r w:rsidR="00C359A8" w:rsidRPr="001B4014">
        <w:rPr>
          <w:rFonts w:ascii="Times New Roman" w:eastAsiaTheme="majorEastAsia" w:hAnsi="Times New Roman" w:cs="Times New Roman"/>
          <w:bCs/>
          <w:iCs/>
          <w:color w:val="2A1B00" w:themeColor="background1" w:themeShade="1A"/>
          <w:sz w:val="24"/>
          <w:szCs w:val="24"/>
          <w:lang w:val="en-US"/>
        </w:rPr>
        <w:t xml:space="preserve"> of the North the Hyksos King </w:t>
      </w:r>
      <w:r w:rsidR="009079AC" w:rsidRPr="001B4014">
        <w:rPr>
          <w:rFonts w:ascii="Times New Roman" w:eastAsiaTheme="majorEastAsia" w:hAnsi="Times New Roman" w:cs="Times New Roman"/>
          <w:bCs/>
          <w:iCs/>
          <w:color w:val="2A1B00" w:themeColor="background1" w:themeShade="1A"/>
          <w:sz w:val="24"/>
          <w:szCs w:val="24"/>
          <w:lang w:val="en-US"/>
        </w:rPr>
        <w:t>Aqenenre</w:t>
      </w:r>
      <w:r w:rsidRPr="001B4014">
        <w:rPr>
          <w:rFonts w:ascii="Times New Roman" w:eastAsiaTheme="majorEastAsia" w:hAnsi="Times New Roman" w:cs="Times New Roman"/>
          <w:bCs/>
          <w:iCs/>
          <w:color w:val="2A1B00" w:themeColor="background1" w:themeShade="1A"/>
          <w:sz w:val="24"/>
          <w:szCs w:val="24"/>
          <w:lang w:val="en-US"/>
        </w:rPr>
        <w:t>, who was banished from the kingdom</w:t>
      </w:r>
      <w:r w:rsidR="00C359A8" w:rsidRPr="001B4014">
        <w:rPr>
          <w:rFonts w:ascii="Times New Roman" w:eastAsiaTheme="majorEastAsia" w:hAnsi="Times New Roman" w:cs="Times New Roman"/>
          <w:bCs/>
          <w:iCs/>
          <w:color w:val="2A1B00" w:themeColor="background1" w:themeShade="1A"/>
          <w:sz w:val="24"/>
          <w:szCs w:val="24"/>
          <w:lang w:val="en-US"/>
        </w:rPr>
        <w:t xml:space="preserve"> by their father Apophis (II) </w:t>
      </w:r>
      <w:r w:rsidR="009079AC" w:rsidRPr="001B4014">
        <w:rPr>
          <w:rFonts w:ascii="Times New Roman" w:eastAsiaTheme="majorEastAsia" w:hAnsi="Times New Roman" w:cs="Times New Roman"/>
          <w:bCs/>
          <w:iCs/>
          <w:color w:val="2A1B00" w:themeColor="background1" w:themeShade="1A"/>
          <w:sz w:val="24"/>
          <w:szCs w:val="24"/>
          <w:lang w:val="en-US"/>
        </w:rPr>
        <w:t>Awoserre</w:t>
      </w:r>
      <w:r w:rsidRPr="001B4014">
        <w:rPr>
          <w:rFonts w:ascii="Times New Roman" w:eastAsiaTheme="majorEastAsia" w:hAnsi="Times New Roman" w:cs="Times New Roman"/>
          <w:bCs/>
          <w:iCs/>
          <w:color w:val="2A1B00" w:themeColor="background1" w:themeShade="1A"/>
          <w:sz w:val="24"/>
          <w:szCs w:val="24"/>
          <w:lang w:val="en-US"/>
        </w:rPr>
        <w:t xml:space="preserve">. </w:t>
      </w:r>
      <w:r w:rsidR="00750046" w:rsidRPr="001B4014">
        <w:rPr>
          <w:rFonts w:ascii="Times New Roman" w:eastAsiaTheme="majorEastAsia" w:hAnsi="Times New Roman" w:cs="Times New Roman"/>
          <w:bCs/>
          <w:iCs/>
          <w:color w:val="2A1B00" w:themeColor="background1" w:themeShade="1A"/>
          <w:sz w:val="24"/>
          <w:szCs w:val="24"/>
          <w:lang w:val="en-US"/>
        </w:rPr>
        <w:t>Samely</w:t>
      </w:r>
      <w:r w:rsidRPr="001B4014">
        <w:rPr>
          <w:rFonts w:ascii="Times New Roman" w:eastAsiaTheme="majorEastAsia" w:hAnsi="Times New Roman" w:cs="Times New Roman"/>
          <w:bCs/>
          <w:iCs/>
          <w:color w:val="2A1B00" w:themeColor="background1" w:themeShade="1A"/>
          <w:sz w:val="24"/>
          <w:szCs w:val="24"/>
          <w:lang w:val="en-US"/>
        </w:rPr>
        <w:t>, we can recognize Esau selling his birthright to his youngest brother Jacob for a dish of lentils, as Kamose of Thebes who, to save his head, had to renounce to rule the opulent Egypt for the benefit of his young half-brother Ahmose. The valorous liberator of the North was the big loser in the market as he had to be content with the heritage of his A</w:t>
      </w:r>
      <w:r w:rsidR="00BD304E" w:rsidRPr="001B4014">
        <w:rPr>
          <w:rFonts w:ascii="Times New Roman" w:eastAsiaTheme="majorEastAsia" w:hAnsi="Times New Roman" w:cs="Times New Roman"/>
          <w:bCs/>
          <w:iCs/>
          <w:color w:val="2A1B00" w:themeColor="background1" w:themeShade="1A"/>
          <w:sz w:val="24"/>
          <w:szCs w:val="24"/>
          <w:lang w:val="en-US"/>
        </w:rPr>
        <w:t>sian ancestors, Syria and Palestine</w:t>
      </w:r>
      <w:r w:rsidRPr="001B4014">
        <w:rPr>
          <w:rFonts w:ascii="Times New Roman" w:eastAsiaTheme="majorEastAsia" w:hAnsi="Times New Roman" w:cs="Times New Roman"/>
          <w:bCs/>
          <w:iCs/>
          <w:color w:val="2A1B00" w:themeColor="background1" w:themeShade="1A"/>
          <w:sz w:val="24"/>
          <w:szCs w:val="24"/>
          <w:lang w:val="en-US"/>
        </w:rPr>
        <w:t xml:space="preserve"> </w:t>
      </w:r>
      <w:r w:rsidR="00750046" w:rsidRPr="001B4014">
        <w:rPr>
          <w:rFonts w:ascii="Times New Roman" w:eastAsiaTheme="majorEastAsia" w:hAnsi="Times New Roman" w:cs="Times New Roman"/>
          <w:bCs/>
          <w:iCs/>
          <w:color w:val="2A1B00" w:themeColor="background1" w:themeShade="1A"/>
          <w:sz w:val="24"/>
          <w:szCs w:val="24"/>
          <w:lang w:val="en-US"/>
        </w:rPr>
        <w:t xml:space="preserve">which were </w:t>
      </w:r>
      <w:r w:rsidR="00195026" w:rsidRPr="001B4014">
        <w:rPr>
          <w:rFonts w:ascii="Times New Roman" w:eastAsiaTheme="majorEastAsia" w:hAnsi="Times New Roman" w:cs="Times New Roman"/>
          <w:bCs/>
          <w:iCs/>
          <w:color w:val="2A1B00" w:themeColor="background1" w:themeShade="1A"/>
          <w:sz w:val="24"/>
          <w:szCs w:val="24"/>
          <w:lang w:val="en-US"/>
        </w:rPr>
        <w:t>arid and stony territories</w:t>
      </w:r>
      <w:r w:rsidRPr="001B4014">
        <w:rPr>
          <w:rFonts w:ascii="Times New Roman" w:eastAsiaTheme="majorEastAsia" w:hAnsi="Times New Roman" w:cs="Times New Roman"/>
          <w:bCs/>
          <w:iCs/>
          <w:color w:val="2A1B00" w:themeColor="background1" w:themeShade="1A"/>
          <w:sz w:val="24"/>
          <w:szCs w:val="24"/>
          <w:lang w:val="en-US"/>
        </w:rPr>
        <w:t xml:space="preserve"> (See Gen </w:t>
      </w:r>
      <w:r w:rsidR="008C1D71" w:rsidRPr="001B4014">
        <w:rPr>
          <w:rFonts w:ascii="Times New Roman" w:eastAsiaTheme="majorEastAsia" w:hAnsi="Times New Roman" w:cs="Times New Roman"/>
          <w:bCs/>
          <w:iCs/>
          <w:color w:val="2A1B00" w:themeColor="background1" w:themeShade="1A"/>
          <w:sz w:val="24"/>
          <w:szCs w:val="24"/>
          <w:lang w:val="en-US"/>
        </w:rPr>
        <w:t>3: 17)</w:t>
      </w:r>
      <w:r w:rsidRPr="001B4014">
        <w:rPr>
          <w:rFonts w:ascii="Times New Roman" w:eastAsiaTheme="majorEastAsia" w:hAnsi="Times New Roman" w:cs="Times New Roman"/>
          <w:bCs/>
          <w:iCs/>
          <w:color w:val="2A1B00" w:themeColor="background1" w:themeShade="1A"/>
          <w:sz w:val="24"/>
          <w:szCs w:val="24"/>
          <w:lang w:val="en-US"/>
        </w:rPr>
        <w:t>.</w:t>
      </w:r>
    </w:p>
    <w:p w:rsidR="000443E0" w:rsidRPr="001B4014" w:rsidRDefault="000443E0" w:rsidP="00195026">
      <w:pPr>
        <w:tabs>
          <w:tab w:val="left" w:pos="142"/>
        </w:tabs>
        <w:ind w:firstLine="851"/>
        <w:jc w:val="both"/>
        <w:rPr>
          <w:rFonts w:ascii="Times New Roman" w:eastAsiaTheme="majorEastAsia" w:hAnsi="Times New Roman" w:cs="Times New Roman"/>
          <w:bCs/>
          <w:iCs/>
          <w:color w:val="2A1B00" w:themeColor="background1" w:themeShade="1A"/>
          <w:sz w:val="24"/>
          <w:szCs w:val="24"/>
          <w:lang w:val="en-US"/>
        </w:rPr>
      </w:pPr>
      <w:r w:rsidRPr="000443E0">
        <w:rPr>
          <w:rFonts w:ascii="Times New Roman" w:eastAsiaTheme="majorEastAsia" w:hAnsi="Times New Roman" w:cs="Times New Roman"/>
          <w:bCs/>
          <w:iCs/>
          <w:color w:val="2A1B00" w:themeColor="background1" w:themeShade="1A"/>
          <w:sz w:val="24"/>
          <w:szCs w:val="24"/>
          <w:lang w:val="en-US"/>
        </w:rPr>
        <w:t xml:space="preserve">In conclusion we can see here that Egyptian characters and historical events </w:t>
      </w:r>
      <w:r>
        <w:rPr>
          <w:rFonts w:ascii="Times New Roman" w:eastAsiaTheme="majorEastAsia" w:hAnsi="Times New Roman" w:cs="Times New Roman"/>
          <w:bCs/>
          <w:iCs/>
          <w:color w:val="2A1B00" w:themeColor="background1" w:themeShade="1A"/>
          <w:sz w:val="24"/>
          <w:szCs w:val="24"/>
          <w:lang w:val="en-US"/>
        </w:rPr>
        <w:t xml:space="preserve">do </w:t>
      </w:r>
      <w:r w:rsidRPr="000443E0">
        <w:rPr>
          <w:rFonts w:ascii="Times New Roman" w:eastAsiaTheme="majorEastAsia" w:hAnsi="Times New Roman" w:cs="Times New Roman"/>
          <w:bCs/>
          <w:iCs/>
          <w:color w:val="2A1B00" w:themeColor="background1" w:themeShade="1A"/>
          <w:sz w:val="24"/>
          <w:szCs w:val="24"/>
          <w:lang w:val="en-US"/>
        </w:rPr>
        <w:t xml:space="preserve">be at the origin of the facts mentioned in </w:t>
      </w:r>
      <w:r>
        <w:rPr>
          <w:rFonts w:ascii="Times New Roman" w:eastAsiaTheme="majorEastAsia" w:hAnsi="Times New Roman" w:cs="Times New Roman"/>
          <w:bCs/>
          <w:iCs/>
          <w:color w:val="2A1B00" w:themeColor="background1" w:themeShade="1A"/>
          <w:sz w:val="24"/>
          <w:szCs w:val="24"/>
          <w:lang w:val="en-US"/>
        </w:rPr>
        <w:t xml:space="preserve">the Books of </w:t>
      </w:r>
      <w:r w:rsidRPr="000443E0">
        <w:rPr>
          <w:rFonts w:ascii="Times New Roman" w:eastAsiaTheme="majorEastAsia" w:hAnsi="Times New Roman" w:cs="Times New Roman"/>
          <w:bCs/>
          <w:iCs/>
          <w:color w:val="2A1B00" w:themeColor="background1" w:themeShade="1A"/>
          <w:sz w:val="24"/>
          <w:szCs w:val="24"/>
          <w:lang w:val="en-US"/>
        </w:rPr>
        <w:t>Genesis and Exodus.</w:t>
      </w:r>
    </w:p>
    <w:p w:rsidR="000001AF" w:rsidRPr="001B4014" w:rsidRDefault="00195026" w:rsidP="0038488E">
      <w:pPr>
        <w:tabs>
          <w:tab w:val="left" w:pos="142"/>
        </w:tabs>
        <w:spacing w:after="120"/>
        <w:jc w:val="both"/>
        <w:rPr>
          <w:rFonts w:ascii="Times New Roman" w:eastAsiaTheme="majorEastAsia" w:hAnsi="Times New Roman" w:cs="Times New Roman"/>
          <w:b/>
          <w:bCs/>
          <w:color w:val="2A1B00" w:themeColor="background1" w:themeShade="1A"/>
          <w:sz w:val="24"/>
          <w:szCs w:val="24"/>
          <w:lang w:val="en-US"/>
        </w:rPr>
      </w:pPr>
      <w:r w:rsidRPr="001B4014">
        <w:rPr>
          <w:rFonts w:asciiTheme="majorHAnsi" w:eastAsiaTheme="majorEastAsia" w:hAnsiTheme="majorHAnsi" w:cstheme="majorBidi"/>
          <w:b/>
          <w:bCs/>
          <w:color w:val="2A1B00" w:themeColor="background1" w:themeShade="1A"/>
          <w:sz w:val="28"/>
          <w:szCs w:val="28"/>
          <w:lang w:val="en-US"/>
        </w:rPr>
        <w:t>II</w:t>
      </w:r>
      <w:r w:rsidR="001E3F3F" w:rsidRPr="001B4014">
        <w:rPr>
          <w:rFonts w:asciiTheme="majorHAnsi" w:eastAsiaTheme="majorEastAsia" w:hAnsiTheme="majorHAnsi" w:cstheme="majorBidi"/>
          <w:b/>
          <w:bCs/>
          <w:color w:val="2A1B00" w:themeColor="background1" w:themeShade="1A"/>
          <w:sz w:val="28"/>
          <w:szCs w:val="28"/>
          <w:lang w:val="en-US"/>
        </w:rPr>
        <w:t xml:space="preserve">. </w:t>
      </w:r>
      <w:r w:rsidR="001E3F3F" w:rsidRPr="001B4014">
        <w:rPr>
          <w:rFonts w:ascii="Times New Roman" w:eastAsiaTheme="majorEastAsia" w:hAnsi="Times New Roman" w:cs="Times New Roman"/>
          <w:b/>
          <w:bCs/>
          <w:caps/>
          <w:color w:val="2A1B00" w:themeColor="background1" w:themeShade="1A"/>
          <w:sz w:val="28"/>
          <w:szCs w:val="28"/>
          <w:lang w:val="en-US"/>
        </w:rPr>
        <w:t>The</w:t>
      </w:r>
      <w:r w:rsidRPr="001B4014">
        <w:rPr>
          <w:rFonts w:ascii="Times New Roman" w:eastAsiaTheme="majorEastAsia" w:hAnsi="Times New Roman" w:cs="Times New Roman"/>
          <w:b/>
          <w:bCs/>
          <w:caps/>
          <w:color w:val="2A1B00" w:themeColor="background1" w:themeShade="1A"/>
          <w:sz w:val="28"/>
          <w:szCs w:val="28"/>
          <w:lang w:val="en-US"/>
        </w:rPr>
        <w:t xml:space="preserve"> Egyptian roots of the Christian theology</w:t>
      </w:r>
    </w:p>
    <w:p w:rsidR="001751C4" w:rsidRPr="001B4014" w:rsidRDefault="00734C62" w:rsidP="0038488E">
      <w:pPr>
        <w:tabs>
          <w:tab w:val="left" w:pos="284"/>
        </w:tabs>
        <w:spacing w:after="240"/>
        <w:ind w:firstLine="709"/>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Christian theology is mainly based</w:t>
      </w:r>
      <w:r w:rsidR="00A56D68"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on the character of Jesus as described</w:t>
      </w:r>
      <w:r w:rsidR="00A56D68"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 xml:space="preserve">in the Gospels </w:t>
      </w:r>
      <w:r w:rsidR="007A6284" w:rsidRPr="001B4014">
        <w:rPr>
          <w:rFonts w:ascii="Times New Roman" w:eastAsiaTheme="majorEastAsia" w:hAnsi="Times New Roman" w:cs="Times New Roman"/>
          <w:bCs/>
          <w:color w:val="2A1B00" w:themeColor="background1" w:themeShade="1A"/>
          <w:sz w:val="24"/>
          <w:szCs w:val="24"/>
          <w:lang w:val="en-US"/>
        </w:rPr>
        <w:t xml:space="preserve">of </w:t>
      </w:r>
      <w:r w:rsidR="007A6284" w:rsidRPr="001B4014">
        <w:rPr>
          <w:rFonts w:ascii="Times New Roman" w:hAnsi="Times New Roman" w:cs="Times New Roman"/>
          <w:bCs/>
          <w:color w:val="2A1B00" w:themeColor="background1" w:themeShade="1A"/>
          <w:sz w:val="24"/>
          <w:szCs w:val="24"/>
          <w:lang w:val="en-US"/>
        </w:rPr>
        <w:t xml:space="preserve">Matthew, Mark, Luke and John, </w:t>
      </w:r>
      <w:r w:rsidRPr="001B4014">
        <w:rPr>
          <w:rFonts w:ascii="Times New Roman" w:eastAsiaTheme="majorEastAsia" w:hAnsi="Times New Roman" w:cs="Times New Roman"/>
          <w:bCs/>
          <w:color w:val="2A1B00" w:themeColor="background1" w:themeShade="1A"/>
          <w:sz w:val="24"/>
          <w:szCs w:val="24"/>
          <w:lang w:val="en-US"/>
        </w:rPr>
        <w:t>chosen as canonical (or official), even if the first commandments of the primitive Christian Chu</w:t>
      </w:r>
      <w:r w:rsidR="007A6284" w:rsidRPr="001B4014">
        <w:rPr>
          <w:rFonts w:ascii="Times New Roman" w:eastAsiaTheme="majorEastAsia" w:hAnsi="Times New Roman" w:cs="Times New Roman"/>
          <w:bCs/>
          <w:color w:val="2A1B00" w:themeColor="background1" w:themeShade="1A"/>
          <w:sz w:val="24"/>
          <w:szCs w:val="24"/>
          <w:lang w:val="en-US"/>
        </w:rPr>
        <w:t>rch were structured by Paul</w:t>
      </w:r>
      <w:r w:rsidRPr="001B4014">
        <w:rPr>
          <w:rFonts w:ascii="Times New Roman" w:eastAsiaTheme="majorEastAsia" w:hAnsi="Times New Roman" w:cs="Times New Roman"/>
          <w:bCs/>
          <w:color w:val="2A1B00" w:themeColor="background1" w:themeShade="1A"/>
          <w:sz w:val="24"/>
          <w:szCs w:val="24"/>
          <w:lang w:val="en-US"/>
        </w:rPr>
        <w:t xml:space="preserve"> </w:t>
      </w:r>
      <w:r w:rsidR="001702DA">
        <w:rPr>
          <w:rFonts w:ascii="Times New Roman" w:eastAsiaTheme="majorEastAsia" w:hAnsi="Times New Roman" w:cs="Times New Roman"/>
          <w:bCs/>
          <w:color w:val="2A1B00" w:themeColor="background1" w:themeShade="1A"/>
          <w:sz w:val="24"/>
          <w:szCs w:val="24"/>
          <w:lang w:val="en-US"/>
        </w:rPr>
        <w:t xml:space="preserve">of Tarsus </w:t>
      </w:r>
      <w:r w:rsidRPr="001B4014">
        <w:rPr>
          <w:rFonts w:ascii="Times New Roman" w:eastAsiaTheme="majorEastAsia" w:hAnsi="Times New Roman" w:cs="Times New Roman"/>
          <w:bCs/>
          <w:color w:val="2A1B00" w:themeColor="background1" w:themeShade="1A"/>
          <w:sz w:val="24"/>
          <w:szCs w:val="24"/>
          <w:lang w:val="en-US"/>
        </w:rPr>
        <w:t>whose Epistles predate the Gospels. Mustn't forget either the traditions reported in the apocryphal writings, which were not recognized as canonical, including the Gospel of the Pseudo-Matthew.</w:t>
      </w:r>
      <w:r w:rsidR="001702DA">
        <w:rPr>
          <w:rFonts w:ascii="Times New Roman" w:eastAsiaTheme="majorEastAsia" w:hAnsi="Times New Roman" w:cs="Times New Roman"/>
          <w:bCs/>
          <w:color w:val="2A1B00" w:themeColor="background1" w:themeShade="1A"/>
          <w:sz w:val="24"/>
          <w:szCs w:val="24"/>
          <w:lang w:val="en-US"/>
        </w:rPr>
        <w:t xml:space="preserve"> But in the whole, many parts of the Christian religion seem to come from the Egyptians’ beliefs of the Second Millenary before the Christ.</w:t>
      </w:r>
    </w:p>
    <w:p w:rsidR="00A56D68" w:rsidRPr="001B4014" w:rsidRDefault="002B5C5C" w:rsidP="00372478">
      <w:pPr>
        <w:tabs>
          <w:tab w:val="left" w:pos="284"/>
        </w:tabs>
        <w:spacing w:after="120"/>
        <w:jc w:val="both"/>
        <w:rPr>
          <w:rFonts w:ascii="Times New Roman" w:eastAsiaTheme="majorEastAsia" w:hAnsi="Times New Roman" w:cs="Times New Roman"/>
          <w:b/>
          <w:bCs/>
          <w:i/>
          <w:color w:val="2A1B00" w:themeColor="background1" w:themeShade="1A"/>
          <w:sz w:val="28"/>
          <w:szCs w:val="28"/>
          <w:lang w:val="en-US"/>
        </w:rPr>
      </w:pPr>
      <w:r w:rsidRPr="00625BD8">
        <w:rPr>
          <w:rFonts w:ascii="Times New Roman" w:eastAsiaTheme="majorEastAsia" w:hAnsi="Times New Roman" w:cs="Times New Roman"/>
          <w:b/>
          <w:bCs/>
          <w:color w:val="2A1B00" w:themeColor="background1" w:themeShade="1A"/>
          <w:sz w:val="28"/>
          <w:szCs w:val="28"/>
          <w:lang w:val="en-US"/>
        </w:rPr>
        <w:t>1.</w:t>
      </w:r>
      <w:r w:rsidR="00CF65EC" w:rsidRPr="001B4014">
        <w:rPr>
          <w:rFonts w:ascii="Times New Roman" w:eastAsiaTheme="majorEastAsia" w:hAnsi="Times New Roman" w:cs="Times New Roman"/>
          <w:b/>
          <w:bCs/>
          <w:color w:val="2A1B00" w:themeColor="background1" w:themeShade="1A"/>
          <w:sz w:val="24"/>
          <w:szCs w:val="24"/>
          <w:lang w:val="en-US"/>
        </w:rPr>
        <w:t xml:space="preserve"> </w:t>
      </w:r>
      <w:r w:rsidR="00734C62" w:rsidRPr="001B4014">
        <w:rPr>
          <w:rFonts w:ascii="Times New Roman" w:eastAsiaTheme="majorEastAsia" w:hAnsi="Times New Roman" w:cs="Times New Roman"/>
          <w:b/>
          <w:bCs/>
          <w:i/>
          <w:color w:val="2A1B00" w:themeColor="background1" w:themeShade="1A"/>
          <w:sz w:val="28"/>
          <w:szCs w:val="28"/>
          <w:lang w:val="en-US"/>
        </w:rPr>
        <w:t>The Egyptian</w:t>
      </w:r>
      <w:r w:rsidR="00A56D68" w:rsidRPr="001B4014">
        <w:rPr>
          <w:rFonts w:ascii="Times New Roman" w:eastAsiaTheme="majorEastAsia" w:hAnsi="Times New Roman" w:cs="Times New Roman"/>
          <w:b/>
          <w:bCs/>
          <w:i/>
          <w:color w:val="2A1B00" w:themeColor="background1" w:themeShade="1A"/>
          <w:sz w:val="28"/>
          <w:szCs w:val="28"/>
          <w:lang w:val="en-US"/>
        </w:rPr>
        <w:t xml:space="preserve"> religion </w:t>
      </w:r>
      <w:r w:rsidR="00734C62" w:rsidRPr="001B4014">
        <w:rPr>
          <w:rFonts w:ascii="Times New Roman" w:eastAsiaTheme="majorEastAsia" w:hAnsi="Times New Roman" w:cs="Times New Roman"/>
          <w:b/>
          <w:bCs/>
          <w:i/>
          <w:color w:val="2A1B00" w:themeColor="background1" w:themeShade="1A"/>
          <w:sz w:val="28"/>
          <w:szCs w:val="28"/>
          <w:lang w:val="en-US"/>
        </w:rPr>
        <w:t>and its context in the 16</w:t>
      </w:r>
      <w:r w:rsidR="00734C62" w:rsidRPr="001B4014">
        <w:rPr>
          <w:rFonts w:ascii="Times New Roman" w:eastAsiaTheme="majorEastAsia" w:hAnsi="Times New Roman" w:cs="Times New Roman"/>
          <w:b/>
          <w:bCs/>
          <w:i/>
          <w:color w:val="2A1B00" w:themeColor="background1" w:themeShade="1A"/>
          <w:sz w:val="28"/>
          <w:szCs w:val="28"/>
          <w:vertAlign w:val="superscript"/>
          <w:lang w:val="en-US"/>
        </w:rPr>
        <w:t>th</w:t>
      </w:r>
      <w:r w:rsidR="001E3F3F" w:rsidRPr="001B4014">
        <w:rPr>
          <w:rFonts w:ascii="Times New Roman" w:eastAsiaTheme="majorEastAsia" w:hAnsi="Times New Roman" w:cs="Times New Roman"/>
          <w:b/>
          <w:bCs/>
          <w:i/>
          <w:color w:val="2A1B00" w:themeColor="background1" w:themeShade="1A"/>
          <w:sz w:val="28"/>
          <w:szCs w:val="28"/>
          <w:lang w:val="en-US"/>
        </w:rPr>
        <w:t xml:space="preserve"> C</w:t>
      </w:r>
      <w:r w:rsidR="00734C62" w:rsidRPr="001B4014">
        <w:rPr>
          <w:rFonts w:ascii="Times New Roman" w:eastAsiaTheme="majorEastAsia" w:hAnsi="Times New Roman" w:cs="Times New Roman"/>
          <w:b/>
          <w:bCs/>
          <w:i/>
          <w:color w:val="2A1B00" w:themeColor="background1" w:themeShade="1A"/>
          <w:sz w:val="28"/>
          <w:szCs w:val="28"/>
          <w:lang w:val="en-US"/>
        </w:rPr>
        <w:t>entury</w:t>
      </w:r>
      <w:r w:rsidR="00A56D68" w:rsidRPr="001B4014">
        <w:rPr>
          <w:rFonts w:ascii="Times New Roman" w:eastAsiaTheme="majorEastAsia" w:hAnsi="Times New Roman" w:cs="Times New Roman"/>
          <w:b/>
          <w:bCs/>
          <w:i/>
          <w:color w:val="2A1B00" w:themeColor="background1" w:themeShade="1A"/>
          <w:sz w:val="28"/>
          <w:szCs w:val="28"/>
          <w:lang w:val="en-US"/>
        </w:rPr>
        <w:t xml:space="preserve"> </w:t>
      </w:r>
      <w:r w:rsidR="00734C62" w:rsidRPr="001B4014">
        <w:rPr>
          <w:rFonts w:ascii="Times New Roman" w:eastAsiaTheme="majorEastAsia" w:hAnsi="Times New Roman" w:cs="Times New Roman"/>
          <w:b/>
          <w:bCs/>
          <w:i/>
          <w:color w:val="2A1B00" w:themeColor="background1" w:themeShade="1A"/>
          <w:sz w:val="28"/>
          <w:szCs w:val="28"/>
          <w:lang w:val="en-US"/>
        </w:rPr>
        <w:t>B.C</w:t>
      </w:r>
      <w:r w:rsidR="00A56D68" w:rsidRPr="001B4014">
        <w:rPr>
          <w:rFonts w:ascii="Times New Roman" w:eastAsiaTheme="majorEastAsia" w:hAnsi="Times New Roman" w:cs="Times New Roman"/>
          <w:b/>
          <w:bCs/>
          <w:i/>
          <w:color w:val="2A1B00" w:themeColor="background1" w:themeShade="1A"/>
          <w:sz w:val="28"/>
          <w:szCs w:val="28"/>
          <w:lang w:val="en-US"/>
        </w:rPr>
        <w:t>.</w:t>
      </w:r>
    </w:p>
    <w:p w:rsidR="00A34D63" w:rsidRPr="001B4014" w:rsidRDefault="001E3F3F" w:rsidP="001E3F3F">
      <w:pPr>
        <w:tabs>
          <w:tab w:val="left" w:pos="709"/>
        </w:tabs>
        <w:ind w:firstLine="709"/>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Ancient Egypt was a theocratic s</w:t>
      </w:r>
      <w:r w:rsidR="00734C62" w:rsidRPr="001B4014">
        <w:rPr>
          <w:rFonts w:ascii="Times New Roman" w:eastAsiaTheme="majorEastAsia" w:hAnsi="Times New Roman" w:cs="Times New Roman"/>
          <w:bCs/>
          <w:color w:val="2A1B00" w:themeColor="background1" w:themeShade="1A"/>
          <w:sz w:val="24"/>
          <w:szCs w:val="24"/>
          <w:lang w:val="en-US"/>
        </w:rPr>
        <w:t xml:space="preserve">tate, but Egyptians were polytheists and Pharaoh considered </w:t>
      </w:r>
      <w:r w:rsidR="00C505E6" w:rsidRPr="001B4014">
        <w:rPr>
          <w:rFonts w:ascii="Times New Roman" w:eastAsiaTheme="majorEastAsia" w:hAnsi="Times New Roman" w:cs="Times New Roman"/>
          <w:bCs/>
          <w:color w:val="2A1B00" w:themeColor="background1" w:themeShade="1A"/>
          <w:sz w:val="24"/>
          <w:szCs w:val="24"/>
          <w:lang w:val="en-US"/>
        </w:rPr>
        <w:t xml:space="preserve">as </w:t>
      </w:r>
      <w:r w:rsidR="001702DA">
        <w:rPr>
          <w:rFonts w:ascii="Times New Roman" w:eastAsiaTheme="majorEastAsia" w:hAnsi="Times New Roman" w:cs="Times New Roman"/>
          <w:bCs/>
          <w:color w:val="2A1B00" w:themeColor="background1" w:themeShade="1A"/>
          <w:sz w:val="24"/>
          <w:szCs w:val="24"/>
          <w:lang w:val="en-US"/>
        </w:rPr>
        <w:t>a living g</w:t>
      </w:r>
      <w:r w:rsidR="0079494B" w:rsidRPr="001B4014">
        <w:rPr>
          <w:rFonts w:ascii="Times New Roman" w:eastAsiaTheme="majorEastAsia" w:hAnsi="Times New Roman" w:cs="Times New Roman"/>
          <w:bCs/>
          <w:color w:val="2A1B00" w:themeColor="background1" w:themeShade="1A"/>
          <w:sz w:val="24"/>
          <w:szCs w:val="24"/>
          <w:lang w:val="en-US"/>
        </w:rPr>
        <w:t>od</w:t>
      </w:r>
      <w:r w:rsidR="00734C62" w:rsidRPr="001B4014">
        <w:rPr>
          <w:rFonts w:ascii="Times New Roman" w:eastAsiaTheme="majorEastAsia" w:hAnsi="Times New Roman" w:cs="Times New Roman"/>
          <w:bCs/>
          <w:color w:val="2A1B00" w:themeColor="background1" w:themeShade="1A"/>
          <w:sz w:val="24"/>
          <w:szCs w:val="24"/>
          <w:lang w:val="en-US"/>
        </w:rPr>
        <w:t xml:space="preserve"> was the direct interlo</w:t>
      </w:r>
      <w:r w:rsidR="00A34D63" w:rsidRPr="001B4014">
        <w:rPr>
          <w:rFonts w:ascii="Times New Roman" w:eastAsiaTheme="majorEastAsia" w:hAnsi="Times New Roman" w:cs="Times New Roman"/>
          <w:bCs/>
          <w:color w:val="2A1B00" w:themeColor="background1" w:themeShade="1A"/>
          <w:sz w:val="24"/>
          <w:szCs w:val="24"/>
          <w:lang w:val="en-US"/>
        </w:rPr>
        <w:t>cutor of the other gods in the temples. He was responsible for offering</w:t>
      </w:r>
      <w:r w:rsidR="00734C62" w:rsidRPr="001B4014">
        <w:rPr>
          <w:rFonts w:ascii="Times New Roman" w:eastAsiaTheme="majorEastAsia" w:hAnsi="Times New Roman" w:cs="Times New Roman"/>
          <w:bCs/>
          <w:color w:val="2A1B00" w:themeColor="background1" w:themeShade="1A"/>
          <w:sz w:val="24"/>
          <w:szCs w:val="24"/>
          <w:lang w:val="en-US"/>
        </w:rPr>
        <w:t xml:space="preserve"> </w:t>
      </w:r>
      <w:r w:rsidR="00A34D63" w:rsidRPr="001B4014">
        <w:rPr>
          <w:rFonts w:ascii="Times New Roman" w:eastAsiaTheme="majorEastAsia" w:hAnsi="Times New Roman" w:cs="Times New Roman"/>
          <w:bCs/>
          <w:color w:val="2A1B00" w:themeColor="background1" w:themeShade="1A"/>
          <w:sz w:val="24"/>
          <w:szCs w:val="24"/>
          <w:lang w:val="en-US"/>
        </w:rPr>
        <w:t xml:space="preserve">goods </w:t>
      </w:r>
      <w:r w:rsidR="00734C62" w:rsidRPr="001B4014">
        <w:rPr>
          <w:rFonts w:ascii="Times New Roman" w:eastAsiaTheme="majorEastAsia" w:hAnsi="Times New Roman" w:cs="Times New Roman"/>
          <w:bCs/>
          <w:color w:val="2A1B00" w:themeColor="background1" w:themeShade="1A"/>
          <w:sz w:val="24"/>
          <w:szCs w:val="24"/>
          <w:lang w:val="en-US"/>
        </w:rPr>
        <w:t xml:space="preserve">to the gods to keep </w:t>
      </w:r>
      <w:r w:rsidR="00A34D63" w:rsidRPr="001B4014">
        <w:rPr>
          <w:rFonts w:ascii="Times New Roman" w:eastAsiaTheme="majorEastAsia" w:hAnsi="Times New Roman" w:cs="Times New Roman"/>
          <w:bCs/>
          <w:color w:val="2A1B00" w:themeColor="background1" w:themeShade="1A"/>
          <w:sz w:val="24"/>
          <w:szCs w:val="24"/>
          <w:lang w:val="en-US"/>
        </w:rPr>
        <w:t xml:space="preserve">peace and prosperity </w:t>
      </w:r>
      <w:r w:rsidR="00C505E6" w:rsidRPr="001B4014">
        <w:rPr>
          <w:rFonts w:ascii="Times New Roman" w:eastAsiaTheme="majorEastAsia" w:hAnsi="Times New Roman" w:cs="Times New Roman"/>
          <w:bCs/>
          <w:color w:val="2A1B00" w:themeColor="background1" w:themeShade="1A"/>
          <w:sz w:val="24"/>
          <w:szCs w:val="24"/>
          <w:lang w:val="en-US"/>
        </w:rPr>
        <w:t>in</w:t>
      </w:r>
      <w:r w:rsidR="00A34D63" w:rsidRPr="001B4014">
        <w:rPr>
          <w:rFonts w:ascii="Times New Roman" w:eastAsiaTheme="majorEastAsia" w:hAnsi="Times New Roman" w:cs="Times New Roman"/>
          <w:bCs/>
          <w:color w:val="2A1B00" w:themeColor="background1" w:themeShade="1A"/>
          <w:sz w:val="24"/>
          <w:szCs w:val="24"/>
          <w:lang w:val="en-US"/>
        </w:rPr>
        <w:t xml:space="preserve"> the k</w:t>
      </w:r>
      <w:r w:rsidR="001702DA">
        <w:rPr>
          <w:rFonts w:ascii="Times New Roman" w:eastAsiaTheme="majorEastAsia" w:hAnsi="Times New Roman" w:cs="Times New Roman"/>
          <w:bCs/>
          <w:color w:val="2A1B00" w:themeColor="background1" w:themeShade="1A"/>
          <w:sz w:val="24"/>
          <w:szCs w:val="24"/>
          <w:lang w:val="en-US"/>
        </w:rPr>
        <w:t>ingdom.</w:t>
      </w:r>
      <w:r w:rsidR="0079494B" w:rsidRPr="001B4014">
        <w:rPr>
          <w:rFonts w:ascii="Times New Roman" w:eastAsiaTheme="majorEastAsia" w:hAnsi="Times New Roman" w:cs="Times New Roman"/>
          <w:bCs/>
          <w:color w:val="2A1B00" w:themeColor="background1" w:themeShade="1A"/>
          <w:sz w:val="24"/>
          <w:szCs w:val="24"/>
          <w:lang w:val="en-US"/>
        </w:rPr>
        <w:t xml:space="preserve"> In inscriptions</w:t>
      </w:r>
      <w:r w:rsidR="00734C62" w:rsidRPr="001B4014">
        <w:rPr>
          <w:rFonts w:ascii="Times New Roman" w:eastAsiaTheme="majorEastAsia" w:hAnsi="Times New Roman" w:cs="Times New Roman"/>
          <w:bCs/>
          <w:color w:val="2A1B00" w:themeColor="background1" w:themeShade="1A"/>
          <w:sz w:val="24"/>
          <w:szCs w:val="24"/>
          <w:lang w:val="en-US"/>
        </w:rPr>
        <w:t xml:space="preserve"> he is </w:t>
      </w:r>
      <w:r w:rsidR="00A34D63" w:rsidRPr="001B4014">
        <w:rPr>
          <w:rFonts w:ascii="Times New Roman" w:eastAsiaTheme="majorEastAsia" w:hAnsi="Times New Roman" w:cs="Times New Roman"/>
          <w:bCs/>
          <w:color w:val="2A1B00" w:themeColor="background1" w:themeShade="1A"/>
          <w:sz w:val="24"/>
          <w:szCs w:val="24"/>
          <w:lang w:val="en-US"/>
        </w:rPr>
        <w:t>often called "netjer n</w:t>
      </w:r>
      <w:r w:rsidR="001702DA">
        <w:rPr>
          <w:rFonts w:ascii="Times New Roman" w:eastAsiaTheme="majorEastAsia" w:hAnsi="Times New Roman" w:cs="Times New Roman"/>
          <w:bCs/>
          <w:color w:val="2A1B00" w:themeColor="background1" w:themeShade="1A"/>
          <w:sz w:val="24"/>
          <w:szCs w:val="24"/>
          <w:lang w:val="en-US"/>
        </w:rPr>
        <w:t>efer" the G</w:t>
      </w:r>
      <w:r w:rsidR="00734C62" w:rsidRPr="001B4014">
        <w:rPr>
          <w:rFonts w:ascii="Times New Roman" w:eastAsiaTheme="majorEastAsia" w:hAnsi="Times New Roman" w:cs="Times New Roman"/>
          <w:bCs/>
          <w:color w:val="2A1B00" w:themeColor="background1" w:themeShade="1A"/>
          <w:sz w:val="24"/>
          <w:szCs w:val="24"/>
          <w:lang w:val="en-US"/>
        </w:rPr>
        <w:t>ood God, which</w:t>
      </w:r>
      <w:r w:rsidR="00B55FDC">
        <w:rPr>
          <w:rFonts w:ascii="Times New Roman" w:eastAsiaTheme="majorEastAsia" w:hAnsi="Times New Roman" w:cs="Times New Roman"/>
          <w:bCs/>
          <w:color w:val="2A1B00" w:themeColor="background1" w:themeShade="1A"/>
          <w:sz w:val="24"/>
          <w:szCs w:val="24"/>
          <w:lang w:val="en-US"/>
        </w:rPr>
        <w:t xml:space="preserve"> corresponds to the Christian 'G</w:t>
      </w:r>
      <w:r w:rsidR="00734C62" w:rsidRPr="001B4014">
        <w:rPr>
          <w:rFonts w:ascii="Times New Roman" w:eastAsiaTheme="majorEastAsia" w:hAnsi="Times New Roman" w:cs="Times New Roman"/>
          <w:bCs/>
          <w:color w:val="2A1B00" w:themeColor="background1" w:themeShade="1A"/>
          <w:sz w:val="24"/>
          <w:szCs w:val="24"/>
          <w:lang w:val="en-US"/>
        </w:rPr>
        <w:t>ood Lord'.</w:t>
      </w:r>
    </w:p>
    <w:p w:rsidR="00FF349B" w:rsidRPr="001B4014" w:rsidRDefault="00A34D63" w:rsidP="005778C4">
      <w:pPr>
        <w:tabs>
          <w:tab w:val="left" w:pos="709"/>
        </w:tabs>
        <w:spacing w:after="120"/>
        <w:ind w:firstLine="709"/>
        <w:jc w:val="both"/>
        <w:rPr>
          <w:rFonts w:ascii="Times New Roman" w:eastAsiaTheme="majorEastAsia" w:hAnsi="Times New Roman" w:cs="Times New Roman"/>
          <w:bCs/>
          <w:color w:val="2A1B00" w:themeColor="background1" w:themeShade="1A"/>
          <w:sz w:val="24"/>
          <w:szCs w:val="24"/>
          <w:lang w:val="en-US"/>
        </w:rPr>
      </w:pPr>
      <w:r w:rsidRPr="001B4014">
        <w:rPr>
          <w:rFonts w:ascii="Times New Roman" w:eastAsiaTheme="majorEastAsia" w:hAnsi="Times New Roman" w:cs="Times New Roman"/>
          <w:bCs/>
          <w:color w:val="2A1B00" w:themeColor="background1" w:themeShade="1A"/>
          <w:sz w:val="24"/>
          <w:szCs w:val="24"/>
          <w:lang w:val="en-US"/>
        </w:rPr>
        <w:t>Each city had its tutelary god, but the inhabitants honoured also the other Egyptian gods according to their respective powers that contributed to</w:t>
      </w:r>
      <w:r w:rsidR="0079494B" w:rsidRPr="001B4014">
        <w:rPr>
          <w:rFonts w:ascii="Times New Roman" w:eastAsiaTheme="majorEastAsia" w:hAnsi="Times New Roman" w:cs="Times New Roman"/>
          <w:bCs/>
          <w:color w:val="2A1B00" w:themeColor="background1" w:themeShade="1A"/>
          <w:sz w:val="24"/>
          <w:szCs w:val="24"/>
          <w:lang w:val="en-US"/>
        </w:rPr>
        <w:t xml:space="preserve"> the </w:t>
      </w:r>
      <w:r w:rsidR="009F398F">
        <w:rPr>
          <w:rFonts w:ascii="Times New Roman" w:eastAsiaTheme="majorEastAsia" w:hAnsi="Times New Roman" w:cs="Times New Roman"/>
          <w:bCs/>
          <w:color w:val="2A1B00" w:themeColor="background1" w:themeShade="1A"/>
          <w:sz w:val="24"/>
          <w:szCs w:val="24"/>
          <w:lang w:val="en-US"/>
        </w:rPr>
        <w:t>stability</w:t>
      </w:r>
      <w:r w:rsidR="0079494B" w:rsidRPr="001B4014">
        <w:rPr>
          <w:rFonts w:ascii="Times New Roman" w:eastAsiaTheme="majorEastAsia" w:hAnsi="Times New Roman" w:cs="Times New Roman"/>
          <w:bCs/>
          <w:color w:val="2A1B00" w:themeColor="background1" w:themeShade="1A"/>
          <w:sz w:val="24"/>
          <w:szCs w:val="24"/>
          <w:lang w:val="en-US"/>
        </w:rPr>
        <w:t xml:space="preserve"> of the </w:t>
      </w:r>
      <w:r w:rsidR="009F398F">
        <w:rPr>
          <w:rFonts w:ascii="Times New Roman" w:eastAsiaTheme="majorEastAsia" w:hAnsi="Times New Roman" w:cs="Times New Roman"/>
          <w:bCs/>
          <w:color w:val="2A1B00" w:themeColor="background1" w:themeShade="1A"/>
          <w:sz w:val="24"/>
          <w:szCs w:val="24"/>
          <w:lang w:val="en-US"/>
        </w:rPr>
        <w:t>country</w:t>
      </w:r>
      <w:r w:rsidR="0079494B" w:rsidRPr="001B4014">
        <w:rPr>
          <w:rFonts w:ascii="Times New Roman" w:eastAsiaTheme="majorEastAsia" w:hAnsi="Times New Roman" w:cs="Times New Roman"/>
          <w:bCs/>
          <w:color w:val="2A1B00" w:themeColor="background1" w:themeShade="1A"/>
          <w:sz w:val="24"/>
          <w:szCs w:val="24"/>
          <w:lang w:val="en-US"/>
        </w:rPr>
        <w:t>. However i</w:t>
      </w:r>
      <w:r w:rsidRPr="001B4014">
        <w:rPr>
          <w:rFonts w:ascii="Times New Roman" w:eastAsiaTheme="majorEastAsia" w:hAnsi="Times New Roman" w:cs="Times New Roman"/>
          <w:bCs/>
          <w:color w:val="2A1B00" w:themeColor="background1" w:themeShade="1A"/>
          <w:sz w:val="24"/>
          <w:szCs w:val="24"/>
          <w:lang w:val="en-US"/>
        </w:rPr>
        <w:t xml:space="preserve">t seems that the first instance of intolerant monotheism existed in Egypt at the time of the Asiatic occupation on the North.  The </w:t>
      </w:r>
      <w:r w:rsidR="001E3F3F" w:rsidRPr="001B4014">
        <w:rPr>
          <w:rFonts w:ascii="Times New Roman" w:eastAsiaTheme="majorEastAsia" w:hAnsi="Times New Roman" w:cs="Times New Roman"/>
          <w:bCs/>
          <w:color w:val="2A1B00" w:themeColor="background1" w:themeShade="1A"/>
          <w:sz w:val="24"/>
          <w:szCs w:val="24"/>
          <w:lang w:val="en-US"/>
        </w:rPr>
        <w:t>Asiatic</w:t>
      </w:r>
      <w:r w:rsidRPr="001B4014">
        <w:rPr>
          <w:rFonts w:ascii="Times New Roman" w:eastAsiaTheme="majorEastAsia" w:hAnsi="Times New Roman" w:cs="Times New Roman"/>
          <w:bCs/>
          <w:color w:val="2A1B00" w:themeColor="background1" w:themeShade="1A"/>
          <w:sz w:val="24"/>
          <w:szCs w:val="24"/>
          <w:lang w:val="en-US"/>
        </w:rPr>
        <w:t xml:space="preserve"> Hyksos invaders proclaimed the cult of a unique deity</w:t>
      </w:r>
      <w:r w:rsidR="001E3F3F" w:rsidRPr="001B4014">
        <w:rPr>
          <w:rFonts w:ascii="Times New Roman" w:eastAsiaTheme="majorEastAsia" w:hAnsi="Times New Roman" w:cs="Times New Roman"/>
          <w:bCs/>
          <w:color w:val="2A1B00" w:themeColor="background1" w:themeShade="1A"/>
          <w:sz w:val="24"/>
          <w:szCs w:val="24"/>
          <w:lang w:val="en-US"/>
        </w:rPr>
        <w:t>,</w:t>
      </w:r>
      <w:r w:rsidRPr="001B4014">
        <w:rPr>
          <w:rFonts w:ascii="Times New Roman" w:eastAsiaTheme="majorEastAsia" w:hAnsi="Times New Roman" w:cs="Times New Roman"/>
          <w:bCs/>
          <w:color w:val="2A1B00" w:themeColor="background1" w:themeShade="1A"/>
          <w:sz w:val="24"/>
          <w:szCs w:val="24"/>
          <w:lang w:val="en-US"/>
        </w:rPr>
        <w:t xml:space="preserve"> the Egyptian </w:t>
      </w:r>
      <w:r w:rsidR="00372478" w:rsidRPr="001B4014">
        <w:rPr>
          <w:rFonts w:ascii="Times New Roman" w:eastAsiaTheme="majorEastAsia" w:hAnsi="Times New Roman" w:cs="Times New Roman"/>
          <w:bCs/>
          <w:color w:val="2A1B00" w:themeColor="background1" w:themeShade="1A"/>
          <w:sz w:val="24"/>
          <w:szCs w:val="24"/>
          <w:lang w:val="en-US"/>
        </w:rPr>
        <w:t>God Seth</w:t>
      </w:r>
      <w:r w:rsidRPr="001B4014">
        <w:rPr>
          <w:rFonts w:ascii="Times New Roman" w:eastAsiaTheme="majorEastAsia" w:hAnsi="Times New Roman" w:cs="Times New Roman"/>
          <w:bCs/>
          <w:color w:val="2A1B00" w:themeColor="background1" w:themeShade="1A"/>
          <w:sz w:val="24"/>
          <w:szCs w:val="24"/>
          <w:lang w:val="en-US"/>
        </w:rPr>
        <w:t xml:space="preserve"> represe</w:t>
      </w:r>
      <w:r w:rsidR="00452CF2" w:rsidRPr="001B4014">
        <w:rPr>
          <w:rFonts w:ascii="Times New Roman" w:eastAsiaTheme="majorEastAsia" w:hAnsi="Times New Roman" w:cs="Times New Roman"/>
          <w:bCs/>
          <w:color w:val="2A1B00" w:themeColor="background1" w:themeShade="1A"/>
          <w:sz w:val="24"/>
          <w:szCs w:val="24"/>
          <w:lang w:val="en-US"/>
        </w:rPr>
        <w:t xml:space="preserve">nting </w:t>
      </w:r>
      <w:r w:rsidR="0079494B" w:rsidRPr="001B4014">
        <w:rPr>
          <w:rFonts w:ascii="Times New Roman" w:eastAsiaTheme="majorEastAsia" w:hAnsi="Times New Roman" w:cs="Times New Roman"/>
          <w:bCs/>
          <w:color w:val="2A1B00" w:themeColor="background1" w:themeShade="1A"/>
          <w:sz w:val="24"/>
          <w:szCs w:val="24"/>
          <w:lang w:val="en-US"/>
        </w:rPr>
        <w:t>chaos</w:t>
      </w:r>
      <w:r w:rsidR="001E3F3F" w:rsidRPr="001B4014">
        <w:rPr>
          <w:rFonts w:ascii="Times New Roman" w:eastAsiaTheme="majorEastAsia" w:hAnsi="Times New Roman" w:cs="Times New Roman"/>
          <w:bCs/>
          <w:color w:val="2A1B00" w:themeColor="background1" w:themeShade="1A"/>
          <w:sz w:val="24"/>
          <w:szCs w:val="24"/>
          <w:lang w:val="en-US"/>
        </w:rPr>
        <w:t xml:space="preserve"> </w:t>
      </w:r>
      <w:r w:rsidRPr="001B4014">
        <w:rPr>
          <w:rFonts w:ascii="Times New Roman" w:eastAsiaTheme="majorEastAsia" w:hAnsi="Times New Roman" w:cs="Times New Roman"/>
          <w:bCs/>
          <w:color w:val="2A1B00" w:themeColor="background1" w:themeShade="1A"/>
          <w:sz w:val="24"/>
          <w:szCs w:val="24"/>
          <w:lang w:val="en-US"/>
        </w:rPr>
        <w:t xml:space="preserve">they assimilated to their own god Suthek, </w:t>
      </w:r>
      <w:r w:rsidR="00C505E6" w:rsidRPr="001B4014">
        <w:rPr>
          <w:rFonts w:ascii="Times New Roman" w:eastAsiaTheme="majorEastAsia" w:hAnsi="Times New Roman" w:cs="Times New Roman"/>
          <w:bCs/>
          <w:color w:val="2A1B00" w:themeColor="background1" w:themeShade="1A"/>
          <w:sz w:val="24"/>
          <w:szCs w:val="24"/>
          <w:lang w:val="en-US"/>
        </w:rPr>
        <w:t xml:space="preserve">a </w:t>
      </w:r>
      <w:r w:rsidRPr="001B4014">
        <w:rPr>
          <w:rFonts w:ascii="Times New Roman" w:eastAsiaTheme="majorEastAsia" w:hAnsi="Times New Roman" w:cs="Times New Roman"/>
          <w:bCs/>
          <w:color w:val="2A1B00" w:themeColor="background1" w:themeShade="1A"/>
          <w:sz w:val="24"/>
          <w:szCs w:val="24"/>
          <w:lang w:val="en-US"/>
        </w:rPr>
        <w:t xml:space="preserve">divinity of the storm. As a result of that, they had persecuted </w:t>
      </w:r>
      <w:r w:rsidR="00452CF2" w:rsidRPr="001B4014">
        <w:rPr>
          <w:rFonts w:ascii="Times New Roman" w:eastAsiaTheme="majorEastAsia" w:hAnsi="Times New Roman" w:cs="Times New Roman"/>
          <w:bCs/>
          <w:color w:val="2A1B00" w:themeColor="background1" w:themeShade="1A"/>
          <w:sz w:val="24"/>
          <w:szCs w:val="24"/>
          <w:lang w:val="en-US"/>
        </w:rPr>
        <w:t xml:space="preserve">the </w:t>
      </w:r>
      <w:r w:rsidRPr="001B4014">
        <w:rPr>
          <w:rFonts w:ascii="Times New Roman" w:eastAsiaTheme="majorEastAsia" w:hAnsi="Times New Roman" w:cs="Times New Roman"/>
          <w:bCs/>
          <w:color w:val="2A1B00" w:themeColor="background1" w:themeShade="1A"/>
          <w:sz w:val="24"/>
          <w:szCs w:val="24"/>
          <w:lang w:val="en-US"/>
        </w:rPr>
        <w:t xml:space="preserve">priests of </w:t>
      </w:r>
      <w:r w:rsidR="00AC238E" w:rsidRPr="001B4014">
        <w:rPr>
          <w:rFonts w:ascii="Times New Roman" w:eastAsiaTheme="majorEastAsia" w:hAnsi="Times New Roman" w:cs="Times New Roman"/>
          <w:bCs/>
          <w:color w:val="2A1B00" w:themeColor="background1" w:themeShade="1A"/>
          <w:sz w:val="24"/>
          <w:szCs w:val="24"/>
          <w:lang w:val="en-US"/>
        </w:rPr>
        <w:t xml:space="preserve">the </w:t>
      </w:r>
      <w:r w:rsidRPr="001B4014">
        <w:rPr>
          <w:rFonts w:ascii="Times New Roman" w:eastAsiaTheme="majorEastAsia" w:hAnsi="Times New Roman" w:cs="Times New Roman"/>
          <w:bCs/>
          <w:color w:val="2A1B00" w:themeColor="background1" w:themeShade="1A"/>
          <w:sz w:val="24"/>
          <w:szCs w:val="24"/>
          <w:lang w:val="en-US"/>
        </w:rPr>
        <w:t>other gods, and devoured the sacred animals</w:t>
      </w:r>
      <w:r w:rsidR="00644352" w:rsidRPr="001B4014">
        <w:rPr>
          <w:rStyle w:val="Appelnotedebasdep"/>
          <w:rFonts w:ascii="Times New Roman" w:eastAsiaTheme="majorEastAsia" w:hAnsi="Times New Roman" w:cs="Times New Roman"/>
          <w:bCs/>
          <w:color w:val="2A1B00" w:themeColor="background1" w:themeShade="1A"/>
          <w:sz w:val="24"/>
          <w:szCs w:val="24"/>
          <w:lang w:val="en-US"/>
        </w:rPr>
        <w:footnoteReference w:id="16"/>
      </w:r>
      <w:r w:rsidR="00644352" w:rsidRPr="001B4014">
        <w:rPr>
          <w:rFonts w:ascii="Times New Roman" w:eastAsiaTheme="majorEastAsia" w:hAnsi="Times New Roman" w:cs="Times New Roman"/>
          <w:bCs/>
          <w:color w:val="2A1B00" w:themeColor="background1" w:themeShade="1A"/>
          <w:sz w:val="24"/>
          <w:szCs w:val="24"/>
          <w:lang w:val="en-US"/>
        </w:rPr>
        <w:t>.</w:t>
      </w:r>
    </w:p>
    <w:p w:rsidR="00640429" w:rsidRPr="001B4014" w:rsidRDefault="00640429" w:rsidP="009F398F">
      <w:pPr>
        <w:spacing w:after="120"/>
        <w:ind w:left="425" w:hanging="425"/>
        <w:rPr>
          <w:rFonts w:ascii="Times New Roman" w:eastAsiaTheme="majorEastAsia" w:hAnsi="Times New Roman" w:cs="Times New Roman"/>
          <w:b/>
          <w:bCs/>
          <w:i/>
          <w:color w:val="2A1B00" w:themeColor="background1" w:themeShade="1A"/>
          <w:sz w:val="28"/>
          <w:szCs w:val="28"/>
          <w:lang w:val="en-US"/>
        </w:rPr>
      </w:pPr>
      <w:r w:rsidRPr="001B4014">
        <w:rPr>
          <w:rFonts w:asciiTheme="majorHAnsi" w:eastAsiaTheme="majorEastAsia" w:hAnsiTheme="majorHAnsi" w:cstheme="majorBidi"/>
          <w:b/>
          <w:bCs/>
          <w:color w:val="2A1B00" w:themeColor="background1" w:themeShade="1A"/>
          <w:sz w:val="28"/>
          <w:szCs w:val="28"/>
          <w:lang w:val="en-US"/>
        </w:rPr>
        <w:t xml:space="preserve">2. </w:t>
      </w:r>
      <w:r w:rsidR="00274E9A" w:rsidRPr="001B4014">
        <w:rPr>
          <w:rFonts w:asciiTheme="majorHAnsi" w:eastAsiaTheme="majorEastAsia" w:hAnsiTheme="majorHAnsi" w:cstheme="majorBidi"/>
          <w:b/>
          <w:bCs/>
          <w:color w:val="2A1B00" w:themeColor="background1" w:themeShade="1A"/>
          <w:sz w:val="28"/>
          <w:szCs w:val="28"/>
          <w:lang w:val="en-US"/>
        </w:rPr>
        <w:t xml:space="preserve"> </w:t>
      </w:r>
      <w:r w:rsidR="00452CF2" w:rsidRPr="001B4014">
        <w:rPr>
          <w:rFonts w:ascii="Times New Roman" w:eastAsiaTheme="majorEastAsia" w:hAnsi="Times New Roman" w:cs="Times New Roman"/>
          <w:b/>
          <w:bCs/>
          <w:i/>
          <w:color w:val="2A1B00" w:themeColor="background1" w:themeShade="1A"/>
          <w:sz w:val="28"/>
          <w:szCs w:val="28"/>
          <w:lang w:val="en-US"/>
        </w:rPr>
        <w:t xml:space="preserve">Egyptians believed in the </w:t>
      </w:r>
      <w:r w:rsidR="00FF349B" w:rsidRPr="001B4014">
        <w:rPr>
          <w:rFonts w:ascii="Times New Roman" w:eastAsiaTheme="majorEastAsia" w:hAnsi="Times New Roman" w:cs="Times New Roman"/>
          <w:b/>
          <w:bCs/>
          <w:i/>
          <w:color w:val="2A1B00" w:themeColor="background1" w:themeShade="1A"/>
          <w:sz w:val="28"/>
          <w:szCs w:val="28"/>
          <w:lang w:val="en-US"/>
        </w:rPr>
        <w:t>deads</w:t>
      </w:r>
      <w:r w:rsidR="001D0251" w:rsidRPr="001B4014">
        <w:rPr>
          <w:rFonts w:ascii="Times New Roman" w:eastAsiaTheme="majorEastAsia" w:hAnsi="Times New Roman" w:cs="Times New Roman"/>
          <w:b/>
          <w:bCs/>
          <w:i/>
          <w:color w:val="2A1B00" w:themeColor="background1" w:themeShade="1A"/>
          <w:sz w:val="28"/>
          <w:szCs w:val="28"/>
          <w:lang w:val="en-US"/>
        </w:rPr>
        <w:t>’</w:t>
      </w:r>
      <w:r w:rsidR="00FF349B" w:rsidRPr="001B4014">
        <w:rPr>
          <w:rFonts w:ascii="Times New Roman" w:eastAsiaTheme="majorEastAsia" w:hAnsi="Times New Roman" w:cs="Times New Roman"/>
          <w:b/>
          <w:bCs/>
          <w:i/>
          <w:color w:val="2A1B00" w:themeColor="background1" w:themeShade="1A"/>
          <w:sz w:val="28"/>
          <w:szCs w:val="28"/>
          <w:lang w:val="en-US"/>
        </w:rPr>
        <w:t xml:space="preserve"> </w:t>
      </w:r>
      <w:r w:rsidR="00452CF2" w:rsidRPr="001B4014">
        <w:rPr>
          <w:rFonts w:ascii="Times New Roman" w:eastAsiaTheme="majorEastAsia" w:hAnsi="Times New Roman" w:cs="Times New Roman"/>
          <w:b/>
          <w:bCs/>
          <w:i/>
          <w:color w:val="2A1B00" w:themeColor="background1" w:themeShade="1A"/>
          <w:sz w:val="28"/>
          <w:szCs w:val="28"/>
          <w:lang w:val="en-US"/>
        </w:rPr>
        <w:t xml:space="preserve">resurrection and </w:t>
      </w:r>
      <w:r w:rsidR="00387C49" w:rsidRPr="001B4014">
        <w:rPr>
          <w:rFonts w:ascii="Times New Roman" w:eastAsiaTheme="majorEastAsia" w:hAnsi="Times New Roman" w:cs="Times New Roman"/>
          <w:b/>
          <w:bCs/>
          <w:i/>
          <w:color w:val="2A1B00" w:themeColor="background1" w:themeShade="1A"/>
          <w:sz w:val="28"/>
          <w:szCs w:val="28"/>
          <w:lang w:val="en-US"/>
        </w:rPr>
        <w:t>afterlife</w:t>
      </w:r>
    </w:p>
    <w:p w:rsidR="00757890" w:rsidRPr="001B4014" w:rsidRDefault="00DC20F2" w:rsidP="00C359A8">
      <w:pPr>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According to Egyptian theology,</w:t>
      </w:r>
      <w:r w:rsidR="009F398F">
        <w:rPr>
          <w:rFonts w:ascii="Times New Roman" w:hAnsi="Times New Roman" w:cs="Times New Roman"/>
          <w:color w:val="2A1B00" w:themeColor="background1" w:themeShade="1A"/>
          <w:sz w:val="24"/>
          <w:szCs w:val="24"/>
          <w:lang w:val="en-US"/>
        </w:rPr>
        <w:t xml:space="preserve"> on the death of the individual</w:t>
      </w:r>
      <w:r w:rsidRPr="001B4014">
        <w:rPr>
          <w:rFonts w:ascii="Times New Roman" w:hAnsi="Times New Roman" w:cs="Times New Roman"/>
          <w:color w:val="2A1B00" w:themeColor="background1" w:themeShade="1A"/>
          <w:sz w:val="24"/>
          <w:szCs w:val="24"/>
          <w:lang w:val="en-US"/>
        </w:rPr>
        <w:t xml:space="preserve"> his soul "</w:t>
      </w:r>
      <w:r w:rsidR="00372478" w:rsidRPr="001B4014">
        <w:rPr>
          <w:rFonts w:ascii="Times New Roman" w:hAnsi="Times New Roman" w:cs="Times New Roman"/>
          <w:color w:val="2A1B00" w:themeColor="background1" w:themeShade="1A"/>
          <w:sz w:val="24"/>
          <w:szCs w:val="24"/>
          <w:lang w:val="en-US"/>
        </w:rPr>
        <w:t xml:space="preserve">the </w:t>
      </w:r>
      <w:r w:rsidRPr="001B4014">
        <w:rPr>
          <w:rFonts w:ascii="Times New Roman" w:hAnsi="Times New Roman" w:cs="Times New Roman"/>
          <w:color w:val="2A1B00" w:themeColor="background1" w:themeShade="1A"/>
          <w:sz w:val="24"/>
          <w:szCs w:val="24"/>
          <w:lang w:val="en-US"/>
        </w:rPr>
        <w:t xml:space="preserve">Ba" was taken </w:t>
      </w:r>
      <w:r w:rsidR="00387C49" w:rsidRPr="001B4014">
        <w:rPr>
          <w:rFonts w:ascii="Times New Roman" w:hAnsi="Times New Roman" w:cs="Times New Roman"/>
          <w:color w:val="2A1B00" w:themeColor="background1" w:themeShade="1A"/>
          <w:sz w:val="24"/>
          <w:szCs w:val="24"/>
          <w:lang w:val="en-US"/>
        </w:rPr>
        <w:t xml:space="preserve">by Anubis, God of the embalmers, </w:t>
      </w:r>
      <w:r w:rsidRPr="001B4014">
        <w:rPr>
          <w:rFonts w:ascii="Times New Roman" w:hAnsi="Times New Roman" w:cs="Times New Roman"/>
          <w:color w:val="2A1B00" w:themeColor="background1" w:themeShade="1A"/>
          <w:sz w:val="24"/>
          <w:szCs w:val="24"/>
          <w:lang w:val="en-US"/>
        </w:rPr>
        <w:t>to the tribunal of Osiris</w:t>
      </w:r>
      <w:r w:rsidR="008D07C3" w:rsidRPr="001B4014">
        <w:rPr>
          <w:rFonts w:ascii="Times New Roman" w:hAnsi="Times New Roman" w:cs="Times New Roman"/>
          <w:color w:val="2A1B00" w:themeColor="background1" w:themeShade="1A"/>
          <w:sz w:val="24"/>
          <w:szCs w:val="24"/>
          <w:lang w:val="en-US"/>
        </w:rPr>
        <w:t>,</w:t>
      </w:r>
      <w:r w:rsidRPr="001B4014">
        <w:rPr>
          <w:rFonts w:ascii="Times New Roman" w:hAnsi="Times New Roman" w:cs="Times New Roman"/>
          <w:color w:val="2A1B00" w:themeColor="background1" w:themeShade="1A"/>
          <w:sz w:val="24"/>
          <w:szCs w:val="24"/>
          <w:lang w:val="en-US"/>
        </w:rPr>
        <w:t xml:space="preserve"> </w:t>
      </w:r>
      <w:r w:rsidR="008D07C3" w:rsidRPr="001B4014">
        <w:rPr>
          <w:rFonts w:ascii="Times New Roman" w:hAnsi="Times New Roman" w:cs="Times New Roman"/>
          <w:color w:val="2A1B00" w:themeColor="background1" w:themeShade="1A"/>
          <w:sz w:val="24"/>
          <w:szCs w:val="24"/>
          <w:lang w:val="en-US"/>
        </w:rPr>
        <w:t>King of the Underworl</w:t>
      </w:r>
      <w:r w:rsidR="00387C49" w:rsidRPr="001B4014">
        <w:rPr>
          <w:rFonts w:ascii="Times New Roman" w:hAnsi="Times New Roman" w:cs="Times New Roman"/>
          <w:color w:val="2A1B00" w:themeColor="background1" w:themeShade="1A"/>
          <w:sz w:val="24"/>
          <w:szCs w:val="24"/>
          <w:lang w:val="en-US"/>
        </w:rPr>
        <w:t>.</w:t>
      </w:r>
      <w:r w:rsidR="005C13D2" w:rsidRPr="001B4014">
        <w:rPr>
          <w:rFonts w:ascii="Times New Roman" w:hAnsi="Times New Roman" w:cs="Times New Roman"/>
          <w:color w:val="2A1B00" w:themeColor="background1" w:themeShade="1A"/>
          <w:sz w:val="24"/>
          <w:szCs w:val="24"/>
          <w:lang w:val="en-US"/>
        </w:rPr>
        <w:t xml:space="preserve"> The heart of the deceased as</w:t>
      </w:r>
      <w:r w:rsidRPr="001B4014">
        <w:rPr>
          <w:rFonts w:ascii="Times New Roman" w:hAnsi="Times New Roman" w:cs="Times New Roman"/>
          <w:color w:val="2A1B00" w:themeColor="background1" w:themeShade="1A"/>
          <w:sz w:val="24"/>
          <w:szCs w:val="24"/>
          <w:lang w:val="en-US"/>
        </w:rPr>
        <w:t xml:space="preserve"> </w:t>
      </w:r>
      <w:r w:rsidR="001E697E" w:rsidRPr="001B4014">
        <w:rPr>
          <w:rFonts w:ascii="Times New Roman" w:hAnsi="Times New Roman" w:cs="Times New Roman"/>
          <w:color w:val="2A1B00" w:themeColor="background1" w:themeShade="1A"/>
          <w:sz w:val="24"/>
          <w:szCs w:val="24"/>
          <w:lang w:val="en-US"/>
        </w:rPr>
        <w:t xml:space="preserve">the </w:t>
      </w:r>
      <w:r w:rsidRPr="001B4014">
        <w:rPr>
          <w:rFonts w:ascii="Times New Roman" w:hAnsi="Times New Roman" w:cs="Times New Roman"/>
          <w:color w:val="2A1B00" w:themeColor="background1" w:themeShade="1A"/>
          <w:sz w:val="24"/>
          <w:szCs w:val="24"/>
          <w:lang w:val="en-US"/>
        </w:rPr>
        <w:t xml:space="preserve">memory </w:t>
      </w:r>
      <w:r w:rsidR="009F398F" w:rsidRPr="001B4014">
        <w:rPr>
          <w:rFonts w:ascii="Times New Roman" w:hAnsi="Times New Roman" w:cs="Times New Roman"/>
          <w:color w:val="2A1B00" w:themeColor="background1" w:themeShade="1A"/>
          <w:sz w:val="24"/>
          <w:szCs w:val="24"/>
          <w:lang w:val="en-US"/>
        </w:rPr>
        <w:t>seat</w:t>
      </w:r>
      <w:r w:rsidRPr="001B4014">
        <w:rPr>
          <w:rFonts w:ascii="Times New Roman" w:hAnsi="Times New Roman" w:cs="Times New Roman"/>
          <w:color w:val="2A1B00" w:themeColor="background1" w:themeShade="1A"/>
          <w:sz w:val="24"/>
          <w:szCs w:val="24"/>
          <w:lang w:val="en-US"/>
        </w:rPr>
        <w:t xml:space="preserve"> w</w:t>
      </w:r>
      <w:r w:rsidR="001E697E" w:rsidRPr="001B4014">
        <w:rPr>
          <w:rFonts w:ascii="Times New Roman" w:hAnsi="Times New Roman" w:cs="Times New Roman"/>
          <w:color w:val="2A1B00" w:themeColor="background1" w:themeShade="1A"/>
          <w:sz w:val="24"/>
          <w:szCs w:val="24"/>
          <w:lang w:val="en-US"/>
        </w:rPr>
        <w:t>as</w:t>
      </w:r>
      <w:r w:rsidR="005C13D2" w:rsidRPr="001B4014">
        <w:rPr>
          <w:rFonts w:ascii="Times New Roman" w:hAnsi="Times New Roman" w:cs="Times New Roman"/>
          <w:color w:val="2A1B00" w:themeColor="background1" w:themeShade="1A"/>
          <w:sz w:val="24"/>
          <w:szCs w:val="24"/>
          <w:lang w:val="en-US"/>
        </w:rPr>
        <w:t xml:space="preserve"> 'weighed' on a scale</w:t>
      </w:r>
      <w:r w:rsidRPr="001B4014">
        <w:rPr>
          <w:rFonts w:ascii="Times New Roman" w:hAnsi="Times New Roman" w:cs="Times New Roman"/>
          <w:color w:val="2A1B00" w:themeColor="background1" w:themeShade="1A"/>
          <w:sz w:val="24"/>
          <w:szCs w:val="24"/>
          <w:lang w:val="en-US"/>
        </w:rPr>
        <w:t xml:space="preserve"> in balance with t</w:t>
      </w:r>
      <w:r w:rsidR="001D3C7B" w:rsidRPr="001B4014">
        <w:rPr>
          <w:rFonts w:ascii="Times New Roman" w:hAnsi="Times New Roman" w:cs="Times New Roman"/>
          <w:color w:val="2A1B00" w:themeColor="background1" w:themeShade="1A"/>
          <w:sz w:val="24"/>
          <w:szCs w:val="24"/>
          <w:lang w:val="en-US"/>
        </w:rPr>
        <w:t>he feather of Maat, Goddess of T</w:t>
      </w:r>
      <w:r w:rsidRPr="001B4014">
        <w:rPr>
          <w:rFonts w:ascii="Times New Roman" w:hAnsi="Times New Roman" w:cs="Times New Roman"/>
          <w:color w:val="2A1B00" w:themeColor="background1" w:themeShade="1A"/>
          <w:sz w:val="24"/>
          <w:szCs w:val="24"/>
          <w:lang w:val="en-US"/>
        </w:rPr>
        <w:t xml:space="preserve">ruth and Justice.  Depending on the value of </w:t>
      </w:r>
      <w:r w:rsidR="00C505E6" w:rsidRPr="001B4014">
        <w:rPr>
          <w:rFonts w:ascii="Times New Roman" w:hAnsi="Times New Roman" w:cs="Times New Roman"/>
          <w:color w:val="2A1B00" w:themeColor="background1" w:themeShade="1A"/>
          <w:sz w:val="24"/>
          <w:szCs w:val="24"/>
          <w:lang w:val="en-US"/>
        </w:rPr>
        <w:t>his</w:t>
      </w:r>
      <w:r w:rsidRPr="001B4014">
        <w:rPr>
          <w:rFonts w:ascii="Times New Roman" w:hAnsi="Times New Roman" w:cs="Times New Roman"/>
          <w:color w:val="2A1B00" w:themeColor="background1" w:themeShade="1A"/>
          <w:sz w:val="24"/>
          <w:szCs w:val="24"/>
          <w:lang w:val="en-US"/>
        </w:rPr>
        <w:t xml:space="preserve"> past actions, the soul was admitted to go in the afterlife </w:t>
      </w:r>
      <w:r w:rsidR="001E697E" w:rsidRPr="001B4014">
        <w:rPr>
          <w:rFonts w:ascii="Times New Roman" w:hAnsi="Times New Roman" w:cs="Times New Roman"/>
          <w:color w:val="2A1B00" w:themeColor="background1" w:themeShade="1A"/>
          <w:sz w:val="24"/>
          <w:szCs w:val="24"/>
          <w:lang w:val="en-US"/>
        </w:rPr>
        <w:t xml:space="preserve">by </w:t>
      </w:r>
      <w:r w:rsidRPr="001B4014">
        <w:rPr>
          <w:rFonts w:ascii="Times New Roman" w:hAnsi="Times New Roman" w:cs="Times New Roman"/>
          <w:color w:val="2A1B00" w:themeColor="background1" w:themeShade="1A"/>
          <w:sz w:val="24"/>
          <w:szCs w:val="24"/>
          <w:lang w:val="en-US"/>
        </w:rPr>
        <w:t>the road t</w:t>
      </w:r>
      <w:r w:rsidR="001E697E" w:rsidRPr="001B4014">
        <w:rPr>
          <w:rFonts w:ascii="Times New Roman" w:hAnsi="Times New Roman" w:cs="Times New Roman"/>
          <w:color w:val="2A1B00" w:themeColor="background1" w:themeShade="1A"/>
          <w:sz w:val="24"/>
          <w:szCs w:val="24"/>
          <w:lang w:val="en-US"/>
        </w:rPr>
        <w:t>o immortality described in the Book of the D</w:t>
      </w:r>
      <w:r w:rsidRPr="001B4014">
        <w:rPr>
          <w:rFonts w:ascii="Times New Roman" w:hAnsi="Times New Roman" w:cs="Times New Roman"/>
          <w:color w:val="2A1B00" w:themeColor="background1" w:themeShade="1A"/>
          <w:sz w:val="24"/>
          <w:szCs w:val="24"/>
          <w:lang w:val="en-US"/>
        </w:rPr>
        <w:t xml:space="preserve">ead. If the weighing of the heart </w:t>
      </w:r>
      <w:r w:rsidR="00C505E6" w:rsidRPr="001B4014">
        <w:rPr>
          <w:rFonts w:ascii="Times New Roman" w:hAnsi="Times New Roman" w:cs="Times New Roman"/>
          <w:color w:val="2A1B00" w:themeColor="background1" w:themeShade="1A"/>
          <w:sz w:val="24"/>
          <w:szCs w:val="24"/>
          <w:lang w:val="en-US"/>
        </w:rPr>
        <w:t>was defavorable</w:t>
      </w:r>
      <w:r w:rsidRPr="001B4014">
        <w:rPr>
          <w:rFonts w:ascii="Times New Roman" w:hAnsi="Times New Roman" w:cs="Times New Roman"/>
          <w:color w:val="2A1B00" w:themeColor="background1" w:themeShade="1A"/>
          <w:sz w:val="24"/>
          <w:szCs w:val="24"/>
          <w:lang w:val="en-US"/>
        </w:rPr>
        <w:t>, the impure soul was immediately devoured by the monster Ammit.</w:t>
      </w:r>
    </w:p>
    <w:p w:rsidR="00BA7A26" w:rsidRPr="001B4014" w:rsidRDefault="00C505E6" w:rsidP="00C359A8">
      <w:pPr>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Pharaoh and</w:t>
      </w:r>
      <w:r w:rsidR="00640429" w:rsidRPr="001B4014">
        <w:rPr>
          <w:rFonts w:ascii="Times New Roman" w:hAnsi="Times New Roman" w:cs="Times New Roman"/>
          <w:color w:val="2A1B00" w:themeColor="background1" w:themeShade="1A"/>
          <w:sz w:val="24"/>
          <w:szCs w:val="24"/>
          <w:lang w:val="en-US"/>
        </w:rPr>
        <w:t xml:space="preserve"> nobles, </w:t>
      </w:r>
      <w:r w:rsidR="00372478" w:rsidRPr="001B4014">
        <w:rPr>
          <w:rFonts w:ascii="Times New Roman" w:hAnsi="Times New Roman" w:cs="Times New Roman"/>
          <w:color w:val="2A1B00" w:themeColor="background1" w:themeShade="1A"/>
          <w:sz w:val="24"/>
          <w:szCs w:val="24"/>
          <w:lang w:val="en-US"/>
        </w:rPr>
        <w:t>and later</w:t>
      </w:r>
      <w:r w:rsidR="00BA7A26" w:rsidRPr="001B4014">
        <w:rPr>
          <w:rFonts w:ascii="Times New Roman" w:hAnsi="Times New Roman" w:cs="Times New Roman"/>
          <w:color w:val="2A1B00" w:themeColor="background1" w:themeShade="1A"/>
          <w:sz w:val="24"/>
          <w:szCs w:val="24"/>
          <w:lang w:val="en-US"/>
        </w:rPr>
        <w:t xml:space="preserve"> all those who had sufficient </w:t>
      </w:r>
      <w:r w:rsidR="00FF349B" w:rsidRPr="001B4014">
        <w:rPr>
          <w:rFonts w:ascii="Times New Roman" w:hAnsi="Times New Roman" w:cs="Times New Roman"/>
          <w:color w:val="2A1B00" w:themeColor="background1" w:themeShade="1A"/>
          <w:sz w:val="24"/>
          <w:szCs w:val="24"/>
          <w:lang w:val="en-US"/>
        </w:rPr>
        <w:t>financial resources</w:t>
      </w:r>
      <w:r w:rsidR="00BA7A26" w:rsidRPr="001B4014">
        <w:rPr>
          <w:rFonts w:ascii="Times New Roman" w:hAnsi="Times New Roman" w:cs="Times New Roman"/>
          <w:color w:val="2A1B00" w:themeColor="background1" w:themeShade="1A"/>
          <w:sz w:val="24"/>
          <w:szCs w:val="24"/>
          <w:lang w:val="en-US"/>
        </w:rPr>
        <w:t>,</w:t>
      </w:r>
      <w:r w:rsidR="00640429" w:rsidRPr="001B4014">
        <w:rPr>
          <w:rFonts w:ascii="Times New Roman" w:hAnsi="Times New Roman" w:cs="Times New Roman"/>
          <w:color w:val="2A1B00" w:themeColor="background1" w:themeShade="1A"/>
          <w:sz w:val="24"/>
          <w:szCs w:val="24"/>
          <w:lang w:val="en-US"/>
        </w:rPr>
        <w:t xml:space="preserve"> </w:t>
      </w:r>
      <w:r w:rsidR="00BA7A26" w:rsidRPr="001B4014">
        <w:rPr>
          <w:rFonts w:ascii="Times New Roman" w:hAnsi="Times New Roman" w:cs="Times New Roman"/>
          <w:color w:val="2A1B00" w:themeColor="background1" w:themeShade="1A"/>
          <w:sz w:val="24"/>
          <w:szCs w:val="24"/>
          <w:lang w:val="en-US"/>
        </w:rPr>
        <w:t>considered thus as primordial the construction of their tomb</w:t>
      </w:r>
      <w:r w:rsidR="00FF349B" w:rsidRPr="001B4014">
        <w:rPr>
          <w:rFonts w:ascii="Times New Roman" w:hAnsi="Times New Roman" w:cs="Times New Roman"/>
          <w:color w:val="2A1B00" w:themeColor="background1" w:themeShade="1A"/>
          <w:sz w:val="24"/>
          <w:szCs w:val="24"/>
          <w:lang w:val="en-US"/>
        </w:rPr>
        <w:t>,</w:t>
      </w:r>
      <w:r w:rsidR="00640429" w:rsidRPr="001B4014">
        <w:rPr>
          <w:rFonts w:ascii="Times New Roman" w:hAnsi="Times New Roman" w:cs="Times New Roman"/>
          <w:color w:val="2A1B00" w:themeColor="background1" w:themeShade="1A"/>
          <w:sz w:val="24"/>
          <w:szCs w:val="24"/>
          <w:lang w:val="en-US"/>
        </w:rPr>
        <w:t xml:space="preserve"> </w:t>
      </w:r>
      <w:r w:rsidR="00FF349B" w:rsidRPr="001B4014">
        <w:rPr>
          <w:rFonts w:ascii="Times New Roman" w:hAnsi="Times New Roman" w:cs="Times New Roman"/>
          <w:color w:val="2A1B00" w:themeColor="background1" w:themeShade="1A"/>
          <w:sz w:val="24"/>
          <w:szCs w:val="24"/>
          <w:lang w:val="en-US"/>
        </w:rPr>
        <w:t>which must allow</w:t>
      </w:r>
      <w:r w:rsidR="00BA7A26" w:rsidRPr="001B4014">
        <w:rPr>
          <w:rFonts w:ascii="Times New Roman" w:hAnsi="Times New Roman" w:cs="Times New Roman"/>
          <w:color w:val="2A1B00" w:themeColor="background1" w:themeShade="1A"/>
          <w:sz w:val="24"/>
          <w:szCs w:val="24"/>
          <w:lang w:val="en-US"/>
        </w:rPr>
        <w:t xml:space="preserve"> them to live again in the afterlife</w:t>
      </w:r>
      <w:r w:rsidR="00556AF4" w:rsidRPr="001B4014">
        <w:rPr>
          <w:rFonts w:ascii="Times New Roman" w:hAnsi="Times New Roman" w:cs="Times New Roman"/>
          <w:color w:val="2A1B00" w:themeColor="background1" w:themeShade="1A"/>
          <w:sz w:val="24"/>
          <w:szCs w:val="24"/>
          <w:lang w:val="en-US"/>
        </w:rPr>
        <w:t xml:space="preserve"> </w:t>
      </w:r>
      <w:r w:rsidR="00BA7A26" w:rsidRPr="001B4014">
        <w:rPr>
          <w:rFonts w:ascii="Times New Roman" w:hAnsi="Times New Roman" w:cs="Times New Roman"/>
          <w:color w:val="2A1B00" w:themeColor="background1" w:themeShade="1A"/>
          <w:sz w:val="24"/>
          <w:szCs w:val="24"/>
          <w:lang w:val="en-US"/>
        </w:rPr>
        <w:t>as an</w:t>
      </w:r>
      <w:r w:rsidR="00556AF4" w:rsidRPr="001B4014">
        <w:rPr>
          <w:rFonts w:ascii="Times New Roman" w:hAnsi="Times New Roman" w:cs="Times New Roman"/>
          <w:color w:val="2A1B00" w:themeColor="background1" w:themeShade="1A"/>
          <w:sz w:val="24"/>
          <w:szCs w:val="24"/>
          <w:lang w:val="en-US"/>
        </w:rPr>
        <w:t xml:space="preserve"> </w:t>
      </w:r>
      <w:r w:rsidR="00BE6AB7" w:rsidRPr="001B4014">
        <w:rPr>
          <w:rFonts w:ascii="Times New Roman" w:hAnsi="Times New Roman" w:cs="Times New Roman"/>
          <w:color w:val="2A1B00" w:themeColor="background1" w:themeShade="1A"/>
          <w:sz w:val="24"/>
          <w:szCs w:val="24"/>
          <w:lang w:val="en-US"/>
        </w:rPr>
        <w:t>« </w:t>
      </w:r>
      <w:r w:rsidR="00556AF4" w:rsidRPr="001B4014">
        <w:rPr>
          <w:rFonts w:ascii="Times New Roman" w:hAnsi="Times New Roman" w:cs="Times New Roman"/>
          <w:color w:val="2A1B00" w:themeColor="background1" w:themeShade="1A"/>
          <w:sz w:val="24"/>
          <w:szCs w:val="24"/>
          <w:lang w:val="en-US"/>
        </w:rPr>
        <w:t>Ankh</w:t>
      </w:r>
      <w:r w:rsidR="00BE6AB7" w:rsidRPr="001B4014">
        <w:rPr>
          <w:rFonts w:ascii="Times New Roman" w:hAnsi="Times New Roman" w:cs="Times New Roman"/>
          <w:color w:val="2A1B00" w:themeColor="background1" w:themeShade="1A"/>
          <w:sz w:val="24"/>
          <w:szCs w:val="24"/>
          <w:lang w:val="en-US"/>
        </w:rPr>
        <w:t> »</w:t>
      </w:r>
      <w:r w:rsidR="00556AF4" w:rsidRPr="001B4014">
        <w:rPr>
          <w:rFonts w:ascii="Times New Roman" w:hAnsi="Times New Roman" w:cs="Times New Roman"/>
          <w:color w:val="2A1B00" w:themeColor="background1" w:themeShade="1A"/>
          <w:sz w:val="24"/>
          <w:szCs w:val="24"/>
          <w:lang w:val="en-US"/>
        </w:rPr>
        <w:t xml:space="preserve"> </w:t>
      </w:r>
      <w:r w:rsidR="00BA7A26" w:rsidRPr="001B4014">
        <w:rPr>
          <w:rFonts w:ascii="Times New Roman" w:hAnsi="Times New Roman" w:cs="Times New Roman"/>
          <w:color w:val="2A1B00" w:themeColor="background1" w:themeShade="1A"/>
          <w:sz w:val="24"/>
          <w:szCs w:val="24"/>
          <w:lang w:val="en-US"/>
        </w:rPr>
        <w:t>living for eternity</w:t>
      </w:r>
      <w:r w:rsidR="00556AF4" w:rsidRPr="001B4014">
        <w:rPr>
          <w:rFonts w:ascii="Times New Roman" w:hAnsi="Times New Roman" w:cs="Times New Roman"/>
          <w:color w:val="2A1B00" w:themeColor="background1" w:themeShade="1A"/>
          <w:sz w:val="24"/>
          <w:szCs w:val="24"/>
          <w:lang w:val="en-US"/>
        </w:rPr>
        <w:t xml:space="preserve">, </w:t>
      </w:r>
      <w:r w:rsidR="00BA7A26" w:rsidRPr="001B4014">
        <w:rPr>
          <w:rFonts w:ascii="Times New Roman" w:hAnsi="Times New Roman" w:cs="Times New Roman"/>
          <w:color w:val="2A1B00" w:themeColor="background1" w:themeShade="1A"/>
          <w:sz w:val="24"/>
          <w:szCs w:val="24"/>
          <w:lang w:val="en-US"/>
        </w:rPr>
        <w:t>after his momified corpse</w:t>
      </w:r>
      <w:r w:rsidR="00556AF4" w:rsidRPr="001B4014">
        <w:rPr>
          <w:rFonts w:ascii="Times New Roman" w:hAnsi="Times New Roman" w:cs="Times New Roman"/>
          <w:color w:val="2A1B00" w:themeColor="background1" w:themeShade="1A"/>
          <w:sz w:val="24"/>
          <w:szCs w:val="24"/>
          <w:lang w:val="en-US"/>
        </w:rPr>
        <w:t xml:space="preserve"> </w:t>
      </w:r>
      <w:r w:rsidR="009E68DE" w:rsidRPr="001B4014">
        <w:rPr>
          <w:rFonts w:ascii="Times New Roman" w:hAnsi="Times New Roman" w:cs="Times New Roman"/>
          <w:color w:val="2A1B00" w:themeColor="background1" w:themeShade="1A"/>
          <w:sz w:val="24"/>
          <w:szCs w:val="24"/>
          <w:lang w:val="en-US"/>
        </w:rPr>
        <w:t>« </w:t>
      </w:r>
      <w:r w:rsidR="00BA7A26" w:rsidRPr="001B4014">
        <w:rPr>
          <w:rFonts w:ascii="Times New Roman" w:hAnsi="Times New Roman" w:cs="Times New Roman"/>
          <w:color w:val="2A1B00" w:themeColor="background1" w:themeShade="1A"/>
          <w:sz w:val="24"/>
          <w:szCs w:val="24"/>
          <w:lang w:val="en-US"/>
        </w:rPr>
        <w:t xml:space="preserve">the </w:t>
      </w:r>
      <w:r w:rsidR="009E68DE" w:rsidRPr="001B4014">
        <w:rPr>
          <w:rFonts w:ascii="Times New Roman" w:hAnsi="Times New Roman" w:cs="Times New Roman"/>
          <w:color w:val="2A1B00" w:themeColor="background1" w:themeShade="1A"/>
          <w:sz w:val="24"/>
          <w:szCs w:val="24"/>
          <w:lang w:val="en-US"/>
        </w:rPr>
        <w:t>Kâ</w:t>
      </w:r>
      <w:r w:rsidR="00640429" w:rsidRPr="001B4014">
        <w:rPr>
          <w:rFonts w:ascii="Times New Roman" w:hAnsi="Times New Roman" w:cs="Times New Roman"/>
          <w:color w:val="2A1B00" w:themeColor="background1" w:themeShade="1A"/>
          <w:sz w:val="24"/>
          <w:szCs w:val="24"/>
          <w:lang w:val="en-US"/>
        </w:rPr>
        <w:t> »</w:t>
      </w:r>
      <w:r w:rsidR="0079494B" w:rsidRPr="001B4014">
        <w:rPr>
          <w:rFonts w:ascii="Times New Roman" w:hAnsi="Times New Roman" w:cs="Times New Roman"/>
          <w:color w:val="2A1B00" w:themeColor="background1" w:themeShade="1A"/>
          <w:sz w:val="24"/>
          <w:szCs w:val="24"/>
          <w:lang w:val="en-US"/>
        </w:rPr>
        <w:t xml:space="preserve"> </w:t>
      </w:r>
      <w:r w:rsidR="00556AF4" w:rsidRPr="001B4014">
        <w:rPr>
          <w:rFonts w:ascii="Times New Roman" w:hAnsi="Times New Roman" w:cs="Times New Roman"/>
          <w:color w:val="2A1B00" w:themeColor="background1" w:themeShade="1A"/>
          <w:sz w:val="24"/>
          <w:szCs w:val="24"/>
          <w:lang w:val="en-US"/>
        </w:rPr>
        <w:t>rejoin</w:t>
      </w:r>
      <w:r w:rsidR="00BA7A26" w:rsidRPr="001B4014">
        <w:rPr>
          <w:rFonts w:ascii="Times New Roman" w:hAnsi="Times New Roman" w:cs="Times New Roman"/>
          <w:color w:val="2A1B00" w:themeColor="background1" w:themeShade="1A"/>
          <w:sz w:val="24"/>
          <w:szCs w:val="24"/>
          <w:lang w:val="en-US"/>
        </w:rPr>
        <w:t>ed by his justified soul</w:t>
      </w:r>
      <w:r w:rsidR="00CC414D" w:rsidRPr="001B4014">
        <w:rPr>
          <w:rFonts w:ascii="Times New Roman" w:hAnsi="Times New Roman" w:cs="Times New Roman"/>
          <w:color w:val="2A1B00" w:themeColor="background1" w:themeShade="1A"/>
          <w:sz w:val="24"/>
          <w:szCs w:val="24"/>
          <w:lang w:val="en-US"/>
        </w:rPr>
        <w:t xml:space="preserve"> </w:t>
      </w:r>
      <w:r w:rsidR="002C5C0E" w:rsidRPr="001B4014">
        <w:rPr>
          <w:rFonts w:ascii="Times New Roman" w:hAnsi="Times New Roman" w:cs="Times New Roman"/>
          <w:color w:val="2A1B00" w:themeColor="background1" w:themeShade="1A"/>
          <w:sz w:val="24"/>
          <w:szCs w:val="24"/>
          <w:lang w:val="en-US"/>
        </w:rPr>
        <w:t>« </w:t>
      </w:r>
      <w:r w:rsidR="00BA7A26" w:rsidRPr="001B4014">
        <w:rPr>
          <w:rFonts w:ascii="Times New Roman" w:hAnsi="Times New Roman" w:cs="Times New Roman"/>
          <w:color w:val="2A1B00" w:themeColor="background1" w:themeShade="1A"/>
          <w:sz w:val="24"/>
          <w:szCs w:val="24"/>
          <w:lang w:val="en-US"/>
        </w:rPr>
        <w:t>the</w:t>
      </w:r>
      <w:r w:rsidR="002C5C0E" w:rsidRPr="001B4014">
        <w:rPr>
          <w:rFonts w:ascii="Times New Roman" w:hAnsi="Times New Roman" w:cs="Times New Roman"/>
          <w:color w:val="2A1B00" w:themeColor="background1" w:themeShade="1A"/>
          <w:sz w:val="24"/>
          <w:szCs w:val="24"/>
          <w:lang w:val="en-US"/>
        </w:rPr>
        <w:t xml:space="preserve"> Bâ</w:t>
      </w:r>
      <w:r w:rsidR="00640429" w:rsidRPr="001B4014">
        <w:rPr>
          <w:rFonts w:ascii="Times New Roman" w:hAnsi="Times New Roman" w:cs="Times New Roman"/>
          <w:color w:val="2A1B00" w:themeColor="background1" w:themeShade="1A"/>
          <w:sz w:val="24"/>
          <w:szCs w:val="24"/>
          <w:lang w:val="en-US"/>
        </w:rPr>
        <w:t> »</w:t>
      </w:r>
      <w:r w:rsidR="00BA7A26" w:rsidRPr="001B4014">
        <w:rPr>
          <w:rFonts w:ascii="Times New Roman" w:hAnsi="Times New Roman" w:cs="Times New Roman"/>
          <w:color w:val="2A1B00" w:themeColor="background1" w:themeShade="1A"/>
          <w:sz w:val="24"/>
          <w:szCs w:val="24"/>
          <w:lang w:val="en-US"/>
        </w:rPr>
        <w:t xml:space="preserve"> ha</w:t>
      </w:r>
      <w:r w:rsidR="0079494B" w:rsidRPr="001B4014">
        <w:rPr>
          <w:rFonts w:ascii="Times New Roman" w:hAnsi="Times New Roman" w:cs="Times New Roman"/>
          <w:color w:val="2A1B00" w:themeColor="background1" w:themeShade="1A"/>
          <w:sz w:val="24"/>
          <w:szCs w:val="24"/>
          <w:lang w:val="en-US"/>
        </w:rPr>
        <w:t>ve</w:t>
      </w:r>
      <w:r w:rsidR="00BA7A26" w:rsidRPr="001B4014">
        <w:rPr>
          <w:rFonts w:ascii="Times New Roman" w:hAnsi="Times New Roman" w:cs="Times New Roman"/>
          <w:color w:val="2A1B00" w:themeColor="background1" w:themeShade="1A"/>
          <w:sz w:val="24"/>
          <w:szCs w:val="24"/>
          <w:lang w:val="en-US"/>
        </w:rPr>
        <w:t xml:space="preserve"> regained its vitality as a double of the deceased</w:t>
      </w:r>
      <w:r w:rsidR="00BE6AB7" w:rsidRPr="001B4014">
        <w:rPr>
          <w:rFonts w:ascii="Times New Roman" w:hAnsi="Times New Roman" w:cs="Times New Roman"/>
          <w:color w:val="2A1B00" w:themeColor="background1" w:themeShade="1A"/>
          <w:sz w:val="24"/>
          <w:szCs w:val="24"/>
          <w:lang w:val="en-US"/>
        </w:rPr>
        <w:t>.</w:t>
      </w:r>
      <w:r w:rsidR="00F40F3F" w:rsidRPr="001B4014">
        <w:rPr>
          <w:rFonts w:ascii="Times New Roman" w:hAnsi="Times New Roman" w:cs="Times New Roman"/>
          <w:color w:val="2A1B00" w:themeColor="background1" w:themeShade="1A"/>
          <w:sz w:val="24"/>
          <w:szCs w:val="24"/>
          <w:lang w:val="en-US"/>
        </w:rPr>
        <w:t xml:space="preserve"> </w:t>
      </w:r>
      <w:r w:rsidR="00BA7A26" w:rsidRPr="001B4014">
        <w:rPr>
          <w:rFonts w:ascii="Times New Roman" w:hAnsi="Times New Roman" w:cs="Times New Roman"/>
          <w:color w:val="2A1B00" w:themeColor="background1" w:themeShade="1A"/>
          <w:sz w:val="24"/>
          <w:szCs w:val="24"/>
          <w:lang w:val="en-US"/>
        </w:rPr>
        <w:t xml:space="preserve">We can notice that the word Ankh could be at the origin of our heavenly angels, rather than the Greek word </w:t>
      </w:r>
      <w:r w:rsidR="00BA7A26" w:rsidRPr="001B4014">
        <w:rPr>
          <w:rFonts w:ascii="Times New Roman" w:hAnsi="Times New Roman" w:cs="Times New Roman"/>
          <w:color w:val="2A1B00" w:themeColor="background1" w:themeShade="1A"/>
          <w:sz w:val="24"/>
          <w:szCs w:val="24"/>
        </w:rPr>
        <w:t>αγγελος</w:t>
      </w:r>
      <w:r w:rsidR="00BA7A26" w:rsidRPr="001B4014">
        <w:rPr>
          <w:rFonts w:ascii="Times New Roman" w:hAnsi="Times New Roman" w:cs="Times New Roman"/>
          <w:color w:val="2A1B00" w:themeColor="background1" w:themeShade="1A"/>
          <w:sz w:val="24"/>
          <w:szCs w:val="24"/>
          <w:lang w:val="en-US"/>
        </w:rPr>
        <w:t xml:space="preserve"> (aggelos) which corresponds only to their occasional appearances as </w:t>
      </w:r>
      <w:r w:rsidR="00372478" w:rsidRPr="001B4014">
        <w:rPr>
          <w:rFonts w:ascii="Times New Roman" w:hAnsi="Times New Roman" w:cs="Times New Roman"/>
          <w:color w:val="2A1B00" w:themeColor="background1" w:themeShade="1A"/>
          <w:sz w:val="24"/>
          <w:szCs w:val="24"/>
          <w:lang w:val="en-US"/>
        </w:rPr>
        <w:t>God’s messengers</w:t>
      </w:r>
      <w:r w:rsidR="00BA7A26" w:rsidRPr="001B4014">
        <w:rPr>
          <w:rFonts w:ascii="Times New Roman" w:hAnsi="Times New Roman" w:cs="Times New Roman"/>
          <w:color w:val="2A1B00" w:themeColor="background1" w:themeShade="1A"/>
          <w:sz w:val="24"/>
          <w:szCs w:val="24"/>
          <w:lang w:val="en-US"/>
        </w:rPr>
        <w:t>.</w:t>
      </w:r>
    </w:p>
    <w:p w:rsidR="00633129" w:rsidRPr="001B4014" w:rsidRDefault="00633129" w:rsidP="00C359A8">
      <w:pPr>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The religions of the Book, therefore, owe to Egypt the belief in an eternal life, in a paradisiacal Beyond which existed neither for Greeks</w:t>
      </w:r>
      <w:r w:rsidR="009E6054" w:rsidRPr="001B4014">
        <w:rPr>
          <w:rFonts w:ascii="Times New Roman" w:hAnsi="Times New Roman" w:cs="Times New Roman"/>
          <w:color w:val="2A1B00" w:themeColor="background1" w:themeShade="1A"/>
          <w:sz w:val="24"/>
          <w:szCs w:val="24"/>
          <w:lang w:val="en-US"/>
        </w:rPr>
        <w:t>,</w:t>
      </w:r>
      <w:r w:rsidRPr="001B4014">
        <w:rPr>
          <w:rFonts w:ascii="Times New Roman" w:hAnsi="Times New Roman" w:cs="Times New Roman"/>
          <w:color w:val="2A1B00" w:themeColor="background1" w:themeShade="1A"/>
          <w:sz w:val="24"/>
          <w:szCs w:val="24"/>
          <w:lang w:val="en-US"/>
        </w:rPr>
        <w:t xml:space="preserve"> nor for Romans. On the other hand, we can think that the eternal fire maintained by black devils </w:t>
      </w:r>
      <w:r w:rsidR="008D07C3" w:rsidRPr="001B4014">
        <w:rPr>
          <w:rFonts w:ascii="Times New Roman" w:hAnsi="Times New Roman" w:cs="Times New Roman"/>
          <w:color w:val="2A1B00" w:themeColor="background1" w:themeShade="1A"/>
          <w:sz w:val="24"/>
          <w:szCs w:val="24"/>
          <w:lang w:val="en-US"/>
        </w:rPr>
        <w:t>in</w:t>
      </w:r>
      <w:r w:rsidRPr="001B4014">
        <w:rPr>
          <w:rFonts w:ascii="Times New Roman" w:hAnsi="Times New Roman" w:cs="Times New Roman"/>
          <w:color w:val="2A1B00" w:themeColor="background1" w:themeShade="1A"/>
          <w:sz w:val="24"/>
          <w:szCs w:val="24"/>
          <w:lang w:val="en-US"/>
        </w:rPr>
        <w:t xml:space="preserve"> Hell </w:t>
      </w:r>
      <w:r w:rsidR="008D07C3" w:rsidRPr="001B4014">
        <w:rPr>
          <w:rFonts w:ascii="Times New Roman" w:hAnsi="Times New Roman" w:cs="Times New Roman"/>
          <w:color w:val="2A1B00" w:themeColor="background1" w:themeShade="1A"/>
          <w:sz w:val="24"/>
          <w:szCs w:val="24"/>
          <w:lang w:val="en-US"/>
        </w:rPr>
        <w:t>for the perennial</w:t>
      </w:r>
      <w:r w:rsidRPr="001B4014">
        <w:rPr>
          <w:rFonts w:ascii="Times New Roman" w:hAnsi="Times New Roman" w:cs="Times New Roman"/>
          <w:color w:val="2A1B00" w:themeColor="background1" w:themeShade="1A"/>
          <w:sz w:val="24"/>
          <w:szCs w:val="24"/>
          <w:lang w:val="en-US"/>
        </w:rPr>
        <w:t xml:space="preserve"> burning of sinful Christians could be an avatar of the sufferings endured b</w:t>
      </w:r>
      <w:r w:rsidR="00387C49" w:rsidRPr="001B4014">
        <w:rPr>
          <w:rFonts w:ascii="Times New Roman" w:hAnsi="Times New Roman" w:cs="Times New Roman"/>
          <w:color w:val="2A1B00" w:themeColor="background1" w:themeShade="1A"/>
          <w:sz w:val="24"/>
          <w:szCs w:val="24"/>
          <w:lang w:val="en-US"/>
        </w:rPr>
        <w:t>y convicts and prisoners of war</w:t>
      </w:r>
      <w:r w:rsidRPr="001B4014">
        <w:rPr>
          <w:rFonts w:ascii="Times New Roman" w:hAnsi="Times New Roman" w:cs="Times New Roman"/>
          <w:color w:val="2A1B00" w:themeColor="background1" w:themeShade="1A"/>
          <w:sz w:val="24"/>
          <w:szCs w:val="24"/>
          <w:lang w:val="en-US"/>
        </w:rPr>
        <w:t xml:space="preserve"> sent by Egyptians in the African furnace of Nubia, where they we</w:t>
      </w:r>
      <w:r w:rsidR="00387C49" w:rsidRPr="001B4014">
        <w:rPr>
          <w:rFonts w:ascii="Times New Roman" w:hAnsi="Times New Roman" w:cs="Times New Roman"/>
          <w:color w:val="2A1B00" w:themeColor="background1" w:themeShade="1A"/>
          <w:sz w:val="24"/>
          <w:szCs w:val="24"/>
          <w:lang w:val="en-US"/>
        </w:rPr>
        <w:t>re used in appalling conditions</w:t>
      </w:r>
      <w:r w:rsidRPr="001B4014">
        <w:rPr>
          <w:rFonts w:ascii="Times New Roman" w:hAnsi="Times New Roman" w:cs="Times New Roman"/>
          <w:color w:val="2A1B00" w:themeColor="background1" w:themeShade="1A"/>
          <w:sz w:val="24"/>
          <w:szCs w:val="24"/>
          <w:lang w:val="en-US"/>
        </w:rPr>
        <w:t xml:space="preserve"> to extract </w:t>
      </w:r>
      <w:r w:rsidR="008D07C3" w:rsidRPr="001B4014">
        <w:rPr>
          <w:rFonts w:ascii="Times New Roman" w:hAnsi="Times New Roman" w:cs="Times New Roman"/>
          <w:color w:val="2A1B00" w:themeColor="background1" w:themeShade="1A"/>
          <w:sz w:val="24"/>
          <w:szCs w:val="24"/>
          <w:lang w:val="en-US"/>
        </w:rPr>
        <w:t>from</w:t>
      </w:r>
      <w:r w:rsidRPr="001B4014">
        <w:rPr>
          <w:rFonts w:ascii="Times New Roman" w:hAnsi="Times New Roman" w:cs="Times New Roman"/>
          <w:color w:val="2A1B00" w:themeColor="background1" w:themeShade="1A"/>
          <w:sz w:val="24"/>
          <w:szCs w:val="24"/>
          <w:lang w:val="en-US"/>
        </w:rPr>
        <w:t xml:space="preserve"> </w:t>
      </w:r>
      <w:r w:rsidR="00387C49" w:rsidRPr="001B4014">
        <w:rPr>
          <w:rFonts w:ascii="Times New Roman" w:hAnsi="Times New Roman" w:cs="Times New Roman"/>
          <w:color w:val="2A1B00" w:themeColor="background1" w:themeShade="1A"/>
          <w:sz w:val="24"/>
          <w:szCs w:val="24"/>
          <w:lang w:val="en-US"/>
        </w:rPr>
        <w:t xml:space="preserve">subterranean </w:t>
      </w:r>
      <w:r w:rsidR="0079494B" w:rsidRPr="001B4014">
        <w:rPr>
          <w:rFonts w:ascii="Times New Roman" w:hAnsi="Times New Roman" w:cs="Times New Roman"/>
          <w:color w:val="2A1B00" w:themeColor="background1" w:themeShade="1A"/>
          <w:sz w:val="24"/>
          <w:szCs w:val="24"/>
          <w:lang w:val="en-US"/>
        </w:rPr>
        <w:t>mines and</w:t>
      </w:r>
      <w:r w:rsidRPr="001B4014">
        <w:rPr>
          <w:rFonts w:ascii="Times New Roman" w:hAnsi="Times New Roman" w:cs="Times New Roman"/>
          <w:color w:val="2A1B00" w:themeColor="background1" w:themeShade="1A"/>
          <w:sz w:val="24"/>
          <w:szCs w:val="24"/>
          <w:lang w:val="en-US"/>
        </w:rPr>
        <w:t xml:space="preserve"> crush the gold-bearing rocks exploited for the treasure of Pharaoh</w:t>
      </w:r>
      <w:r w:rsidR="003B6205" w:rsidRPr="001B4014">
        <w:rPr>
          <w:rStyle w:val="Appelnotedebasdep"/>
          <w:rFonts w:ascii="Times New Roman" w:hAnsi="Times New Roman" w:cs="Times New Roman"/>
          <w:color w:val="2A1B00" w:themeColor="background1" w:themeShade="1A"/>
          <w:sz w:val="24"/>
          <w:szCs w:val="24"/>
          <w:lang w:val="en-US"/>
        </w:rPr>
        <w:footnoteReference w:id="17"/>
      </w:r>
      <w:r w:rsidRPr="001B4014">
        <w:rPr>
          <w:rFonts w:ascii="Times New Roman" w:hAnsi="Times New Roman" w:cs="Times New Roman"/>
          <w:color w:val="2A1B00" w:themeColor="background1" w:themeShade="1A"/>
          <w:sz w:val="24"/>
          <w:szCs w:val="24"/>
          <w:lang w:val="en-US"/>
        </w:rPr>
        <w:t>.</w:t>
      </w:r>
    </w:p>
    <w:p w:rsidR="0004651D" w:rsidRPr="001B4014" w:rsidRDefault="009179B1" w:rsidP="009179B1">
      <w:pPr>
        <w:tabs>
          <w:tab w:val="left" w:pos="284"/>
        </w:tabs>
        <w:spacing w:after="120"/>
        <w:jc w:val="both"/>
        <w:rPr>
          <w:rFonts w:ascii="Times New Roman" w:hAnsi="Times New Roman" w:cs="Times New Roman"/>
          <w:i/>
          <w:color w:val="2A1B00" w:themeColor="background1" w:themeShade="1A"/>
          <w:sz w:val="24"/>
          <w:szCs w:val="24"/>
          <w:lang w:val="en-US"/>
        </w:rPr>
      </w:pPr>
      <w:r w:rsidRPr="001B4014">
        <w:rPr>
          <w:rFonts w:ascii="Times New Roman" w:hAnsi="Times New Roman" w:cs="Times New Roman"/>
          <w:b/>
          <w:color w:val="2A1B00" w:themeColor="background1" w:themeShade="1A"/>
          <w:sz w:val="28"/>
          <w:szCs w:val="28"/>
          <w:lang w:val="en-US"/>
        </w:rPr>
        <w:t>3</w:t>
      </w:r>
      <w:r w:rsidR="0004651D" w:rsidRPr="001B4014">
        <w:rPr>
          <w:rFonts w:ascii="Times New Roman" w:hAnsi="Times New Roman" w:cs="Times New Roman"/>
          <w:color w:val="2A1B00" w:themeColor="background1" w:themeShade="1A"/>
          <w:sz w:val="28"/>
          <w:szCs w:val="28"/>
          <w:lang w:val="en-US"/>
        </w:rPr>
        <w:t>.</w:t>
      </w:r>
      <w:r w:rsidR="0004651D" w:rsidRPr="001B4014">
        <w:rPr>
          <w:rFonts w:ascii="Times New Roman" w:hAnsi="Times New Roman" w:cs="Times New Roman"/>
          <w:b/>
          <w:color w:val="2A1B00" w:themeColor="background1" w:themeShade="1A"/>
          <w:sz w:val="28"/>
          <w:szCs w:val="28"/>
          <w:lang w:val="en-US"/>
        </w:rPr>
        <w:tab/>
      </w:r>
      <w:r w:rsidR="0004651D" w:rsidRPr="001B4014">
        <w:rPr>
          <w:rFonts w:ascii="Times New Roman" w:hAnsi="Times New Roman" w:cs="Times New Roman"/>
          <w:b/>
          <w:i/>
          <w:color w:val="2A1B00" w:themeColor="background1" w:themeShade="1A"/>
          <w:sz w:val="28"/>
          <w:szCs w:val="28"/>
          <w:lang w:val="en-US"/>
        </w:rPr>
        <w:t>The virginity of Mary mother of Jesus</w:t>
      </w:r>
    </w:p>
    <w:p w:rsidR="0004651D" w:rsidRPr="001B4014" w:rsidRDefault="0004651D" w:rsidP="00EC4B31">
      <w:pPr>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Th</w:t>
      </w:r>
      <w:r w:rsidR="00FF6630">
        <w:rPr>
          <w:rFonts w:ascii="Times New Roman" w:hAnsi="Times New Roman" w:cs="Times New Roman"/>
          <w:color w:val="2A1B00" w:themeColor="background1" w:themeShade="1A"/>
          <w:sz w:val="24"/>
          <w:szCs w:val="24"/>
          <w:lang w:val="en-US"/>
        </w:rPr>
        <w:t>e Catholic Church early claim</w:t>
      </w:r>
      <w:r w:rsidRPr="001B4014">
        <w:rPr>
          <w:rFonts w:ascii="Times New Roman" w:hAnsi="Times New Roman" w:cs="Times New Roman"/>
          <w:color w:val="2A1B00" w:themeColor="background1" w:themeShade="1A"/>
          <w:sz w:val="24"/>
          <w:szCs w:val="24"/>
          <w:lang w:val="en-US"/>
        </w:rPr>
        <w:t xml:space="preserve">ed the </w:t>
      </w:r>
      <w:r w:rsidR="00FF6630">
        <w:rPr>
          <w:rFonts w:ascii="Times New Roman" w:hAnsi="Times New Roman" w:cs="Times New Roman"/>
          <w:color w:val="2A1B00" w:themeColor="background1" w:themeShade="1A"/>
          <w:sz w:val="24"/>
          <w:szCs w:val="24"/>
          <w:lang w:val="en-US"/>
        </w:rPr>
        <w:t xml:space="preserve">perpetual </w:t>
      </w:r>
      <w:r w:rsidRPr="001B4014">
        <w:rPr>
          <w:rFonts w:ascii="Times New Roman" w:hAnsi="Times New Roman" w:cs="Times New Roman"/>
          <w:color w:val="2A1B00" w:themeColor="background1" w:themeShade="1A"/>
          <w:sz w:val="24"/>
          <w:szCs w:val="24"/>
          <w:lang w:val="en-US"/>
        </w:rPr>
        <w:t xml:space="preserve">virginity of Mary. From the beginning of the </w:t>
      </w:r>
      <w:r w:rsidR="00FF6630">
        <w:rPr>
          <w:rFonts w:ascii="Times New Roman" w:hAnsi="Times New Roman" w:cs="Times New Roman"/>
          <w:color w:val="2A1B00" w:themeColor="background1" w:themeShade="1A"/>
          <w:sz w:val="24"/>
          <w:szCs w:val="24"/>
          <w:lang w:val="en-US"/>
        </w:rPr>
        <w:t>2</w:t>
      </w:r>
      <w:r w:rsidR="00FF6630" w:rsidRPr="00FF6630">
        <w:rPr>
          <w:rFonts w:ascii="Times New Roman" w:hAnsi="Times New Roman" w:cs="Times New Roman"/>
          <w:color w:val="2A1B00" w:themeColor="background1" w:themeShade="1A"/>
          <w:sz w:val="24"/>
          <w:szCs w:val="24"/>
          <w:vertAlign w:val="superscript"/>
          <w:lang w:val="en-US"/>
        </w:rPr>
        <w:t>nd</w:t>
      </w:r>
      <w:r w:rsidR="00FF6630">
        <w:rPr>
          <w:rFonts w:ascii="Times New Roman" w:hAnsi="Times New Roman" w:cs="Times New Roman"/>
          <w:color w:val="2A1B00" w:themeColor="background1" w:themeShade="1A"/>
          <w:sz w:val="24"/>
          <w:szCs w:val="24"/>
          <w:lang w:val="en-US"/>
        </w:rPr>
        <w:t xml:space="preserve"> Century A.D.,</w:t>
      </w:r>
      <w:r w:rsidRPr="001B4014">
        <w:rPr>
          <w:rFonts w:ascii="Times New Roman" w:hAnsi="Times New Roman" w:cs="Times New Roman"/>
          <w:color w:val="2A1B00" w:themeColor="background1" w:themeShade="1A"/>
          <w:sz w:val="24"/>
          <w:szCs w:val="24"/>
          <w:lang w:val="en-US"/>
        </w:rPr>
        <w:t xml:space="preserve"> St. Ignatius of Antioch insist</w:t>
      </w:r>
      <w:r w:rsidR="00EC4B31" w:rsidRPr="001B4014">
        <w:rPr>
          <w:rFonts w:ascii="Times New Roman" w:hAnsi="Times New Roman" w:cs="Times New Roman"/>
          <w:color w:val="2A1B00" w:themeColor="background1" w:themeShade="1A"/>
          <w:sz w:val="24"/>
          <w:szCs w:val="24"/>
          <w:lang w:val="en-US"/>
        </w:rPr>
        <w:t>ed</w:t>
      </w:r>
      <w:r w:rsidRPr="001B4014">
        <w:rPr>
          <w:rFonts w:ascii="Times New Roman" w:hAnsi="Times New Roman" w:cs="Times New Roman"/>
          <w:color w:val="2A1B00" w:themeColor="background1" w:themeShade="1A"/>
          <w:sz w:val="24"/>
          <w:szCs w:val="24"/>
          <w:lang w:val="en-US"/>
        </w:rPr>
        <w:t xml:space="preserve"> on faith in Jesus 'truly born of a Virgin', point </w:t>
      </w:r>
      <w:r w:rsidR="00EC4B31" w:rsidRPr="001B4014">
        <w:rPr>
          <w:rFonts w:ascii="Times New Roman" w:hAnsi="Times New Roman" w:cs="Times New Roman"/>
          <w:color w:val="2A1B00" w:themeColor="background1" w:themeShade="1A"/>
          <w:sz w:val="24"/>
          <w:szCs w:val="24"/>
          <w:lang w:val="en-US"/>
        </w:rPr>
        <w:t>which Hippolytus of Rome emphasized</w:t>
      </w:r>
      <w:r w:rsidRPr="001B4014">
        <w:rPr>
          <w:rFonts w:ascii="Times New Roman" w:hAnsi="Times New Roman" w:cs="Times New Roman"/>
          <w:color w:val="2A1B00" w:themeColor="background1" w:themeShade="1A"/>
          <w:sz w:val="24"/>
          <w:szCs w:val="24"/>
          <w:lang w:val="en-US"/>
        </w:rPr>
        <w:t xml:space="preserve"> also in </w:t>
      </w:r>
      <w:r w:rsidR="00EC4B31" w:rsidRPr="001B4014">
        <w:rPr>
          <w:rFonts w:ascii="Times New Roman" w:hAnsi="Times New Roman" w:cs="Times New Roman"/>
          <w:color w:val="2A1B00" w:themeColor="background1" w:themeShade="1A"/>
          <w:sz w:val="24"/>
          <w:szCs w:val="24"/>
          <w:lang w:val="en-US"/>
        </w:rPr>
        <w:t>his</w:t>
      </w:r>
      <w:r w:rsidRPr="001B4014">
        <w:rPr>
          <w:rFonts w:ascii="Times New Roman" w:hAnsi="Times New Roman" w:cs="Times New Roman"/>
          <w:color w:val="2A1B00" w:themeColor="background1" w:themeShade="1A"/>
          <w:sz w:val="24"/>
          <w:szCs w:val="24"/>
          <w:lang w:val="en-US"/>
        </w:rPr>
        <w:t xml:space="preserve"> Apostolic Tradition (ca. 215 A.D.). It is the Lateran Council (649 A.D.) which stated dogmatically that "Jesus was conceived of the Holy Spirit without seed". The reason is that Prophet Isaiah (7: 14) addressing King Ahaz of Judah in the </w:t>
      </w:r>
      <w:r w:rsidR="009179B1" w:rsidRPr="001B4014">
        <w:rPr>
          <w:rFonts w:ascii="Times New Roman" w:hAnsi="Times New Roman" w:cs="Times New Roman"/>
          <w:color w:val="2A1B00" w:themeColor="background1" w:themeShade="1A"/>
          <w:sz w:val="24"/>
          <w:szCs w:val="24"/>
          <w:lang w:val="en-US"/>
        </w:rPr>
        <w:t>time of the Syro-Ephraïmite war</w:t>
      </w:r>
      <w:r w:rsidR="00AD4380" w:rsidRPr="001B4014">
        <w:rPr>
          <w:rStyle w:val="Appelnotedebasdep"/>
          <w:rFonts w:ascii="Times New Roman" w:hAnsi="Times New Roman" w:cs="Times New Roman"/>
          <w:color w:val="2A1B00" w:themeColor="background1" w:themeShade="1A"/>
          <w:sz w:val="24"/>
          <w:szCs w:val="24"/>
          <w:lang w:val="en-US"/>
        </w:rPr>
        <w:footnoteReference w:id="18"/>
      </w:r>
      <w:r w:rsidRPr="001B4014">
        <w:rPr>
          <w:rFonts w:ascii="Times New Roman" w:hAnsi="Times New Roman" w:cs="Times New Roman"/>
          <w:color w:val="2A1B00" w:themeColor="background1" w:themeShade="1A"/>
          <w:sz w:val="24"/>
          <w:szCs w:val="24"/>
          <w:lang w:val="en-US"/>
        </w:rPr>
        <w:t xml:space="preserve"> promised the king that God will destroy his enemies; and as a sign that his oracle was a true one, Isaiah predicted that an almah ("young woman") will shortly give birth to a child whose nam</w:t>
      </w:r>
      <w:r w:rsidR="00FF6630">
        <w:rPr>
          <w:rFonts w:ascii="Times New Roman" w:hAnsi="Times New Roman" w:cs="Times New Roman"/>
          <w:color w:val="2A1B00" w:themeColor="background1" w:themeShade="1A"/>
          <w:sz w:val="24"/>
          <w:szCs w:val="24"/>
          <w:lang w:val="en-US"/>
        </w:rPr>
        <w:t xml:space="preserve">e will be Immanuel “God with us” </w:t>
      </w:r>
      <w:r w:rsidR="00A44BBF">
        <w:rPr>
          <w:rFonts w:ascii="Times New Roman" w:hAnsi="Times New Roman" w:cs="Times New Roman"/>
          <w:color w:val="2A1B00" w:themeColor="background1" w:themeShade="1A"/>
          <w:sz w:val="24"/>
          <w:szCs w:val="24"/>
          <w:lang w:val="en-US"/>
        </w:rPr>
        <w:t>(Is</w:t>
      </w:r>
      <w:r w:rsidR="00A63323">
        <w:rPr>
          <w:rFonts w:ascii="Arial" w:hAnsi="Arial" w:cs="Arial"/>
          <w:color w:val="2A1B00" w:themeColor="background1" w:themeShade="1A"/>
          <w:sz w:val="24"/>
          <w:szCs w:val="24"/>
          <w:lang w:val="en-US"/>
        </w:rPr>
        <w:t>∙</w:t>
      </w:r>
      <w:r w:rsidR="00F07E99">
        <w:rPr>
          <w:rFonts w:ascii="Times New Roman" w:hAnsi="Times New Roman" w:cs="Times New Roman"/>
          <w:color w:val="2A1B00" w:themeColor="background1" w:themeShade="1A"/>
          <w:sz w:val="24"/>
          <w:szCs w:val="24"/>
          <w:lang w:val="en-US"/>
        </w:rPr>
        <w:t>7:</w:t>
      </w:r>
      <w:r w:rsidR="00A44BBF">
        <w:rPr>
          <w:rFonts w:ascii="Times New Roman" w:hAnsi="Times New Roman" w:cs="Times New Roman"/>
          <w:color w:val="2A1B00" w:themeColor="background1" w:themeShade="1A"/>
          <w:sz w:val="24"/>
          <w:szCs w:val="24"/>
          <w:lang w:val="en-US"/>
        </w:rPr>
        <w:t xml:space="preserve"> </w:t>
      </w:r>
      <w:r w:rsidR="00F07E99">
        <w:rPr>
          <w:rFonts w:ascii="Times New Roman" w:hAnsi="Times New Roman" w:cs="Times New Roman"/>
          <w:color w:val="2A1B00" w:themeColor="background1" w:themeShade="1A"/>
          <w:sz w:val="24"/>
          <w:szCs w:val="24"/>
          <w:lang w:val="en-US"/>
        </w:rPr>
        <w:t>14)</w:t>
      </w:r>
      <w:r w:rsidRPr="001B4014">
        <w:rPr>
          <w:rFonts w:ascii="Times New Roman" w:hAnsi="Times New Roman" w:cs="Times New Roman"/>
          <w:color w:val="2A1B00" w:themeColor="background1" w:themeShade="1A"/>
          <w:sz w:val="24"/>
          <w:szCs w:val="24"/>
          <w:lang w:val="en-US"/>
        </w:rPr>
        <w:t>. And further Isaiah said (</w:t>
      </w:r>
      <w:r w:rsidR="00A44BBF">
        <w:rPr>
          <w:rFonts w:ascii="Times New Roman" w:hAnsi="Times New Roman" w:cs="Times New Roman"/>
          <w:color w:val="2A1B00" w:themeColor="background1" w:themeShade="1A"/>
          <w:sz w:val="24"/>
          <w:szCs w:val="24"/>
          <w:lang w:val="en-US"/>
        </w:rPr>
        <w:t xml:space="preserve">Is 8: </w:t>
      </w:r>
      <w:r w:rsidRPr="001B4014">
        <w:rPr>
          <w:rFonts w:ascii="Times New Roman" w:hAnsi="Times New Roman" w:cs="Times New Roman"/>
          <w:color w:val="2A1B00" w:themeColor="background1" w:themeShade="1A"/>
          <w:sz w:val="24"/>
          <w:szCs w:val="24"/>
          <w:lang w:val="en-US"/>
        </w:rPr>
        <w:t xml:space="preserve">3): “So I approached </w:t>
      </w:r>
      <w:r w:rsidR="005F2B07" w:rsidRPr="001B4014">
        <w:rPr>
          <w:rFonts w:ascii="Times New Roman" w:hAnsi="Times New Roman" w:cs="Times New Roman"/>
          <w:color w:val="2A1B00" w:themeColor="background1" w:themeShade="1A"/>
          <w:sz w:val="24"/>
          <w:szCs w:val="24"/>
          <w:lang w:val="en-US"/>
        </w:rPr>
        <w:t>the prophetess (his young wife)</w:t>
      </w:r>
      <w:r w:rsidRPr="001B4014">
        <w:rPr>
          <w:rFonts w:ascii="Times New Roman" w:hAnsi="Times New Roman" w:cs="Times New Roman"/>
          <w:color w:val="2A1B00" w:themeColor="background1" w:themeShade="1A"/>
          <w:sz w:val="24"/>
          <w:szCs w:val="24"/>
          <w:lang w:val="en-US"/>
        </w:rPr>
        <w:t xml:space="preserve">; she conceived and gave birth to a son (the first child of </w:t>
      </w:r>
      <w:r w:rsidR="005F2B07" w:rsidRPr="001B4014">
        <w:rPr>
          <w:rFonts w:ascii="Times New Roman" w:hAnsi="Times New Roman" w:cs="Times New Roman"/>
          <w:color w:val="2A1B00" w:themeColor="background1" w:themeShade="1A"/>
          <w:sz w:val="24"/>
          <w:szCs w:val="24"/>
          <w:lang w:val="en-US"/>
        </w:rPr>
        <w:t>Isaiah</w:t>
      </w:r>
      <w:r w:rsidR="00EC4B31" w:rsidRPr="001B4014">
        <w:rPr>
          <w:rFonts w:ascii="Times New Roman" w:hAnsi="Times New Roman" w:cs="Times New Roman"/>
          <w:color w:val="2A1B00" w:themeColor="background1" w:themeShade="1A"/>
          <w:sz w:val="24"/>
          <w:szCs w:val="24"/>
          <w:lang w:val="en-US"/>
        </w:rPr>
        <w:t>)</w:t>
      </w:r>
      <w:r w:rsidRPr="001B4014">
        <w:rPr>
          <w:rFonts w:ascii="Times New Roman" w:hAnsi="Times New Roman" w:cs="Times New Roman"/>
          <w:color w:val="2A1B00" w:themeColor="background1" w:themeShade="1A"/>
          <w:sz w:val="24"/>
          <w:szCs w:val="24"/>
          <w:lang w:val="en-US"/>
        </w:rPr>
        <w:t>”</w:t>
      </w:r>
      <w:r w:rsidR="00EC4B31"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In fact it was the Jewish translators of the Septuagint who translated the Hebrew word "alma</w:t>
      </w:r>
      <w:r w:rsidR="00EC4B31" w:rsidRPr="001B4014">
        <w:rPr>
          <w:rFonts w:ascii="Times New Roman" w:hAnsi="Times New Roman" w:cs="Times New Roman"/>
          <w:color w:val="2A1B00" w:themeColor="background1" w:themeShade="1A"/>
          <w:sz w:val="24"/>
          <w:szCs w:val="24"/>
          <w:lang w:val="en-US"/>
        </w:rPr>
        <w:t>h</w:t>
      </w:r>
      <w:r w:rsidRPr="001B4014">
        <w:rPr>
          <w:rFonts w:ascii="Times New Roman" w:hAnsi="Times New Roman" w:cs="Times New Roman"/>
          <w:color w:val="2A1B00" w:themeColor="background1" w:themeShade="1A"/>
          <w:sz w:val="24"/>
          <w:szCs w:val="24"/>
          <w:lang w:val="en-US"/>
        </w:rPr>
        <w:t>" of Isaiah by the Greek word “parthenos”</w:t>
      </w:r>
      <w:r w:rsidR="00FF6630" w:rsidRPr="00FF6630">
        <w:rPr>
          <w:rFonts w:ascii="Times New Roman" w:hAnsi="Times New Roman" w:cs="Times New Roman"/>
          <w:color w:val="2A1B00" w:themeColor="background1" w:themeShade="1A"/>
          <w:sz w:val="24"/>
          <w:szCs w:val="24"/>
          <w:lang w:val="en-US"/>
        </w:rPr>
        <w:t xml:space="preserve"> </w:t>
      </w:r>
      <w:r w:rsidR="00FF6630">
        <w:rPr>
          <w:rFonts w:ascii="Times New Roman" w:hAnsi="Times New Roman" w:cs="Times New Roman"/>
          <w:color w:val="2A1B00" w:themeColor="background1" w:themeShade="1A"/>
          <w:sz w:val="24"/>
          <w:szCs w:val="24"/>
          <w:lang w:val="en-US"/>
        </w:rPr>
        <w:t>(</w:t>
      </w:r>
      <w:r w:rsidR="00FF6630" w:rsidRPr="00FF6630">
        <w:rPr>
          <w:rFonts w:ascii="Times New Roman" w:hAnsi="Times New Roman" w:cs="Times New Roman"/>
          <w:color w:val="2A1B00" w:themeColor="background1" w:themeShade="1A"/>
          <w:sz w:val="24"/>
          <w:szCs w:val="24"/>
          <w:lang w:val="en-US"/>
        </w:rPr>
        <w:t>virgin</w:t>
      </w:r>
      <w:r w:rsidR="00FF6630">
        <w:rPr>
          <w:rFonts w:ascii="Times New Roman" w:hAnsi="Times New Roman" w:cs="Times New Roman"/>
          <w:color w:val="2A1B00" w:themeColor="background1" w:themeShade="1A"/>
          <w:sz w:val="24"/>
          <w:szCs w:val="24"/>
          <w:lang w:val="en-US"/>
        </w:rPr>
        <w:t xml:space="preserve">) </w:t>
      </w:r>
      <w:r w:rsidR="005F2B07" w:rsidRPr="001B4014">
        <w:rPr>
          <w:rFonts w:ascii="Times New Roman" w:hAnsi="Times New Roman" w:cs="Times New Roman"/>
          <w:color w:val="2A1B00" w:themeColor="background1" w:themeShade="1A"/>
          <w:sz w:val="24"/>
          <w:szCs w:val="24"/>
          <w:lang w:val="en-US"/>
        </w:rPr>
        <w:t>,</w:t>
      </w:r>
      <w:r w:rsidRPr="001B4014">
        <w:rPr>
          <w:rFonts w:ascii="Times New Roman" w:hAnsi="Times New Roman" w:cs="Times New Roman"/>
          <w:color w:val="2A1B00" w:themeColor="background1" w:themeShade="1A"/>
          <w:sz w:val="24"/>
          <w:szCs w:val="24"/>
          <w:lang w:val="en-US"/>
        </w:rPr>
        <w:t xml:space="preserve"> and later St.Jerome in the Vulgate translated it in Latin by "virgo".</w:t>
      </w:r>
    </w:p>
    <w:p w:rsidR="0004651D" w:rsidRPr="001B4014" w:rsidRDefault="0004651D" w:rsidP="0004651D">
      <w:pPr>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ab/>
        <w:t xml:space="preserve">But the Jew translators of the Torah in the 3rd Century B.C.could have in </w:t>
      </w:r>
      <w:r w:rsidR="00FA5C0A" w:rsidRPr="001B4014">
        <w:rPr>
          <w:rFonts w:ascii="Times New Roman" w:hAnsi="Times New Roman" w:cs="Times New Roman"/>
          <w:color w:val="2A1B00" w:themeColor="background1" w:themeShade="1A"/>
          <w:sz w:val="24"/>
          <w:szCs w:val="24"/>
          <w:lang w:val="en-US"/>
        </w:rPr>
        <w:t xml:space="preserve">memory </w:t>
      </w:r>
      <w:r w:rsidRPr="001B4014">
        <w:rPr>
          <w:rFonts w:ascii="Times New Roman" w:hAnsi="Times New Roman" w:cs="Times New Roman"/>
          <w:color w:val="2A1B00" w:themeColor="background1" w:themeShade="1A"/>
          <w:sz w:val="24"/>
          <w:szCs w:val="24"/>
          <w:lang w:val="en-US"/>
        </w:rPr>
        <w:t xml:space="preserve">the circumstances of the birth of Kamose in the 16th Century B.C they </w:t>
      </w:r>
      <w:r w:rsidR="00FF6630">
        <w:rPr>
          <w:rFonts w:ascii="Times New Roman" w:hAnsi="Times New Roman" w:cs="Times New Roman"/>
          <w:color w:val="2A1B00" w:themeColor="background1" w:themeShade="1A"/>
          <w:sz w:val="24"/>
          <w:szCs w:val="24"/>
          <w:lang w:val="en-US"/>
        </w:rPr>
        <w:t>had</w:t>
      </w:r>
      <w:r w:rsidRPr="001B4014">
        <w:rPr>
          <w:rFonts w:ascii="Times New Roman" w:hAnsi="Times New Roman" w:cs="Times New Roman"/>
          <w:color w:val="2A1B00" w:themeColor="background1" w:themeShade="1A"/>
          <w:sz w:val="24"/>
          <w:szCs w:val="24"/>
          <w:lang w:val="en-US"/>
        </w:rPr>
        <w:t xml:space="preserve"> hear</w:t>
      </w:r>
      <w:r w:rsidR="005F2B07" w:rsidRPr="001B4014">
        <w:rPr>
          <w:rFonts w:ascii="Times New Roman" w:hAnsi="Times New Roman" w:cs="Times New Roman"/>
          <w:color w:val="2A1B00" w:themeColor="background1" w:themeShade="1A"/>
          <w:sz w:val="24"/>
          <w:szCs w:val="24"/>
          <w:lang w:val="en-US"/>
        </w:rPr>
        <w:t>d</w:t>
      </w:r>
      <w:r w:rsidRPr="001B4014">
        <w:rPr>
          <w:rFonts w:ascii="Times New Roman" w:hAnsi="Times New Roman" w:cs="Times New Roman"/>
          <w:color w:val="2A1B00" w:themeColor="background1" w:themeShade="1A"/>
          <w:sz w:val="24"/>
          <w:szCs w:val="24"/>
          <w:lang w:val="en-US"/>
        </w:rPr>
        <w:t xml:space="preserve"> from the Egyptian priest</w:t>
      </w:r>
      <w:r w:rsidR="00AD4380" w:rsidRPr="001B4014">
        <w:rPr>
          <w:rFonts w:ascii="Times New Roman" w:hAnsi="Times New Roman" w:cs="Times New Roman"/>
          <w:color w:val="2A1B00" w:themeColor="background1" w:themeShade="1A"/>
          <w:sz w:val="24"/>
          <w:szCs w:val="24"/>
          <w:lang w:val="en-US"/>
        </w:rPr>
        <w:t>s</w:t>
      </w:r>
      <w:r w:rsidRPr="001B4014">
        <w:rPr>
          <w:rFonts w:ascii="Times New Roman" w:hAnsi="Times New Roman" w:cs="Times New Roman"/>
          <w:color w:val="2A1B00" w:themeColor="background1" w:themeShade="1A"/>
          <w:sz w:val="24"/>
          <w:szCs w:val="24"/>
          <w:lang w:val="en-US"/>
        </w:rPr>
        <w:t xml:space="preserve"> in Alexandria. </w:t>
      </w:r>
      <w:r w:rsidR="005F1E38" w:rsidRPr="005F1E38">
        <w:rPr>
          <w:rFonts w:ascii="Times New Roman" w:hAnsi="Times New Roman" w:cs="Times New Roman"/>
          <w:color w:val="2A1B00" w:themeColor="background1" w:themeShade="1A"/>
          <w:sz w:val="24"/>
          <w:szCs w:val="24"/>
          <w:lang w:val="en-US"/>
        </w:rPr>
        <w:t xml:space="preserve">In their mind, this </w:t>
      </w:r>
      <w:r w:rsidR="005F1E38">
        <w:rPr>
          <w:rFonts w:ascii="Times New Roman" w:hAnsi="Times New Roman" w:cs="Times New Roman"/>
          <w:color w:val="2A1B00" w:themeColor="background1" w:themeShade="1A"/>
          <w:sz w:val="24"/>
          <w:szCs w:val="24"/>
          <w:lang w:val="en-US"/>
        </w:rPr>
        <w:t>you</w:t>
      </w:r>
      <w:r w:rsidR="00FF6630">
        <w:rPr>
          <w:rFonts w:ascii="Times New Roman" w:hAnsi="Times New Roman" w:cs="Times New Roman"/>
          <w:color w:val="2A1B00" w:themeColor="background1" w:themeShade="1A"/>
          <w:sz w:val="24"/>
          <w:szCs w:val="24"/>
          <w:lang w:val="en-US"/>
        </w:rPr>
        <w:t>n</w:t>
      </w:r>
      <w:r w:rsidR="005F1E38">
        <w:rPr>
          <w:rFonts w:ascii="Times New Roman" w:hAnsi="Times New Roman" w:cs="Times New Roman"/>
          <w:color w:val="2A1B00" w:themeColor="background1" w:themeShade="1A"/>
          <w:sz w:val="24"/>
          <w:szCs w:val="24"/>
          <w:lang w:val="en-US"/>
        </w:rPr>
        <w:t>g woman</w:t>
      </w:r>
      <w:r w:rsidRPr="001B4014">
        <w:rPr>
          <w:rFonts w:ascii="Times New Roman" w:hAnsi="Times New Roman" w:cs="Times New Roman"/>
          <w:color w:val="2A1B00" w:themeColor="background1" w:themeShade="1A"/>
          <w:sz w:val="24"/>
          <w:szCs w:val="24"/>
          <w:lang w:val="en-US"/>
        </w:rPr>
        <w:t xml:space="preserve"> </w:t>
      </w:r>
      <w:r w:rsidR="005F1E38">
        <w:rPr>
          <w:rFonts w:ascii="Times New Roman" w:hAnsi="Times New Roman" w:cs="Times New Roman"/>
          <w:color w:val="2A1B00" w:themeColor="background1" w:themeShade="1A"/>
          <w:sz w:val="24"/>
          <w:szCs w:val="24"/>
          <w:lang w:val="en-US"/>
        </w:rPr>
        <w:t xml:space="preserve">become pregnant by order of God </w:t>
      </w:r>
      <w:r w:rsidRPr="001B4014">
        <w:rPr>
          <w:rFonts w:ascii="Times New Roman" w:hAnsi="Times New Roman" w:cs="Times New Roman"/>
          <w:color w:val="2A1B00" w:themeColor="background1" w:themeShade="1A"/>
          <w:sz w:val="24"/>
          <w:szCs w:val="24"/>
          <w:lang w:val="en-US"/>
        </w:rPr>
        <w:t>could evoke</w:t>
      </w:r>
      <w:r w:rsidR="005F2B07" w:rsidRPr="001B4014">
        <w:rPr>
          <w:rFonts w:ascii="Times New Roman" w:hAnsi="Times New Roman" w:cs="Times New Roman"/>
          <w:color w:val="2A1B00" w:themeColor="background1" w:themeShade="1A"/>
          <w:sz w:val="24"/>
          <w:szCs w:val="24"/>
          <w:lang w:val="en-US"/>
        </w:rPr>
        <w:t xml:space="preserve"> the mother of Kamose</w:t>
      </w:r>
      <w:r w:rsidR="005F1E38">
        <w:rPr>
          <w:rFonts w:ascii="Times New Roman" w:hAnsi="Times New Roman" w:cs="Times New Roman"/>
          <w:color w:val="2A1B00" w:themeColor="background1" w:themeShade="1A"/>
          <w:sz w:val="24"/>
          <w:szCs w:val="24"/>
          <w:lang w:val="en-US"/>
        </w:rPr>
        <w:t>-Moses</w:t>
      </w:r>
      <w:r w:rsidR="005F2B07" w:rsidRPr="001B4014">
        <w:rPr>
          <w:rFonts w:ascii="Times New Roman" w:hAnsi="Times New Roman" w:cs="Times New Roman"/>
          <w:color w:val="2A1B00" w:themeColor="background1" w:themeShade="1A"/>
          <w:sz w:val="24"/>
          <w:szCs w:val="24"/>
          <w:lang w:val="en-US"/>
        </w:rPr>
        <w:t>, Queen Ah</w:t>
      </w:r>
      <w:r w:rsidRPr="001B4014">
        <w:rPr>
          <w:rFonts w:ascii="Times New Roman" w:hAnsi="Times New Roman" w:cs="Times New Roman"/>
          <w:color w:val="2A1B00" w:themeColor="background1" w:themeShade="1A"/>
          <w:sz w:val="24"/>
          <w:szCs w:val="24"/>
          <w:lang w:val="en-US"/>
        </w:rPr>
        <w:t>hotep, beca</w:t>
      </w:r>
      <w:r w:rsidR="005F1E38">
        <w:rPr>
          <w:rFonts w:ascii="Times New Roman" w:hAnsi="Times New Roman" w:cs="Times New Roman"/>
          <w:color w:val="2A1B00" w:themeColor="background1" w:themeShade="1A"/>
          <w:sz w:val="24"/>
          <w:szCs w:val="24"/>
          <w:lang w:val="en-US"/>
        </w:rPr>
        <w:t>use she had been violated by her</w:t>
      </w:r>
      <w:r w:rsidRPr="001B4014">
        <w:rPr>
          <w:rFonts w:ascii="Times New Roman" w:hAnsi="Times New Roman" w:cs="Times New Roman"/>
          <w:color w:val="2A1B00" w:themeColor="background1" w:themeShade="1A"/>
          <w:sz w:val="24"/>
          <w:szCs w:val="24"/>
          <w:lang w:val="en-US"/>
        </w:rPr>
        <w:t xml:space="preserve"> own father </w:t>
      </w:r>
      <w:r w:rsidR="00EC4B31" w:rsidRPr="001B4014">
        <w:rPr>
          <w:rFonts w:ascii="Times New Roman" w:hAnsi="Times New Roman" w:cs="Times New Roman"/>
          <w:color w:val="2A1B00" w:themeColor="background1" w:themeShade="1A"/>
          <w:sz w:val="24"/>
          <w:szCs w:val="24"/>
          <w:lang w:val="en-US"/>
        </w:rPr>
        <w:t>and</w:t>
      </w:r>
      <w:r w:rsidRPr="001B4014">
        <w:rPr>
          <w:rFonts w:ascii="Times New Roman" w:hAnsi="Times New Roman" w:cs="Times New Roman"/>
          <w:color w:val="2A1B00" w:themeColor="background1" w:themeShade="1A"/>
          <w:sz w:val="24"/>
          <w:szCs w:val="24"/>
          <w:lang w:val="en-US"/>
        </w:rPr>
        <w:t xml:space="preserve"> </w:t>
      </w:r>
      <w:r w:rsidR="005F1E38">
        <w:rPr>
          <w:rFonts w:ascii="Times New Roman" w:hAnsi="Times New Roman" w:cs="Times New Roman"/>
          <w:color w:val="2A1B00" w:themeColor="background1" w:themeShade="1A"/>
          <w:sz w:val="24"/>
          <w:szCs w:val="24"/>
          <w:lang w:val="en-US"/>
        </w:rPr>
        <w:t>aftter having abandoned her baby he</w:t>
      </w:r>
      <w:r w:rsidRPr="001B4014">
        <w:rPr>
          <w:rFonts w:ascii="Times New Roman" w:hAnsi="Times New Roman" w:cs="Times New Roman"/>
          <w:color w:val="2A1B00" w:themeColor="background1" w:themeShade="1A"/>
          <w:sz w:val="24"/>
          <w:szCs w:val="24"/>
          <w:lang w:val="en-US"/>
        </w:rPr>
        <w:t xml:space="preserve"> had been adopted by Pharaoh </w:t>
      </w:r>
      <w:r w:rsidR="00EC4B31" w:rsidRPr="001B4014">
        <w:rPr>
          <w:rFonts w:ascii="Times New Roman" w:hAnsi="Times New Roman" w:cs="Times New Roman"/>
          <w:color w:val="2A1B00" w:themeColor="background1" w:themeShade="1A"/>
          <w:sz w:val="24"/>
          <w:szCs w:val="24"/>
          <w:lang w:val="en-US"/>
        </w:rPr>
        <w:t xml:space="preserve">Antef (VII) </w:t>
      </w:r>
      <w:r w:rsidRPr="001B4014">
        <w:rPr>
          <w:rFonts w:ascii="Times New Roman" w:hAnsi="Times New Roman" w:cs="Times New Roman"/>
          <w:color w:val="2A1B00" w:themeColor="background1" w:themeShade="1A"/>
          <w:sz w:val="24"/>
          <w:szCs w:val="24"/>
          <w:lang w:val="en-US"/>
        </w:rPr>
        <w:t>Nub</w:t>
      </w:r>
      <w:r w:rsidR="00AD4380" w:rsidRPr="001B4014">
        <w:rPr>
          <w:rFonts w:ascii="Times New Roman" w:hAnsi="Times New Roman" w:cs="Times New Roman"/>
          <w:color w:val="2A1B00" w:themeColor="background1" w:themeShade="1A"/>
          <w:sz w:val="24"/>
          <w:szCs w:val="24"/>
          <w:lang w:val="en-US"/>
        </w:rPr>
        <w:t>kheperre</w:t>
      </w:r>
      <w:r w:rsidR="005F1E38">
        <w:rPr>
          <w:rFonts w:ascii="Times New Roman" w:hAnsi="Times New Roman" w:cs="Times New Roman"/>
          <w:color w:val="2A1B00" w:themeColor="background1" w:themeShade="1A"/>
          <w:sz w:val="24"/>
          <w:szCs w:val="24"/>
          <w:lang w:val="en-US"/>
        </w:rPr>
        <w:t>. Samely</w:t>
      </w:r>
      <w:r w:rsidR="005F2B07" w:rsidRPr="001B4014">
        <w:rPr>
          <w:rFonts w:ascii="Times New Roman" w:hAnsi="Times New Roman" w:cs="Times New Roman"/>
          <w:color w:val="2A1B00" w:themeColor="background1" w:themeShade="1A"/>
          <w:sz w:val="24"/>
          <w:szCs w:val="24"/>
          <w:lang w:val="en-US"/>
        </w:rPr>
        <w:t>,</w:t>
      </w:r>
      <w:r w:rsidR="00AD4380" w:rsidRPr="001B4014">
        <w:rPr>
          <w:rFonts w:ascii="Times New Roman" w:hAnsi="Times New Roman" w:cs="Times New Roman"/>
          <w:color w:val="2A1B00" w:themeColor="background1" w:themeShade="1A"/>
          <w:sz w:val="24"/>
          <w:szCs w:val="24"/>
          <w:lang w:val="en-US"/>
        </w:rPr>
        <w:t xml:space="preserve"> </w:t>
      </w:r>
      <w:r w:rsidR="005F1E38">
        <w:rPr>
          <w:rFonts w:ascii="Times New Roman" w:hAnsi="Times New Roman" w:cs="Times New Roman"/>
          <w:color w:val="2A1B00" w:themeColor="background1" w:themeShade="1A"/>
          <w:sz w:val="24"/>
          <w:szCs w:val="24"/>
          <w:lang w:val="en-US"/>
        </w:rPr>
        <w:t xml:space="preserve">later </w:t>
      </w:r>
      <w:r w:rsidR="00AD4380" w:rsidRPr="001B4014">
        <w:rPr>
          <w:rFonts w:ascii="Times New Roman" w:hAnsi="Times New Roman" w:cs="Times New Roman"/>
          <w:color w:val="2A1B00" w:themeColor="background1" w:themeShade="1A"/>
          <w:sz w:val="24"/>
          <w:szCs w:val="24"/>
          <w:lang w:val="en-US"/>
        </w:rPr>
        <w:t xml:space="preserve">Jesus </w:t>
      </w:r>
      <w:r w:rsidR="005F1E38">
        <w:rPr>
          <w:rFonts w:ascii="Times New Roman" w:hAnsi="Times New Roman" w:cs="Times New Roman"/>
          <w:color w:val="2A1B00" w:themeColor="background1" w:themeShade="1A"/>
          <w:sz w:val="24"/>
          <w:szCs w:val="24"/>
          <w:lang w:val="en-US"/>
        </w:rPr>
        <w:t>as the Messiah</w:t>
      </w:r>
      <w:r w:rsidR="00661A61">
        <w:rPr>
          <w:rFonts w:ascii="Times New Roman" w:hAnsi="Times New Roman" w:cs="Times New Roman"/>
          <w:color w:val="2A1B00" w:themeColor="background1" w:themeShade="1A"/>
          <w:sz w:val="24"/>
          <w:szCs w:val="24"/>
          <w:lang w:val="en-US"/>
        </w:rPr>
        <w:t>,</w:t>
      </w:r>
      <w:r w:rsidR="005F1E38">
        <w:rPr>
          <w:rFonts w:ascii="Times New Roman" w:hAnsi="Times New Roman" w:cs="Times New Roman"/>
          <w:color w:val="2A1B00" w:themeColor="background1" w:themeShade="1A"/>
          <w:sz w:val="24"/>
          <w:szCs w:val="24"/>
          <w:lang w:val="en-US"/>
        </w:rPr>
        <w:t xml:space="preserve"> the new Moses</w:t>
      </w:r>
      <w:r w:rsidR="00661A61">
        <w:rPr>
          <w:rFonts w:ascii="Times New Roman" w:hAnsi="Times New Roman" w:cs="Times New Roman"/>
          <w:color w:val="2A1B00" w:themeColor="background1" w:themeShade="1A"/>
          <w:sz w:val="24"/>
          <w:szCs w:val="24"/>
          <w:lang w:val="en-US"/>
        </w:rPr>
        <w:t>,</w:t>
      </w:r>
      <w:r w:rsidR="005F1E38">
        <w:rPr>
          <w:rFonts w:ascii="Times New Roman" w:hAnsi="Times New Roman" w:cs="Times New Roman"/>
          <w:color w:val="2A1B00" w:themeColor="background1" w:themeShade="1A"/>
          <w:sz w:val="24"/>
          <w:szCs w:val="24"/>
          <w:lang w:val="en-US"/>
        </w:rPr>
        <w:t xml:space="preserve"> was adopted </w:t>
      </w:r>
      <w:r w:rsidR="00AD4380" w:rsidRPr="001B4014">
        <w:rPr>
          <w:rFonts w:ascii="Times New Roman" w:hAnsi="Times New Roman" w:cs="Times New Roman"/>
          <w:color w:val="2A1B00" w:themeColor="background1" w:themeShade="1A"/>
          <w:sz w:val="24"/>
          <w:szCs w:val="24"/>
          <w:lang w:val="en-US"/>
        </w:rPr>
        <w:t>by Joseph</w:t>
      </w:r>
      <w:r w:rsidR="00661A61">
        <w:rPr>
          <w:rFonts w:ascii="Times New Roman" w:hAnsi="Times New Roman" w:cs="Times New Roman"/>
          <w:color w:val="2A1B00" w:themeColor="background1" w:themeShade="1A"/>
          <w:sz w:val="24"/>
          <w:szCs w:val="24"/>
          <w:lang w:val="en-US"/>
        </w:rPr>
        <w:t xml:space="preserve"> the carpenter</w:t>
      </w:r>
      <w:r w:rsidR="00B55FDC">
        <w:rPr>
          <w:rFonts w:ascii="Times New Roman" w:hAnsi="Times New Roman" w:cs="Times New Roman"/>
          <w:color w:val="2A1B00" w:themeColor="background1" w:themeShade="1A"/>
          <w:sz w:val="24"/>
          <w:szCs w:val="24"/>
          <w:lang w:val="en-US"/>
        </w:rPr>
        <w:t>.</w:t>
      </w:r>
    </w:p>
    <w:p w:rsidR="00387C49" w:rsidRPr="001B4014" w:rsidRDefault="009179B1" w:rsidP="007A4C1F">
      <w:pPr>
        <w:spacing w:after="120"/>
        <w:jc w:val="both"/>
        <w:rPr>
          <w:rFonts w:ascii="Times New Roman" w:hAnsi="Times New Roman" w:cs="Times New Roman"/>
          <w:b/>
          <w:i/>
          <w:color w:val="2A1B00" w:themeColor="background1" w:themeShade="1A"/>
          <w:sz w:val="28"/>
          <w:szCs w:val="28"/>
          <w:lang w:val="en-US"/>
        </w:rPr>
      </w:pPr>
      <w:r w:rsidRPr="001B4014">
        <w:rPr>
          <w:rFonts w:ascii="Times New Roman" w:hAnsi="Times New Roman" w:cs="Times New Roman"/>
          <w:b/>
          <w:color w:val="2A1B00" w:themeColor="background1" w:themeShade="1A"/>
          <w:sz w:val="28"/>
          <w:szCs w:val="28"/>
          <w:lang w:val="en-US"/>
        </w:rPr>
        <w:t>4</w:t>
      </w:r>
      <w:r w:rsidR="00E02B7C" w:rsidRPr="001B4014">
        <w:rPr>
          <w:rFonts w:ascii="Times New Roman" w:hAnsi="Times New Roman" w:cs="Times New Roman"/>
          <w:b/>
          <w:color w:val="2A1B00" w:themeColor="background1" w:themeShade="1A"/>
          <w:sz w:val="28"/>
          <w:szCs w:val="28"/>
          <w:lang w:val="en-US"/>
        </w:rPr>
        <w:t xml:space="preserve">. </w:t>
      </w:r>
      <w:r w:rsidR="001F7277" w:rsidRPr="001B4014">
        <w:rPr>
          <w:rFonts w:ascii="Times New Roman" w:hAnsi="Times New Roman" w:cs="Times New Roman"/>
          <w:b/>
          <w:i/>
          <w:color w:val="2A1B00" w:themeColor="background1" w:themeShade="1A"/>
          <w:sz w:val="28"/>
          <w:szCs w:val="28"/>
          <w:lang w:val="en-US"/>
        </w:rPr>
        <w:t>The theogamy of the Virgin Mary</w:t>
      </w:r>
    </w:p>
    <w:p w:rsidR="00252F42" w:rsidRPr="001B4014" w:rsidRDefault="00BA3117" w:rsidP="00EC4B31">
      <w:pPr>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b/>
          <w:color w:val="2A1B00" w:themeColor="background1" w:themeShade="1A"/>
          <w:sz w:val="24"/>
          <w:szCs w:val="24"/>
          <w:lang w:val="en-US"/>
        </w:rPr>
        <w:t xml:space="preserve"> </w:t>
      </w:r>
      <w:r w:rsidR="00724CE9" w:rsidRPr="001B4014">
        <w:rPr>
          <w:rFonts w:ascii="Times New Roman" w:hAnsi="Times New Roman" w:cs="Times New Roman"/>
          <w:color w:val="2A1B00" w:themeColor="background1" w:themeShade="1A"/>
          <w:sz w:val="24"/>
          <w:szCs w:val="24"/>
          <w:lang w:val="en-US"/>
        </w:rPr>
        <w:t xml:space="preserve">The perpetual virginity of Mary </w:t>
      </w:r>
      <w:r w:rsidR="00EC4B31" w:rsidRPr="001B4014">
        <w:rPr>
          <w:rFonts w:ascii="Times New Roman" w:hAnsi="Times New Roman" w:cs="Times New Roman"/>
          <w:color w:val="2A1B00" w:themeColor="background1" w:themeShade="1A"/>
          <w:sz w:val="24"/>
          <w:szCs w:val="24"/>
          <w:lang w:val="en-US"/>
        </w:rPr>
        <w:t>impregnated</w:t>
      </w:r>
      <w:r w:rsidR="00D50726" w:rsidRPr="001B4014">
        <w:rPr>
          <w:rFonts w:ascii="Times New Roman" w:hAnsi="Times New Roman" w:cs="Times New Roman"/>
          <w:color w:val="2A1B00" w:themeColor="background1" w:themeShade="1A"/>
          <w:sz w:val="24"/>
          <w:szCs w:val="24"/>
          <w:lang w:val="en-US"/>
        </w:rPr>
        <w:t xml:space="preserve"> </w:t>
      </w:r>
      <w:r w:rsidR="00724CE9" w:rsidRPr="001B4014">
        <w:rPr>
          <w:rFonts w:ascii="Times New Roman" w:hAnsi="Times New Roman" w:cs="Times New Roman"/>
          <w:color w:val="2A1B00" w:themeColor="background1" w:themeShade="1A"/>
          <w:sz w:val="24"/>
          <w:szCs w:val="24"/>
          <w:lang w:val="en-US"/>
        </w:rPr>
        <w:t>b</w:t>
      </w:r>
      <w:r w:rsidR="00661A61">
        <w:rPr>
          <w:rFonts w:ascii="Times New Roman" w:hAnsi="Times New Roman" w:cs="Times New Roman"/>
          <w:color w:val="2A1B00" w:themeColor="background1" w:themeShade="1A"/>
          <w:sz w:val="24"/>
          <w:szCs w:val="24"/>
          <w:lang w:val="en-US"/>
        </w:rPr>
        <w:t>y the Holy Spirit is at the basis</w:t>
      </w:r>
      <w:r w:rsidR="00724CE9" w:rsidRPr="001B4014">
        <w:rPr>
          <w:rFonts w:ascii="Times New Roman" w:hAnsi="Times New Roman" w:cs="Times New Roman"/>
          <w:color w:val="2A1B00" w:themeColor="background1" w:themeShade="1A"/>
          <w:sz w:val="24"/>
          <w:szCs w:val="24"/>
          <w:lang w:val="en-US"/>
        </w:rPr>
        <w:t xml:space="preserve"> of the Gospels</w:t>
      </w:r>
      <w:r w:rsidR="00DC3B0E" w:rsidRPr="001B4014">
        <w:rPr>
          <w:rFonts w:ascii="Times New Roman" w:hAnsi="Times New Roman" w:cs="Times New Roman"/>
          <w:color w:val="2A1B00" w:themeColor="background1" w:themeShade="1A"/>
          <w:sz w:val="24"/>
          <w:szCs w:val="24"/>
          <w:lang w:val="en-US"/>
        </w:rPr>
        <w:t xml:space="preserve">, </w:t>
      </w:r>
      <w:r w:rsidR="002C1250" w:rsidRPr="001B4014">
        <w:rPr>
          <w:rFonts w:ascii="Times New Roman" w:hAnsi="Times New Roman" w:cs="Times New Roman"/>
          <w:color w:val="2A1B00" w:themeColor="background1" w:themeShade="1A"/>
          <w:sz w:val="24"/>
          <w:szCs w:val="24"/>
          <w:lang w:val="en-US"/>
        </w:rPr>
        <w:t>what makes Jesus</w:t>
      </w:r>
      <w:r w:rsidR="00DC3B0E" w:rsidRPr="001B4014">
        <w:rPr>
          <w:rFonts w:ascii="Times New Roman" w:hAnsi="Times New Roman" w:cs="Times New Roman"/>
          <w:color w:val="2A1B00" w:themeColor="background1" w:themeShade="1A"/>
          <w:sz w:val="24"/>
          <w:szCs w:val="24"/>
          <w:lang w:val="en-US"/>
        </w:rPr>
        <w:t xml:space="preserve"> </w:t>
      </w:r>
      <w:r w:rsidR="00724CE9" w:rsidRPr="001B4014">
        <w:rPr>
          <w:rFonts w:ascii="Times New Roman" w:hAnsi="Times New Roman" w:cs="Times New Roman"/>
          <w:color w:val="2A1B00" w:themeColor="background1" w:themeShade="1A"/>
          <w:sz w:val="24"/>
          <w:szCs w:val="24"/>
          <w:lang w:val="en-US"/>
        </w:rPr>
        <w:t>the last of the demigods</w:t>
      </w:r>
      <w:r w:rsidR="002C1250" w:rsidRPr="001B4014">
        <w:rPr>
          <w:rFonts w:ascii="Times New Roman" w:hAnsi="Times New Roman" w:cs="Times New Roman"/>
          <w:color w:val="2A1B00" w:themeColor="background1" w:themeShade="1A"/>
          <w:sz w:val="24"/>
          <w:szCs w:val="24"/>
          <w:lang w:val="en-US"/>
        </w:rPr>
        <w:t>. It</w:t>
      </w:r>
      <w:r w:rsidR="001F7277" w:rsidRPr="001B4014">
        <w:rPr>
          <w:rFonts w:ascii="Times New Roman" w:hAnsi="Times New Roman" w:cs="Times New Roman"/>
          <w:color w:val="2A1B00" w:themeColor="background1" w:themeShade="1A"/>
          <w:sz w:val="24"/>
          <w:szCs w:val="24"/>
          <w:lang w:val="en-US"/>
        </w:rPr>
        <w:t xml:space="preserve"> wa</w:t>
      </w:r>
      <w:r w:rsidR="002C1250" w:rsidRPr="001B4014">
        <w:rPr>
          <w:rFonts w:ascii="Times New Roman" w:hAnsi="Times New Roman" w:cs="Times New Roman"/>
          <w:color w:val="2A1B00" w:themeColor="background1" w:themeShade="1A"/>
          <w:sz w:val="24"/>
          <w:szCs w:val="24"/>
          <w:lang w:val="en-US"/>
        </w:rPr>
        <w:t>s in Egypt at the beginning of the 15th century B</w:t>
      </w:r>
      <w:r w:rsidR="001F7277" w:rsidRPr="001B4014">
        <w:rPr>
          <w:rFonts w:ascii="Times New Roman" w:hAnsi="Times New Roman" w:cs="Times New Roman"/>
          <w:color w:val="2A1B00" w:themeColor="background1" w:themeShade="1A"/>
          <w:sz w:val="24"/>
          <w:szCs w:val="24"/>
          <w:lang w:val="en-US"/>
        </w:rPr>
        <w:t>.</w:t>
      </w:r>
      <w:r w:rsidR="002C1250" w:rsidRPr="001B4014">
        <w:rPr>
          <w:rFonts w:ascii="Times New Roman" w:hAnsi="Times New Roman" w:cs="Times New Roman"/>
          <w:color w:val="2A1B00" w:themeColor="background1" w:themeShade="1A"/>
          <w:sz w:val="24"/>
          <w:szCs w:val="24"/>
          <w:lang w:val="en-US"/>
        </w:rPr>
        <w:t>C</w:t>
      </w:r>
      <w:r w:rsidR="001F7277" w:rsidRPr="001B4014">
        <w:rPr>
          <w:rFonts w:ascii="Times New Roman" w:hAnsi="Times New Roman" w:cs="Times New Roman"/>
          <w:color w:val="2A1B00" w:themeColor="background1" w:themeShade="1A"/>
          <w:sz w:val="24"/>
          <w:szCs w:val="24"/>
          <w:lang w:val="en-US"/>
        </w:rPr>
        <w:t>.</w:t>
      </w:r>
      <w:r w:rsidR="002B7FE4" w:rsidRPr="001B4014">
        <w:rPr>
          <w:rFonts w:ascii="Times New Roman" w:hAnsi="Times New Roman" w:cs="Times New Roman"/>
          <w:color w:val="2A1B00" w:themeColor="background1" w:themeShade="1A"/>
          <w:sz w:val="24"/>
          <w:szCs w:val="24"/>
          <w:lang w:val="en-US"/>
        </w:rPr>
        <w:t xml:space="preserve"> that appeared the</w:t>
      </w:r>
      <w:r w:rsidR="002C1250" w:rsidRPr="001B4014">
        <w:rPr>
          <w:rFonts w:ascii="Times New Roman" w:hAnsi="Times New Roman" w:cs="Times New Roman"/>
          <w:color w:val="2A1B00" w:themeColor="background1" w:themeShade="1A"/>
          <w:sz w:val="24"/>
          <w:szCs w:val="24"/>
          <w:lang w:val="en-US"/>
        </w:rPr>
        <w:t xml:space="preserve"> first example of theogamy</w:t>
      </w:r>
      <w:r w:rsidR="002B7FE4" w:rsidRPr="001B4014">
        <w:rPr>
          <w:rFonts w:ascii="Times New Roman" w:hAnsi="Times New Roman" w:cs="Times New Roman"/>
          <w:color w:val="2A1B00" w:themeColor="background1" w:themeShade="1A"/>
          <w:sz w:val="24"/>
          <w:szCs w:val="24"/>
          <w:lang w:val="en-US"/>
        </w:rPr>
        <w:t>.</w:t>
      </w:r>
      <w:r w:rsidR="002C1250" w:rsidRPr="001B4014">
        <w:rPr>
          <w:rFonts w:ascii="Times New Roman" w:hAnsi="Times New Roman" w:cs="Times New Roman"/>
          <w:color w:val="2A1B00" w:themeColor="background1" w:themeShade="1A"/>
          <w:sz w:val="24"/>
          <w:szCs w:val="24"/>
          <w:lang w:val="en-US"/>
        </w:rPr>
        <w:t xml:space="preserve"> </w:t>
      </w:r>
      <w:r w:rsidR="002B7FE4" w:rsidRPr="001B4014">
        <w:rPr>
          <w:rFonts w:ascii="Times New Roman" w:hAnsi="Times New Roman" w:cs="Times New Roman"/>
          <w:color w:val="2A1B00" w:themeColor="background1" w:themeShade="1A"/>
          <w:sz w:val="24"/>
          <w:szCs w:val="24"/>
          <w:lang w:val="en-US"/>
        </w:rPr>
        <w:t>Indeed</w:t>
      </w:r>
      <w:r w:rsidR="002C1250" w:rsidRPr="001B4014">
        <w:rPr>
          <w:rFonts w:ascii="Times New Roman" w:hAnsi="Times New Roman" w:cs="Times New Roman"/>
          <w:color w:val="2A1B00" w:themeColor="background1" w:themeShade="1A"/>
          <w:sz w:val="24"/>
          <w:szCs w:val="24"/>
          <w:lang w:val="en-US"/>
        </w:rPr>
        <w:t xml:space="preserve">, Queen Hatshepsut of the 18th Dynasty had a depiction </w:t>
      </w:r>
      <w:r w:rsidR="002B7FE4" w:rsidRPr="001B4014">
        <w:rPr>
          <w:rFonts w:ascii="Times New Roman" w:hAnsi="Times New Roman" w:cs="Times New Roman"/>
          <w:color w:val="2A1B00" w:themeColor="background1" w:themeShade="1A"/>
          <w:sz w:val="24"/>
          <w:szCs w:val="24"/>
          <w:lang w:val="en-US"/>
        </w:rPr>
        <w:t xml:space="preserve">of that </w:t>
      </w:r>
      <w:r w:rsidR="002C1250" w:rsidRPr="001B4014">
        <w:rPr>
          <w:rFonts w:ascii="Times New Roman" w:hAnsi="Times New Roman" w:cs="Times New Roman"/>
          <w:color w:val="2A1B00" w:themeColor="background1" w:themeShade="1A"/>
          <w:sz w:val="24"/>
          <w:szCs w:val="24"/>
          <w:lang w:val="en-US"/>
        </w:rPr>
        <w:t xml:space="preserve">in her funerary temple of Deir el Bahari, </w:t>
      </w:r>
      <w:r w:rsidR="00661A61">
        <w:rPr>
          <w:rFonts w:ascii="Times New Roman" w:hAnsi="Times New Roman" w:cs="Times New Roman"/>
          <w:color w:val="2A1B00" w:themeColor="background1" w:themeShade="1A"/>
          <w:sz w:val="24"/>
          <w:szCs w:val="24"/>
          <w:lang w:val="en-US"/>
        </w:rPr>
        <w:t>showing</w:t>
      </w:r>
      <w:r w:rsidR="00960B3A" w:rsidRPr="001B4014">
        <w:rPr>
          <w:rFonts w:ascii="Times New Roman" w:hAnsi="Times New Roman" w:cs="Times New Roman"/>
          <w:color w:val="2A1B00" w:themeColor="background1" w:themeShade="1A"/>
          <w:sz w:val="24"/>
          <w:szCs w:val="24"/>
          <w:lang w:val="en-US"/>
        </w:rPr>
        <w:t xml:space="preserve"> </w:t>
      </w:r>
      <w:r w:rsidR="00661A61">
        <w:rPr>
          <w:rFonts w:ascii="Times New Roman" w:hAnsi="Times New Roman" w:cs="Times New Roman"/>
          <w:color w:val="2A1B00" w:themeColor="background1" w:themeShade="1A"/>
          <w:sz w:val="24"/>
          <w:szCs w:val="24"/>
          <w:lang w:val="en-US"/>
        </w:rPr>
        <w:t xml:space="preserve">that </w:t>
      </w:r>
      <w:r w:rsidR="00960B3A" w:rsidRPr="001B4014">
        <w:rPr>
          <w:rFonts w:ascii="Times New Roman" w:hAnsi="Times New Roman" w:cs="Times New Roman"/>
          <w:color w:val="2A1B00" w:themeColor="background1" w:themeShade="1A"/>
          <w:sz w:val="24"/>
          <w:szCs w:val="24"/>
          <w:lang w:val="en-US"/>
        </w:rPr>
        <w:t>her mother Queen Ahmes</w:t>
      </w:r>
      <w:r w:rsidR="002B7FE4" w:rsidRPr="001B4014">
        <w:rPr>
          <w:rFonts w:ascii="Times New Roman" w:hAnsi="Times New Roman" w:cs="Times New Roman"/>
          <w:color w:val="2A1B00" w:themeColor="background1" w:themeShade="1A"/>
          <w:sz w:val="24"/>
          <w:szCs w:val="24"/>
          <w:lang w:val="en-US"/>
        </w:rPr>
        <w:t xml:space="preserve"> wa</w:t>
      </w:r>
      <w:r w:rsidR="002C1250" w:rsidRPr="001B4014">
        <w:rPr>
          <w:rFonts w:ascii="Times New Roman" w:hAnsi="Times New Roman" w:cs="Times New Roman"/>
          <w:color w:val="2A1B00" w:themeColor="background1" w:themeShade="1A"/>
          <w:sz w:val="24"/>
          <w:szCs w:val="24"/>
          <w:lang w:val="en-US"/>
        </w:rPr>
        <w:t xml:space="preserve">s </w:t>
      </w:r>
      <w:r w:rsidR="002B7FE4" w:rsidRPr="001B4014">
        <w:rPr>
          <w:rFonts w:ascii="Times New Roman" w:hAnsi="Times New Roman" w:cs="Times New Roman"/>
          <w:color w:val="2A1B00" w:themeColor="background1" w:themeShade="1A"/>
          <w:sz w:val="24"/>
          <w:szCs w:val="24"/>
          <w:lang w:val="en-US"/>
        </w:rPr>
        <w:t>impregnated by the great god Amu</w:t>
      </w:r>
      <w:r w:rsidR="002C1250" w:rsidRPr="001B4014">
        <w:rPr>
          <w:rFonts w:ascii="Times New Roman" w:hAnsi="Times New Roman" w:cs="Times New Roman"/>
          <w:color w:val="2A1B00" w:themeColor="background1" w:themeShade="1A"/>
          <w:sz w:val="24"/>
          <w:szCs w:val="24"/>
          <w:lang w:val="en-US"/>
        </w:rPr>
        <w:t>n himself who had taken the features of her husband Pharaoh Thut</w:t>
      </w:r>
      <w:r w:rsidR="00252F42" w:rsidRPr="001B4014">
        <w:rPr>
          <w:rFonts w:ascii="Times New Roman" w:hAnsi="Times New Roman" w:cs="Times New Roman"/>
          <w:color w:val="2A1B00" w:themeColor="background1" w:themeShade="1A"/>
          <w:sz w:val="24"/>
          <w:szCs w:val="24"/>
          <w:lang w:val="en-US"/>
        </w:rPr>
        <w:t>h</w:t>
      </w:r>
      <w:r w:rsidR="002C1250" w:rsidRPr="001B4014">
        <w:rPr>
          <w:rFonts w:ascii="Times New Roman" w:hAnsi="Times New Roman" w:cs="Times New Roman"/>
          <w:color w:val="2A1B00" w:themeColor="background1" w:themeShade="1A"/>
          <w:sz w:val="24"/>
          <w:szCs w:val="24"/>
          <w:lang w:val="en-US"/>
        </w:rPr>
        <w:t xml:space="preserve">mose I. Hatshepsut's intention </w:t>
      </w:r>
      <w:r w:rsidR="002B7FE4" w:rsidRPr="001B4014">
        <w:rPr>
          <w:rFonts w:ascii="Times New Roman" w:hAnsi="Times New Roman" w:cs="Times New Roman"/>
          <w:color w:val="2A1B00" w:themeColor="background1" w:themeShade="1A"/>
          <w:sz w:val="24"/>
          <w:szCs w:val="24"/>
          <w:lang w:val="en-US"/>
        </w:rPr>
        <w:t>was to legitimize her</w:t>
      </w:r>
      <w:r w:rsidR="002C1250" w:rsidRPr="001B4014">
        <w:rPr>
          <w:rFonts w:ascii="Times New Roman" w:hAnsi="Times New Roman" w:cs="Times New Roman"/>
          <w:color w:val="2A1B00" w:themeColor="background1" w:themeShade="1A"/>
          <w:sz w:val="24"/>
          <w:szCs w:val="24"/>
          <w:lang w:val="en-US"/>
        </w:rPr>
        <w:t xml:space="preserve"> accession to t</w:t>
      </w:r>
      <w:r w:rsidR="002B7FE4" w:rsidRPr="001B4014">
        <w:rPr>
          <w:rFonts w:ascii="Times New Roman" w:hAnsi="Times New Roman" w:cs="Times New Roman"/>
          <w:color w:val="2A1B00" w:themeColor="background1" w:themeShade="1A"/>
          <w:sz w:val="24"/>
          <w:szCs w:val="24"/>
          <w:lang w:val="en-US"/>
        </w:rPr>
        <w:t xml:space="preserve">he throne after the death of her </w:t>
      </w:r>
      <w:r w:rsidR="007A4C1F" w:rsidRPr="001B4014">
        <w:rPr>
          <w:rFonts w:ascii="Times New Roman" w:hAnsi="Times New Roman" w:cs="Times New Roman"/>
          <w:color w:val="2A1B00" w:themeColor="background1" w:themeShade="1A"/>
          <w:sz w:val="24"/>
          <w:szCs w:val="24"/>
          <w:lang w:val="en-US"/>
        </w:rPr>
        <w:t>husband</w:t>
      </w:r>
      <w:r w:rsidR="00960B3A" w:rsidRPr="001B4014">
        <w:rPr>
          <w:rFonts w:ascii="Times New Roman" w:hAnsi="Times New Roman" w:cs="Times New Roman"/>
          <w:color w:val="2A1B00" w:themeColor="background1" w:themeShade="1A"/>
          <w:sz w:val="24"/>
          <w:szCs w:val="24"/>
          <w:lang w:val="en-US"/>
        </w:rPr>
        <w:t xml:space="preserve"> Thutmose II</w:t>
      </w:r>
      <w:r w:rsidR="007A4C1F" w:rsidRPr="001B4014">
        <w:rPr>
          <w:rFonts w:ascii="Times New Roman" w:hAnsi="Times New Roman" w:cs="Times New Roman"/>
          <w:color w:val="2A1B00" w:themeColor="background1" w:themeShade="1A"/>
          <w:sz w:val="24"/>
          <w:szCs w:val="24"/>
          <w:lang w:val="en-US"/>
        </w:rPr>
        <w:t>, while the male heir</w:t>
      </w:r>
      <w:r w:rsidR="002C1250" w:rsidRPr="001B4014">
        <w:rPr>
          <w:rFonts w:ascii="Times New Roman" w:hAnsi="Times New Roman" w:cs="Times New Roman"/>
          <w:color w:val="2A1B00" w:themeColor="background1" w:themeShade="1A"/>
          <w:sz w:val="24"/>
          <w:szCs w:val="24"/>
          <w:lang w:val="en-US"/>
        </w:rPr>
        <w:t xml:space="preserve"> born of another wife</w:t>
      </w:r>
      <w:r w:rsidR="007A4C1F" w:rsidRPr="001B4014">
        <w:rPr>
          <w:rStyle w:val="Appelnotedebasdep"/>
          <w:rFonts w:ascii="Times New Roman" w:hAnsi="Times New Roman" w:cs="Times New Roman"/>
          <w:color w:val="2A1B00" w:themeColor="background1" w:themeShade="1A"/>
          <w:sz w:val="24"/>
          <w:szCs w:val="24"/>
          <w:lang w:val="en-US"/>
        </w:rPr>
        <w:footnoteReference w:id="19"/>
      </w:r>
      <w:r w:rsidR="002C1250" w:rsidRPr="001B4014">
        <w:rPr>
          <w:rFonts w:ascii="Times New Roman" w:hAnsi="Times New Roman" w:cs="Times New Roman"/>
          <w:color w:val="2A1B00" w:themeColor="background1" w:themeShade="1A"/>
          <w:sz w:val="24"/>
          <w:szCs w:val="24"/>
          <w:lang w:val="en-US"/>
        </w:rPr>
        <w:t xml:space="preserve"> was still too young to rule. We find </w:t>
      </w:r>
      <w:r w:rsidR="00B87853" w:rsidRPr="001B4014">
        <w:rPr>
          <w:rFonts w:ascii="Times New Roman" w:hAnsi="Times New Roman" w:cs="Times New Roman"/>
          <w:color w:val="2A1B00" w:themeColor="background1" w:themeShade="1A"/>
          <w:sz w:val="24"/>
          <w:szCs w:val="24"/>
          <w:lang w:val="en-US"/>
        </w:rPr>
        <w:t xml:space="preserve">later </w:t>
      </w:r>
      <w:r w:rsidR="002B7FE4" w:rsidRPr="001B4014">
        <w:rPr>
          <w:rFonts w:ascii="Times New Roman" w:hAnsi="Times New Roman" w:cs="Times New Roman"/>
          <w:color w:val="2A1B00" w:themeColor="background1" w:themeShade="1A"/>
          <w:sz w:val="24"/>
          <w:szCs w:val="24"/>
          <w:lang w:val="en-US"/>
        </w:rPr>
        <w:t>again</w:t>
      </w:r>
      <w:r w:rsidR="002C1250" w:rsidRPr="001B4014">
        <w:rPr>
          <w:rFonts w:ascii="Times New Roman" w:hAnsi="Times New Roman" w:cs="Times New Roman"/>
          <w:color w:val="2A1B00" w:themeColor="background1" w:themeShade="1A"/>
          <w:sz w:val="24"/>
          <w:szCs w:val="24"/>
          <w:lang w:val="en-US"/>
        </w:rPr>
        <w:t xml:space="preserve"> this </w:t>
      </w:r>
      <w:r w:rsidR="00252F42" w:rsidRPr="001B4014">
        <w:rPr>
          <w:rFonts w:ascii="Times New Roman" w:hAnsi="Times New Roman" w:cs="Times New Roman"/>
          <w:color w:val="2A1B00" w:themeColor="background1" w:themeShade="1A"/>
          <w:sz w:val="24"/>
          <w:szCs w:val="24"/>
          <w:lang w:val="en-US"/>
        </w:rPr>
        <w:t xml:space="preserve">very important </w:t>
      </w:r>
      <w:r w:rsidR="002C1250" w:rsidRPr="001B4014">
        <w:rPr>
          <w:rFonts w:ascii="Times New Roman" w:hAnsi="Times New Roman" w:cs="Times New Roman"/>
          <w:color w:val="2A1B00" w:themeColor="background1" w:themeShade="1A"/>
          <w:sz w:val="24"/>
          <w:szCs w:val="24"/>
          <w:lang w:val="en-US"/>
        </w:rPr>
        <w:t>theology of kingship for</w:t>
      </w:r>
      <w:r w:rsidR="00661A61">
        <w:rPr>
          <w:rFonts w:ascii="Times New Roman" w:hAnsi="Times New Roman" w:cs="Times New Roman"/>
          <w:color w:val="2A1B00" w:themeColor="background1" w:themeShade="1A"/>
          <w:sz w:val="24"/>
          <w:szCs w:val="24"/>
          <w:lang w:val="en-US"/>
        </w:rPr>
        <w:t xml:space="preserve"> Amenhotep III </w:t>
      </w:r>
      <w:r w:rsidR="007A4C1F" w:rsidRPr="001B4014">
        <w:rPr>
          <w:rFonts w:ascii="Times New Roman" w:hAnsi="Times New Roman" w:cs="Times New Roman"/>
          <w:color w:val="2A1B00" w:themeColor="background1" w:themeShade="1A"/>
          <w:sz w:val="24"/>
          <w:szCs w:val="24"/>
          <w:lang w:val="en-US"/>
        </w:rPr>
        <w:t xml:space="preserve">the sixth king of the </w:t>
      </w:r>
      <w:r w:rsidR="002B7FE4" w:rsidRPr="001B4014">
        <w:rPr>
          <w:rFonts w:ascii="Times New Roman" w:hAnsi="Times New Roman" w:cs="Times New Roman"/>
          <w:color w:val="2A1B00" w:themeColor="background1" w:themeShade="1A"/>
          <w:sz w:val="24"/>
          <w:szCs w:val="24"/>
          <w:lang w:val="en-US"/>
        </w:rPr>
        <w:t>18th D</w:t>
      </w:r>
      <w:r w:rsidR="00661A61">
        <w:rPr>
          <w:rFonts w:ascii="Times New Roman" w:hAnsi="Times New Roman" w:cs="Times New Roman"/>
          <w:color w:val="2A1B00" w:themeColor="background1" w:themeShade="1A"/>
          <w:sz w:val="24"/>
          <w:szCs w:val="24"/>
          <w:lang w:val="en-US"/>
        </w:rPr>
        <w:t xml:space="preserve">ynasty and Ramses II </w:t>
      </w:r>
      <w:r w:rsidR="007A4C1F" w:rsidRPr="001B4014">
        <w:rPr>
          <w:rFonts w:ascii="Times New Roman" w:hAnsi="Times New Roman" w:cs="Times New Roman"/>
          <w:color w:val="2A1B00" w:themeColor="background1" w:themeShade="1A"/>
          <w:sz w:val="24"/>
          <w:szCs w:val="24"/>
          <w:lang w:val="en-US"/>
        </w:rPr>
        <w:t>the third king</w:t>
      </w:r>
      <w:r w:rsidR="00A63323">
        <w:rPr>
          <w:rFonts w:ascii="Times New Roman" w:hAnsi="Times New Roman" w:cs="Times New Roman"/>
          <w:color w:val="2A1B00" w:themeColor="background1" w:themeShade="1A"/>
          <w:sz w:val="24"/>
          <w:szCs w:val="24"/>
          <w:lang w:val="en-US"/>
        </w:rPr>
        <w:t xml:space="preserve"> the 19th D</w:t>
      </w:r>
      <w:r w:rsidR="00661A61">
        <w:rPr>
          <w:rFonts w:ascii="Times New Roman" w:hAnsi="Times New Roman" w:cs="Times New Roman"/>
          <w:color w:val="2A1B00" w:themeColor="background1" w:themeShade="1A"/>
          <w:sz w:val="24"/>
          <w:szCs w:val="24"/>
          <w:lang w:val="en-US"/>
        </w:rPr>
        <w:t>ynasty (New Kingdom).</w:t>
      </w:r>
      <w:r w:rsidR="002C1250" w:rsidRPr="001B4014">
        <w:rPr>
          <w:rFonts w:ascii="Times New Roman" w:hAnsi="Times New Roman" w:cs="Times New Roman"/>
          <w:color w:val="2A1B00" w:themeColor="background1" w:themeShade="1A"/>
          <w:sz w:val="24"/>
          <w:szCs w:val="24"/>
          <w:lang w:val="en-US"/>
        </w:rPr>
        <w:t>.</w:t>
      </w:r>
    </w:p>
    <w:p w:rsidR="001B33CB" w:rsidRPr="001B4014" w:rsidRDefault="005C253A" w:rsidP="005C4045">
      <w:pPr>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As for the </w:t>
      </w:r>
      <w:r w:rsidR="004D33FB" w:rsidRPr="001B4014">
        <w:rPr>
          <w:rFonts w:ascii="Times New Roman" w:hAnsi="Times New Roman" w:cs="Times New Roman"/>
          <w:color w:val="2A1B00" w:themeColor="background1" w:themeShade="1A"/>
          <w:sz w:val="24"/>
          <w:szCs w:val="24"/>
          <w:lang w:val="en-US"/>
        </w:rPr>
        <w:t xml:space="preserve">statues of </w:t>
      </w:r>
      <w:r w:rsidRPr="001B4014">
        <w:rPr>
          <w:rFonts w:ascii="Times New Roman" w:hAnsi="Times New Roman" w:cs="Times New Roman"/>
          <w:color w:val="2A1B00" w:themeColor="background1" w:themeShade="1A"/>
          <w:sz w:val="24"/>
          <w:szCs w:val="24"/>
          <w:lang w:val="en-US"/>
        </w:rPr>
        <w:t xml:space="preserve">black Virgins </w:t>
      </w:r>
      <w:r w:rsidR="00D74E93" w:rsidRPr="001B4014">
        <w:rPr>
          <w:rFonts w:ascii="Times New Roman" w:hAnsi="Times New Roman" w:cs="Times New Roman"/>
          <w:color w:val="2A1B00" w:themeColor="background1" w:themeShade="1A"/>
          <w:sz w:val="24"/>
          <w:szCs w:val="24"/>
          <w:lang w:val="en-US"/>
        </w:rPr>
        <w:t>in</w:t>
      </w:r>
      <w:r w:rsidR="005F2B07" w:rsidRPr="001B4014">
        <w:rPr>
          <w:rFonts w:ascii="Times New Roman" w:hAnsi="Times New Roman" w:cs="Times New Roman"/>
          <w:color w:val="2A1B00" w:themeColor="background1" w:themeShade="1A"/>
          <w:sz w:val="24"/>
          <w:szCs w:val="24"/>
          <w:lang w:val="en-US"/>
        </w:rPr>
        <w:t xml:space="preserve"> </w:t>
      </w:r>
      <w:r w:rsidR="00EC4B31" w:rsidRPr="001B4014">
        <w:rPr>
          <w:rFonts w:ascii="Times New Roman" w:hAnsi="Times New Roman" w:cs="Times New Roman"/>
          <w:color w:val="2A1B00" w:themeColor="background1" w:themeShade="1A"/>
          <w:sz w:val="24"/>
          <w:szCs w:val="24"/>
          <w:lang w:val="en-US"/>
        </w:rPr>
        <w:t>Christian</w:t>
      </w:r>
      <w:r w:rsidRPr="001B4014">
        <w:rPr>
          <w:rFonts w:ascii="Times New Roman" w:hAnsi="Times New Roman" w:cs="Times New Roman"/>
          <w:color w:val="2A1B00" w:themeColor="background1" w:themeShade="1A"/>
          <w:sz w:val="24"/>
          <w:szCs w:val="24"/>
          <w:lang w:val="en-US"/>
        </w:rPr>
        <w:t xml:space="preserve"> churches</w:t>
      </w:r>
      <w:r w:rsidR="00AD4380" w:rsidRPr="001B4014">
        <w:rPr>
          <w:rFonts w:ascii="Times New Roman" w:hAnsi="Times New Roman" w:cs="Times New Roman"/>
          <w:color w:val="2A1B00" w:themeColor="background1" w:themeShade="1A"/>
          <w:sz w:val="24"/>
          <w:szCs w:val="24"/>
          <w:lang w:val="en-US"/>
        </w:rPr>
        <w:t xml:space="preserve"> who have </w:t>
      </w:r>
      <w:r w:rsidRPr="001B4014">
        <w:rPr>
          <w:rFonts w:ascii="Times New Roman" w:hAnsi="Times New Roman" w:cs="Times New Roman"/>
          <w:color w:val="2A1B00" w:themeColor="background1" w:themeShade="1A"/>
          <w:sz w:val="24"/>
          <w:szCs w:val="24"/>
          <w:lang w:val="en-US"/>
        </w:rPr>
        <w:t xml:space="preserve">a black child in their arms or on their knees, they evoke the Queen </w:t>
      </w:r>
      <w:r w:rsidR="00B87853" w:rsidRPr="001B4014">
        <w:rPr>
          <w:rFonts w:ascii="Times New Roman" w:hAnsi="Times New Roman" w:cs="Times New Roman"/>
          <w:color w:val="2A1B00" w:themeColor="background1" w:themeShade="1A"/>
          <w:sz w:val="24"/>
          <w:szCs w:val="24"/>
          <w:lang w:val="en-US"/>
        </w:rPr>
        <w:t>M</w:t>
      </w:r>
      <w:r w:rsidR="00DA4CB0" w:rsidRPr="001B4014">
        <w:rPr>
          <w:rFonts w:ascii="Times New Roman" w:hAnsi="Times New Roman" w:cs="Times New Roman"/>
          <w:color w:val="2A1B00" w:themeColor="background1" w:themeShade="1A"/>
          <w:sz w:val="24"/>
          <w:szCs w:val="24"/>
          <w:lang w:val="en-US"/>
        </w:rPr>
        <w:t>other Ahmose</w:t>
      </w:r>
      <w:r w:rsidR="004D33FB"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 xml:space="preserve">nefertari of the 18th Dynasty (the widow of King Ahmose). </w:t>
      </w:r>
      <w:r w:rsidR="00B87853" w:rsidRPr="001B4014">
        <w:rPr>
          <w:rFonts w:ascii="Times New Roman" w:hAnsi="Times New Roman" w:cs="Times New Roman"/>
          <w:color w:val="2A1B00" w:themeColor="background1" w:themeShade="1A"/>
          <w:sz w:val="24"/>
          <w:szCs w:val="24"/>
          <w:lang w:val="en-US"/>
        </w:rPr>
        <w:t>In pictures s</w:t>
      </w:r>
      <w:r w:rsidRPr="001B4014">
        <w:rPr>
          <w:rFonts w:ascii="Times New Roman" w:hAnsi="Times New Roman" w:cs="Times New Roman"/>
          <w:color w:val="2A1B00" w:themeColor="background1" w:themeShade="1A"/>
          <w:sz w:val="24"/>
          <w:szCs w:val="24"/>
          <w:lang w:val="en-US"/>
        </w:rPr>
        <w:t>he often appears with her son Amen</w:t>
      </w:r>
      <w:r w:rsidR="00D74E93" w:rsidRPr="001B4014">
        <w:rPr>
          <w:rFonts w:ascii="Times New Roman" w:hAnsi="Times New Roman" w:cs="Times New Roman"/>
          <w:color w:val="2A1B00" w:themeColor="background1" w:themeShade="1A"/>
          <w:sz w:val="24"/>
          <w:szCs w:val="24"/>
          <w:lang w:val="en-US"/>
        </w:rPr>
        <w:t>hotep</w:t>
      </w:r>
      <w:r w:rsidR="00EC4B31" w:rsidRPr="001B4014">
        <w:rPr>
          <w:rFonts w:ascii="Times New Roman" w:hAnsi="Times New Roman" w:cs="Times New Roman"/>
          <w:color w:val="2A1B00" w:themeColor="background1" w:themeShade="1A"/>
          <w:sz w:val="24"/>
          <w:szCs w:val="24"/>
          <w:lang w:val="en-US"/>
        </w:rPr>
        <w:t xml:space="preserve"> I</w:t>
      </w:r>
      <w:r w:rsidR="005F2B07" w:rsidRPr="001B4014">
        <w:rPr>
          <w:rFonts w:ascii="Times New Roman" w:hAnsi="Times New Roman" w:cs="Times New Roman"/>
          <w:color w:val="2A1B00" w:themeColor="background1" w:themeShade="1A"/>
          <w:sz w:val="24"/>
          <w:szCs w:val="24"/>
          <w:lang w:val="en-US"/>
        </w:rPr>
        <w:t>:</w:t>
      </w:r>
      <w:r w:rsidR="00417628" w:rsidRPr="001B4014">
        <w:rPr>
          <w:rFonts w:ascii="Times New Roman" w:hAnsi="Times New Roman" w:cs="Times New Roman"/>
          <w:color w:val="2A1B00" w:themeColor="background1" w:themeShade="1A"/>
          <w:sz w:val="24"/>
          <w:szCs w:val="24"/>
          <w:lang w:val="en-US"/>
        </w:rPr>
        <w:t xml:space="preserve"> b</w:t>
      </w:r>
      <w:r w:rsidRPr="001B4014">
        <w:rPr>
          <w:rFonts w:ascii="Times New Roman" w:hAnsi="Times New Roman" w:cs="Times New Roman"/>
          <w:color w:val="2A1B00" w:themeColor="background1" w:themeShade="1A"/>
          <w:sz w:val="24"/>
          <w:szCs w:val="24"/>
          <w:lang w:val="en-US"/>
        </w:rPr>
        <w:t xml:space="preserve">oth were represented with black skin </w:t>
      </w:r>
      <w:r w:rsidR="0068587B" w:rsidRPr="001B4014">
        <w:rPr>
          <w:rFonts w:ascii="Times New Roman" w:hAnsi="Times New Roman" w:cs="Times New Roman"/>
          <w:color w:val="2A1B00" w:themeColor="background1" w:themeShade="1A"/>
          <w:sz w:val="24"/>
          <w:szCs w:val="24"/>
          <w:lang w:val="en-US"/>
        </w:rPr>
        <w:t xml:space="preserve">(sometimes her son had a lighter </w:t>
      </w:r>
      <w:r w:rsidR="005F2B07" w:rsidRPr="001B4014">
        <w:rPr>
          <w:rFonts w:ascii="Times New Roman" w:hAnsi="Times New Roman" w:cs="Times New Roman"/>
          <w:color w:val="2A1B00" w:themeColor="background1" w:themeShade="1A"/>
          <w:sz w:val="24"/>
          <w:szCs w:val="24"/>
          <w:lang w:val="en-US"/>
        </w:rPr>
        <w:t>complexion</w:t>
      </w:r>
      <w:r w:rsidR="0068587B" w:rsidRPr="001B4014">
        <w:rPr>
          <w:rFonts w:ascii="Times New Roman" w:hAnsi="Times New Roman" w:cs="Times New Roman"/>
          <w:color w:val="2A1B00" w:themeColor="background1" w:themeShade="1A"/>
          <w:sz w:val="24"/>
          <w:szCs w:val="24"/>
          <w:lang w:val="en-US"/>
        </w:rPr>
        <w:t xml:space="preserve">). The reason is </w:t>
      </w:r>
      <w:r w:rsidRPr="001B4014">
        <w:rPr>
          <w:rFonts w:ascii="Times New Roman" w:hAnsi="Times New Roman" w:cs="Times New Roman"/>
          <w:color w:val="2A1B00" w:themeColor="background1" w:themeShade="1A"/>
          <w:sz w:val="24"/>
          <w:szCs w:val="24"/>
          <w:lang w:val="en-US"/>
        </w:rPr>
        <w:t>they probably had a Nubian ancestor</w:t>
      </w:r>
      <w:r w:rsidR="00D74E93" w:rsidRPr="001B4014">
        <w:rPr>
          <w:rStyle w:val="Appelnotedebasdep"/>
          <w:rFonts w:ascii="Times New Roman" w:hAnsi="Times New Roman" w:cs="Times New Roman"/>
          <w:color w:val="2A1B00" w:themeColor="background1" w:themeShade="1A"/>
          <w:sz w:val="24"/>
          <w:szCs w:val="24"/>
          <w:lang w:val="en-US"/>
        </w:rPr>
        <w:footnoteReference w:id="20"/>
      </w:r>
      <w:r w:rsidR="001A11BF" w:rsidRPr="001B4014">
        <w:rPr>
          <w:rFonts w:ascii="Times New Roman" w:hAnsi="Times New Roman" w:cs="Times New Roman"/>
          <w:color w:val="2A1B00" w:themeColor="background1" w:themeShade="1A"/>
          <w:sz w:val="24"/>
          <w:szCs w:val="24"/>
          <w:lang w:val="en-US"/>
        </w:rPr>
        <w:t xml:space="preserve"> (a</w:t>
      </w:r>
      <w:r w:rsidRPr="001B4014">
        <w:rPr>
          <w:rFonts w:ascii="Times New Roman" w:hAnsi="Times New Roman" w:cs="Times New Roman"/>
          <w:color w:val="2A1B00" w:themeColor="background1" w:themeShade="1A"/>
          <w:sz w:val="24"/>
          <w:szCs w:val="24"/>
          <w:lang w:val="en-US"/>
        </w:rPr>
        <w:t xml:space="preserve"> first wife of Kamose</w:t>
      </w:r>
      <w:r w:rsidR="00661A61">
        <w:rPr>
          <w:rStyle w:val="Appelnotedebasdep"/>
          <w:rFonts w:ascii="Times New Roman" w:hAnsi="Times New Roman" w:cs="Times New Roman"/>
          <w:color w:val="2A1B00" w:themeColor="background1" w:themeShade="1A"/>
          <w:sz w:val="24"/>
          <w:szCs w:val="24"/>
          <w:lang w:val="en-US"/>
        </w:rPr>
        <w:footnoteReference w:id="21"/>
      </w:r>
      <w:r w:rsidRPr="001B4014">
        <w:rPr>
          <w:rFonts w:ascii="Times New Roman" w:hAnsi="Times New Roman" w:cs="Times New Roman"/>
          <w:color w:val="2A1B00" w:themeColor="background1" w:themeShade="1A"/>
          <w:sz w:val="24"/>
          <w:szCs w:val="24"/>
          <w:lang w:val="en-US"/>
        </w:rPr>
        <w:t xml:space="preserve">, </w:t>
      </w:r>
      <w:r w:rsidR="004D33FB" w:rsidRPr="001B4014">
        <w:rPr>
          <w:rFonts w:ascii="Times New Roman" w:hAnsi="Times New Roman" w:cs="Times New Roman"/>
          <w:color w:val="2A1B00" w:themeColor="background1" w:themeShade="1A"/>
          <w:sz w:val="24"/>
          <w:szCs w:val="24"/>
          <w:lang w:val="en-US"/>
        </w:rPr>
        <w:t>possible</w:t>
      </w:r>
      <w:r w:rsidRPr="001B4014">
        <w:rPr>
          <w:rFonts w:ascii="Times New Roman" w:hAnsi="Times New Roman" w:cs="Times New Roman"/>
          <w:color w:val="2A1B00" w:themeColor="background1" w:themeShade="1A"/>
          <w:sz w:val="24"/>
          <w:szCs w:val="24"/>
          <w:lang w:val="en-US"/>
        </w:rPr>
        <w:t xml:space="preserve"> </w:t>
      </w:r>
      <w:r w:rsidR="004D682A">
        <w:rPr>
          <w:rFonts w:ascii="Times New Roman" w:hAnsi="Times New Roman" w:cs="Times New Roman"/>
          <w:color w:val="2A1B00" w:themeColor="background1" w:themeShade="1A"/>
          <w:sz w:val="24"/>
          <w:szCs w:val="24"/>
          <w:lang w:val="en-US"/>
        </w:rPr>
        <w:t xml:space="preserve">father of </w:t>
      </w:r>
      <w:r w:rsidRPr="001B4014">
        <w:rPr>
          <w:rFonts w:ascii="Times New Roman" w:hAnsi="Times New Roman" w:cs="Times New Roman"/>
          <w:color w:val="2A1B00" w:themeColor="background1" w:themeShade="1A"/>
          <w:sz w:val="24"/>
          <w:szCs w:val="24"/>
          <w:lang w:val="en-US"/>
        </w:rPr>
        <w:t>Ahm</w:t>
      </w:r>
      <w:r w:rsidR="00DA4CB0" w:rsidRPr="001B4014">
        <w:rPr>
          <w:rFonts w:ascii="Times New Roman" w:hAnsi="Times New Roman" w:cs="Times New Roman"/>
          <w:color w:val="2A1B00" w:themeColor="background1" w:themeShade="1A"/>
          <w:sz w:val="24"/>
          <w:szCs w:val="24"/>
          <w:lang w:val="en-US"/>
        </w:rPr>
        <w:t>ose</w:t>
      </w:r>
      <w:r w:rsidR="00D74E93"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nefertari</w:t>
      </w:r>
      <w:r w:rsidR="004D682A">
        <w:rPr>
          <w:rStyle w:val="Appelnotedebasdep"/>
          <w:rFonts w:ascii="Times New Roman" w:hAnsi="Times New Roman" w:cs="Times New Roman"/>
          <w:color w:val="2A1B00" w:themeColor="background1" w:themeShade="1A"/>
          <w:sz w:val="24"/>
          <w:szCs w:val="24"/>
          <w:lang w:val="en-US"/>
        </w:rPr>
        <w:footnoteReference w:id="22"/>
      </w:r>
      <w:r w:rsidRPr="001B4014">
        <w:rPr>
          <w:rFonts w:ascii="Times New Roman" w:hAnsi="Times New Roman" w:cs="Times New Roman"/>
          <w:color w:val="2A1B00" w:themeColor="background1" w:themeShade="1A"/>
          <w:sz w:val="24"/>
          <w:szCs w:val="24"/>
          <w:lang w:val="en-US"/>
        </w:rPr>
        <w:t>). Queen Ahm</w:t>
      </w:r>
      <w:r w:rsidR="00DA4CB0" w:rsidRPr="001B4014">
        <w:rPr>
          <w:rFonts w:ascii="Times New Roman" w:hAnsi="Times New Roman" w:cs="Times New Roman"/>
          <w:color w:val="2A1B00" w:themeColor="background1" w:themeShade="1A"/>
          <w:sz w:val="24"/>
          <w:szCs w:val="24"/>
          <w:lang w:val="en-US"/>
        </w:rPr>
        <w:t>ose</w:t>
      </w:r>
      <w:r w:rsidR="004D33FB"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 xml:space="preserve">nefertari and her son </w:t>
      </w:r>
      <w:r w:rsidR="00DA4CB0" w:rsidRPr="001B4014">
        <w:rPr>
          <w:rFonts w:ascii="Times New Roman" w:hAnsi="Times New Roman" w:cs="Times New Roman"/>
          <w:color w:val="2A1B00" w:themeColor="background1" w:themeShade="1A"/>
          <w:sz w:val="24"/>
          <w:szCs w:val="24"/>
          <w:lang w:val="en-US"/>
        </w:rPr>
        <w:t xml:space="preserve">King </w:t>
      </w:r>
      <w:r w:rsidRPr="001B4014">
        <w:rPr>
          <w:rFonts w:ascii="Times New Roman" w:hAnsi="Times New Roman" w:cs="Times New Roman"/>
          <w:color w:val="2A1B00" w:themeColor="background1" w:themeShade="1A"/>
          <w:sz w:val="24"/>
          <w:szCs w:val="24"/>
          <w:lang w:val="en-US"/>
        </w:rPr>
        <w:t>Amen</w:t>
      </w:r>
      <w:r w:rsidR="00D74E93" w:rsidRPr="001B4014">
        <w:rPr>
          <w:rFonts w:ascii="Times New Roman" w:hAnsi="Times New Roman" w:cs="Times New Roman"/>
          <w:color w:val="2A1B00" w:themeColor="background1" w:themeShade="1A"/>
          <w:sz w:val="24"/>
          <w:szCs w:val="24"/>
          <w:lang w:val="en-US"/>
        </w:rPr>
        <w:t>hotep</w:t>
      </w:r>
      <w:r w:rsidR="00A63323">
        <w:rPr>
          <w:rFonts w:ascii="Arial" w:hAnsi="Arial" w:cs="Arial"/>
          <w:color w:val="2A1B00" w:themeColor="background1" w:themeShade="1A"/>
          <w:sz w:val="24"/>
          <w:szCs w:val="24"/>
          <w:lang w:val="en-US"/>
        </w:rPr>
        <w:t>∙</w:t>
      </w:r>
      <w:r w:rsidRPr="001B4014">
        <w:rPr>
          <w:rFonts w:ascii="Times New Roman" w:hAnsi="Times New Roman" w:cs="Times New Roman"/>
          <w:color w:val="2A1B00" w:themeColor="background1" w:themeShade="1A"/>
          <w:sz w:val="24"/>
          <w:szCs w:val="24"/>
          <w:lang w:val="en-US"/>
        </w:rPr>
        <w:t xml:space="preserve">I were </w:t>
      </w:r>
      <w:r w:rsidR="004D33FB" w:rsidRPr="001B4014">
        <w:rPr>
          <w:rFonts w:ascii="Times New Roman" w:hAnsi="Times New Roman" w:cs="Times New Roman"/>
          <w:color w:val="2A1B00" w:themeColor="background1" w:themeShade="1A"/>
          <w:sz w:val="24"/>
          <w:szCs w:val="24"/>
          <w:lang w:val="en-US"/>
        </w:rPr>
        <w:t xml:space="preserve">fervently worshiped </w:t>
      </w:r>
      <w:r w:rsidR="00197AB2" w:rsidRPr="001B4014">
        <w:rPr>
          <w:rFonts w:ascii="Times New Roman" w:hAnsi="Times New Roman" w:cs="Times New Roman"/>
          <w:color w:val="2A1B00" w:themeColor="background1" w:themeShade="1A"/>
          <w:sz w:val="24"/>
          <w:szCs w:val="24"/>
          <w:lang w:val="en-US"/>
        </w:rPr>
        <w:t xml:space="preserve">in Egypt </w:t>
      </w:r>
      <w:r w:rsidR="004D33FB" w:rsidRPr="001B4014">
        <w:rPr>
          <w:rFonts w:ascii="Times New Roman" w:hAnsi="Times New Roman" w:cs="Times New Roman"/>
          <w:color w:val="2A1B00" w:themeColor="background1" w:themeShade="1A"/>
          <w:sz w:val="24"/>
          <w:szCs w:val="24"/>
          <w:lang w:val="en-US"/>
        </w:rPr>
        <w:t>long after their death</w:t>
      </w:r>
      <w:r w:rsidR="00AB42FB" w:rsidRPr="001B4014">
        <w:rPr>
          <w:rStyle w:val="Appelnotedebasdep"/>
          <w:rFonts w:ascii="Times New Roman" w:hAnsi="Times New Roman" w:cs="Times New Roman"/>
          <w:color w:val="2A1B00" w:themeColor="background1" w:themeShade="1A"/>
          <w:sz w:val="24"/>
          <w:szCs w:val="24"/>
        </w:rPr>
        <w:footnoteReference w:id="23"/>
      </w:r>
      <w:r w:rsidR="004D33FB" w:rsidRPr="001B4014">
        <w:rPr>
          <w:rFonts w:ascii="Times New Roman" w:hAnsi="Times New Roman" w:cs="Times New Roman"/>
          <w:color w:val="2A1B00" w:themeColor="background1" w:themeShade="1A"/>
          <w:sz w:val="24"/>
          <w:szCs w:val="24"/>
          <w:lang w:val="en-US"/>
        </w:rPr>
        <w:t>.</w:t>
      </w:r>
    </w:p>
    <w:p w:rsidR="00054219" w:rsidRPr="001B4014" w:rsidRDefault="009179B1" w:rsidP="00563793">
      <w:pPr>
        <w:pStyle w:val="Paragraphedeliste"/>
        <w:tabs>
          <w:tab w:val="left" w:pos="284"/>
          <w:tab w:val="left" w:pos="426"/>
        </w:tabs>
        <w:spacing w:after="120"/>
        <w:ind w:left="0"/>
        <w:contextualSpacing w:val="0"/>
        <w:jc w:val="both"/>
        <w:rPr>
          <w:rFonts w:ascii="Times New Roman" w:hAnsi="Times New Roman" w:cs="Times New Roman"/>
          <w:b/>
          <w:i/>
          <w:color w:val="2A1B00" w:themeColor="background1" w:themeShade="1A"/>
          <w:sz w:val="28"/>
          <w:szCs w:val="28"/>
          <w:lang w:val="en-US"/>
        </w:rPr>
      </w:pPr>
      <w:r w:rsidRPr="001B4014">
        <w:rPr>
          <w:rFonts w:ascii="Times New Roman" w:hAnsi="Times New Roman" w:cs="Times New Roman"/>
          <w:b/>
          <w:color w:val="2A1B00" w:themeColor="background1" w:themeShade="1A"/>
          <w:sz w:val="28"/>
          <w:szCs w:val="28"/>
          <w:lang w:val="en-US"/>
        </w:rPr>
        <w:t>5</w:t>
      </w:r>
      <w:r w:rsidR="00E56D24" w:rsidRPr="001B4014">
        <w:rPr>
          <w:rFonts w:ascii="Times New Roman" w:hAnsi="Times New Roman" w:cs="Times New Roman"/>
          <w:b/>
          <w:color w:val="2A1B00" w:themeColor="background1" w:themeShade="1A"/>
          <w:sz w:val="28"/>
          <w:szCs w:val="28"/>
          <w:lang w:val="en-US"/>
        </w:rPr>
        <w:t>.</w:t>
      </w:r>
      <w:r w:rsidR="00F37F98" w:rsidRPr="001B4014">
        <w:rPr>
          <w:rFonts w:ascii="Times New Roman" w:hAnsi="Times New Roman" w:cs="Times New Roman"/>
          <w:b/>
          <w:color w:val="2A1B00" w:themeColor="background1" w:themeShade="1A"/>
          <w:sz w:val="28"/>
          <w:szCs w:val="28"/>
          <w:lang w:val="en-US"/>
        </w:rPr>
        <w:t xml:space="preserve"> </w:t>
      </w:r>
      <w:r w:rsidR="00161AC8" w:rsidRPr="001B4014">
        <w:rPr>
          <w:rFonts w:ascii="Times New Roman" w:hAnsi="Times New Roman" w:cs="Times New Roman"/>
          <w:b/>
          <w:i/>
          <w:color w:val="2A1B00" w:themeColor="background1" w:themeShade="1A"/>
          <w:sz w:val="28"/>
          <w:szCs w:val="28"/>
          <w:lang w:val="en-US"/>
        </w:rPr>
        <w:t>The imagery of Jesus’ nativity</w:t>
      </w:r>
    </w:p>
    <w:p w:rsidR="00161AC8" w:rsidRPr="001B4014" w:rsidRDefault="00FF2FF9" w:rsidP="0024275F">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N</w:t>
      </w:r>
      <w:r w:rsidR="00161AC8" w:rsidRPr="001B4014">
        <w:rPr>
          <w:rFonts w:ascii="Times New Roman" w:hAnsi="Times New Roman" w:cs="Times New Roman"/>
          <w:color w:val="2A1B00" w:themeColor="background1" w:themeShade="1A"/>
          <w:sz w:val="24"/>
          <w:szCs w:val="24"/>
          <w:lang w:val="en-US"/>
        </w:rPr>
        <w:t>owher</w:t>
      </w:r>
      <w:r w:rsidR="00C4308A" w:rsidRPr="001B4014">
        <w:rPr>
          <w:rFonts w:ascii="Times New Roman" w:hAnsi="Times New Roman" w:cs="Times New Roman"/>
          <w:color w:val="2A1B00" w:themeColor="background1" w:themeShade="1A"/>
          <w:sz w:val="24"/>
          <w:szCs w:val="24"/>
          <w:lang w:val="en-US"/>
        </w:rPr>
        <w:t>e in the four canonical Gospels</w:t>
      </w:r>
      <w:r w:rsidR="005F2B07" w:rsidRPr="001B4014">
        <w:rPr>
          <w:rFonts w:ascii="Times New Roman" w:hAnsi="Times New Roman" w:cs="Times New Roman"/>
          <w:color w:val="2A1B00" w:themeColor="background1" w:themeShade="1A"/>
          <w:sz w:val="24"/>
          <w:szCs w:val="24"/>
          <w:lang w:val="en-US"/>
        </w:rPr>
        <w:t>,</w:t>
      </w:r>
      <w:r w:rsidR="00C4308A" w:rsidRPr="001B4014">
        <w:rPr>
          <w:rFonts w:ascii="Times New Roman" w:hAnsi="Times New Roman" w:cs="Times New Roman"/>
          <w:color w:val="2A1B00" w:themeColor="background1" w:themeShade="1A"/>
          <w:sz w:val="24"/>
          <w:szCs w:val="24"/>
          <w:lang w:val="en-US"/>
        </w:rPr>
        <w:t xml:space="preserve"> </w:t>
      </w:r>
      <w:r w:rsidR="00EC4B31" w:rsidRPr="001B4014">
        <w:rPr>
          <w:rFonts w:ascii="Times New Roman" w:hAnsi="Times New Roman" w:cs="Times New Roman"/>
          <w:color w:val="2A1B00" w:themeColor="background1" w:themeShade="1A"/>
          <w:sz w:val="24"/>
          <w:szCs w:val="24"/>
          <w:lang w:val="en-US"/>
        </w:rPr>
        <w:t>is</w:t>
      </w:r>
      <w:r w:rsidRPr="001B4014">
        <w:rPr>
          <w:rFonts w:ascii="Times New Roman" w:hAnsi="Times New Roman" w:cs="Times New Roman"/>
          <w:color w:val="2A1B00" w:themeColor="background1" w:themeShade="1A"/>
          <w:sz w:val="24"/>
          <w:szCs w:val="24"/>
          <w:lang w:val="en-US"/>
        </w:rPr>
        <w:t xml:space="preserve"> found</w:t>
      </w:r>
      <w:r w:rsidR="00161AC8" w:rsidRPr="001B4014">
        <w:rPr>
          <w:rFonts w:ascii="Times New Roman" w:hAnsi="Times New Roman" w:cs="Times New Roman"/>
          <w:color w:val="2A1B00" w:themeColor="background1" w:themeShade="1A"/>
          <w:sz w:val="24"/>
          <w:szCs w:val="24"/>
          <w:lang w:val="en-US"/>
        </w:rPr>
        <w:t xml:space="preserve"> the </w:t>
      </w:r>
      <w:r w:rsidRPr="001B4014">
        <w:rPr>
          <w:rFonts w:ascii="Times New Roman" w:hAnsi="Times New Roman" w:cs="Times New Roman"/>
          <w:color w:val="2A1B00" w:themeColor="background1" w:themeShade="1A"/>
          <w:sz w:val="24"/>
          <w:szCs w:val="24"/>
          <w:lang w:val="en-US"/>
        </w:rPr>
        <w:t>frame</w:t>
      </w:r>
      <w:r w:rsidR="00161AC8" w:rsidRPr="001B4014">
        <w:rPr>
          <w:rFonts w:ascii="Times New Roman" w:hAnsi="Times New Roman" w:cs="Times New Roman"/>
          <w:color w:val="2A1B00" w:themeColor="background1" w:themeShade="1A"/>
          <w:sz w:val="24"/>
          <w:szCs w:val="24"/>
          <w:lang w:val="en-US"/>
        </w:rPr>
        <w:t xml:space="preserve"> of </w:t>
      </w:r>
      <w:r w:rsidRPr="001B4014">
        <w:rPr>
          <w:rFonts w:ascii="Times New Roman" w:hAnsi="Times New Roman" w:cs="Times New Roman"/>
          <w:color w:val="2A1B00" w:themeColor="background1" w:themeShade="1A"/>
          <w:sz w:val="24"/>
          <w:szCs w:val="24"/>
          <w:lang w:val="en-US"/>
        </w:rPr>
        <w:t>Jesus’ birth</w:t>
      </w:r>
      <w:r w:rsidR="00161AC8"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It was only described</w:t>
      </w:r>
      <w:r w:rsidR="00161AC8" w:rsidRPr="001B4014">
        <w:rPr>
          <w:rFonts w:ascii="Times New Roman" w:hAnsi="Times New Roman" w:cs="Times New Roman"/>
          <w:color w:val="2A1B00" w:themeColor="background1" w:themeShade="1A"/>
          <w:sz w:val="24"/>
          <w:szCs w:val="24"/>
          <w:lang w:val="en-US"/>
        </w:rPr>
        <w:t xml:space="preserve"> in the apocryphal gospel of Pseudo-Matthew (X</w:t>
      </w:r>
      <w:r w:rsidR="0024275F" w:rsidRPr="001B4014">
        <w:rPr>
          <w:rFonts w:ascii="Times New Roman" w:hAnsi="Times New Roman" w:cs="Times New Roman"/>
          <w:color w:val="2A1B00" w:themeColor="background1" w:themeShade="1A"/>
          <w:sz w:val="24"/>
          <w:szCs w:val="24"/>
          <w:lang w:val="en-US"/>
        </w:rPr>
        <w:t>III: 2 and XIV)</w:t>
      </w:r>
      <w:r w:rsidRPr="001B4014">
        <w:rPr>
          <w:rFonts w:ascii="Times New Roman" w:hAnsi="Times New Roman" w:cs="Times New Roman"/>
          <w:color w:val="2A1B00" w:themeColor="background1" w:themeShade="1A"/>
          <w:sz w:val="24"/>
          <w:szCs w:val="24"/>
          <w:lang w:val="en-US"/>
        </w:rPr>
        <w:t xml:space="preserve">: </w:t>
      </w:r>
      <w:r w:rsidR="00161AC8" w:rsidRPr="001B4014">
        <w:rPr>
          <w:rFonts w:ascii="Times New Roman" w:hAnsi="Times New Roman" w:cs="Times New Roman"/>
          <w:color w:val="2A1B00" w:themeColor="background1" w:themeShade="1A"/>
          <w:sz w:val="24"/>
          <w:szCs w:val="24"/>
          <w:lang w:val="en-US"/>
        </w:rPr>
        <w:t xml:space="preserve">Mary had given birth in a cave, </w:t>
      </w:r>
      <w:r w:rsidRPr="001B4014">
        <w:rPr>
          <w:rFonts w:ascii="Times New Roman" w:hAnsi="Times New Roman" w:cs="Times New Roman"/>
          <w:color w:val="2A1B00" w:themeColor="background1" w:themeShade="1A"/>
          <w:sz w:val="24"/>
          <w:szCs w:val="24"/>
          <w:lang w:val="en-US"/>
        </w:rPr>
        <w:t>and then</w:t>
      </w:r>
      <w:r w:rsidR="00161AC8" w:rsidRPr="001B4014">
        <w:rPr>
          <w:rFonts w:ascii="Times New Roman" w:hAnsi="Times New Roman" w:cs="Times New Roman"/>
          <w:color w:val="2A1B00" w:themeColor="background1" w:themeShade="1A"/>
          <w:sz w:val="24"/>
          <w:szCs w:val="24"/>
          <w:lang w:val="en-US"/>
        </w:rPr>
        <w:t xml:space="preserve"> she had found refuge with her child in a stable between an ox and a donkey. Shepherds who were not present </w:t>
      </w:r>
      <w:r w:rsidRPr="001B4014">
        <w:rPr>
          <w:rFonts w:ascii="Times New Roman" w:hAnsi="Times New Roman" w:cs="Times New Roman"/>
          <w:color w:val="2A1B00" w:themeColor="background1" w:themeShade="1A"/>
          <w:sz w:val="24"/>
          <w:szCs w:val="24"/>
          <w:lang w:val="en-US"/>
        </w:rPr>
        <w:t xml:space="preserve">reported that they </w:t>
      </w:r>
      <w:r w:rsidR="00161AC8" w:rsidRPr="001B4014">
        <w:rPr>
          <w:rFonts w:ascii="Times New Roman" w:hAnsi="Times New Roman" w:cs="Times New Roman"/>
          <w:color w:val="2A1B00" w:themeColor="background1" w:themeShade="1A"/>
          <w:sz w:val="24"/>
          <w:szCs w:val="24"/>
          <w:lang w:val="en-US"/>
        </w:rPr>
        <w:t xml:space="preserve">had seen angels celebrating the birth of </w:t>
      </w:r>
      <w:r w:rsidRPr="001B4014">
        <w:rPr>
          <w:rFonts w:ascii="Times New Roman" w:hAnsi="Times New Roman" w:cs="Times New Roman"/>
          <w:color w:val="2A1B00" w:themeColor="background1" w:themeShade="1A"/>
          <w:sz w:val="24"/>
          <w:szCs w:val="24"/>
          <w:lang w:val="en-US"/>
        </w:rPr>
        <w:t>a</w:t>
      </w:r>
      <w:r w:rsidR="00161AC8" w:rsidRPr="001B4014">
        <w:rPr>
          <w:rFonts w:ascii="Times New Roman" w:hAnsi="Times New Roman" w:cs="Times New Roman"/>
          <w:color w:val="2A1B00" w:themeColor="background1" w:themeShade="1A"/>
          <w:sz w:val="24"/>
          <w:szCs w:val="24"/>
          <w:lang w:val="en-US"/>
        </w:rPr>
        <w:t xml:space="preserve"> Savior. </w:t>
      </w:r>
    </w:p>
    <w:p w:rsidR="00065797" w:rsidRPr="001B4014" w:rsidRDefault="00DC4F4A" w:rsidP="0024275F">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Indeed</w:t>
      </w:r>
      <w:r w:rsidR="001B2E65" w:rsidRPr="001B4014">
        <w:rPr>
          <w:rFonts w:ascii="Times New Roman" w:hAnsi="Times New Roman" w:cs="Times New Roman"/>
          <w:color w:val="2A1B00" w:themeColor="background1" w:themeShade="1A"/>
          <w:sz w:val="24"/>
          <w:szCs w:val="24"/>
          <w:lang w:val="en-US"/>
        </w:rPr>
        <w:t xml:space="preserve"> </w:t>
      </w:r>
      <w:r w:rsidR="00FF2FF9" w:rsidRPr="001B4014">
        <w:rPr>
          <w:rFonts w:ascii="Times New Roman" w:hAnsi="Times New Roman" w:cs="Times New Roman"/>
          <w:color w:val="2A1B00" w:themeColor="background1" w:themeShade="1A"/>
          <w:sz w:val="24"/>
          <w:szCs w:val="24"/>
          <w:lang w:val="en-US"/>
        </w:rPr>
        <w:t>th</w:t>
      </w:r>
      <w:r w:rsidR="00F95212" w:rsidRPr="001B4014">
        <w:rPr>
          <w:rFonts w:ascii="Times New Roman" w:hAnsi="Times New Roman" w:cs="Times New Roman"/>
          <w:color w:val="2A1B00" w:themeColor="background1" w:themeShade="1A"/>
          <w:sz w:val="24"/>
          <w:szCs w:val="24"/>
          <w:lang w:val="en-US"/>
        </w:rPr>
        <w:t>is imagery</w:t>
      </w:r>
      <w:r w:rsidR="00FF2FF9" w:rsidRPr="001B4014">
        <w:rPr>
          <w:rFonts w:ascii="Times New Roman" w:hAnsi="Times New Roman" w:cs="Times New Roman"/>
          <w:color w:val="2A1B00" w:themeColor="background1" w:themeShade="1A"/>
          <w:sz w:val="24"/>
          <w:szCs w:val="24"/>
          <w:lang w:val="en-US"/>
        </w:rPr>
        <w:t xml:space="preserve"> correspond</w:t>
      </w:r>
      <w:r w:rsidR="00F95212" w:rsidRPr="001B4014">
        <w:rPr>
          <w:rFonts w:ascii="Times New Roman" w:hAnsi="Times New Roman" w:cs="Times New Roman"/>
          <w:color w:val="2A1B00" w:themeColor="background1" w:themeShade="1A"/>
          <w:sz w:val="24"/>
          <w:szCs w:val="24"/>
          <w:lang w:val="en-US"/>
        </w:rPr>
        <w:t>s exactly</w:t>
      </w:r>
      <w:r w:rsidR="00FF2FF9" w:rsidRPr="001B4014">
        <w:rPr>
          <w:rFonts w:ascii="Times New Roman" w:hAnsi="Times New Roman" w:cs="Times New Roman"/>
          <w:color w:val="2A1B00" w:themeColor="background1" w:themeShade="1A"/>
          <w:sz w:val="24"/>
          <w:szCs w:val="24"/>
          <w:lang w:val="en-US"/>
        </w:rPr>
        <w:t xml:space="preserve"> </w:t>
      </w:r>
      <w:r w:rsidR="00F95212" w:rsidRPr="001B4014">
        <w:rPr>
          <w:rFonts w:ascii="Times New Roman" w:hAnsi="Times New Roman" w:cs="Times New Roman"/>
          <w:color w:val="2A1B00" w:themeColor="background1" w:themeShade="1A"/>
          <w:sz w:val="24"/>
          <w:szCs w:val="24"/>
          <w:lang w:val="en-US"/>
        </w:rPr>
        <w:t>to</w:t>
      </w:r>
      <w:r w:rsidR="001B2E65" w:rsidRPr="001B4014">
        <w:rPr>
          <w:rFonts w:ascii="Times New Roman" w:hAnsi="Times New Roman" w:cs="Times New Roman"/>
          <w:color w:val="2A1B00" w:themeColor="background1" w:themeShade="1A"/>
          <w:sz w:val="24"/>
          <w:szCs w:val="24"/>
          <w:lang w:val="en-US"/>
        </w:rPr>
        <w:t xml:space="preserve"> </w:t>
      </w:r>
      <w:r w:rsidR="00F95212" w:rsidRPr="001B4014">
        <w:rPr>
          <w:rFonts w:ascii="Times New Roman" w:hAnsi="Times New Roman" w:cs="Times New Roman"/>
          <w:color w:val="2A1B00" w:themeColor="background1" w:themeShade="1A"/>
          <w:sz w:val="24"/>
          <w:szCs w:val="24"/>
          <w:lang w:val="en-US"/>
        </w:rPr>
        <w:t>the circumstances</w:t>
      </w:r>
      <w:r w:rsidR="001B2E65" w:rsidRPr="001B4014">
        <w:rPr>
          <w:rFonts w:ascii="Times New Roman" w:hAnsi="Times New Roman" w:cs="Times New Roman"/>
          <w:color w:val="2A1B00" w:themeColor="background1" w:themeShade="1A"/>
          <w:sz w:val="24"/>
          <w:szCs w:val="24"/>
          <w:lang w:val="en-US"/>
        </w:rPr>
        <w:t xml:space="preserve"> </w:t>
      </w:r>
      <w:r w:rsidR="00FF2FF9" w:rsidRPr="001B4014">
        <w:rPr>
          <w:rFonts w:ascii="Times New Roman" w:hAnsi="Times New Roman" w:cs="Times New Roman"/>
          <w:color w:val="2A1B00" w:themeColor="background1" w:themeShade="1A"/>
          <w:sz w:val="24"/>
          <w:szCs w:val="24"/>
          <w:lang w:val="en-US"/>
        </w:rPr>
        <w:t>of the birth of King Kamose (the</w:t>
      </w:r>
      <w:r w:rsidR="001B2E65" w:rsidRPr="001B4014">
        <w:rPr>
          <w:rFonts w:ascii="Times New Roman" w:hAnsi="Times New Roman" w:cs="Times New Roman"/>
          <w:color w:val="2A1B00" w:themeColor="background1" w:themeShade="1A"/>
          <w:sz w:val="24"/>
          <w:szCs w:val="24"/>
          <w:lang w:val="en-US"/>
        </w:rPr>
        <w:t xml:space="preserve"> </w:t>
      </w:r>
      <w:r w:rsidR="00FF2FF9" w:rsidRPr="001B4014">
        <w:rPr>
          <w:rFonts w:ascii="Times New Roman" w:hAnsi="Times New Roman" w:cs="Times New Roman"/>
          <w:color w:val="2A1B00" w:themeColor="background1" w:themeShade="1A"/>
          <w:sz w:val="24"/>
          <w:szCs w:val="24"/>
          <w:lang w:val="en-US"/>
        </w:rPr>
        <w:t>future Mos</w:t>
      </w:r>
      <w:r w:rsidR="001B2E65" w:rsidRPr="001B4014">
        <w:rPr>
          <w:rFonts w:ascii="Times New Roman" w:hAnsi="Times New Roman" w:cs="Times New Roman"/>
          <w:color w:val="2A1B00" w:themeColor="background1" w:themeShade="1A"/>
          <w:sz w:val="24"/>
          <w:szCs w:val="24"/>
          <w:lang w:val="en-US"/>
        </w:rPr>
        <w:t>e</w:t>
      </w:r>
      <w:r w:rsidR="00FF2FF9" w:rsidRPr="001B4014">
        <w:rPr>
          <w:rFonts w:ascii="Times New Roman" w:hAnsi="Times New Roman" w:cs="Times New Roman"/>
          <w:color w:val="2A1B00" w:themeColor="background1" w:themeShade="1A"/>
          <w:sz w:val="24"/>
          <w:szCs w:val="24"/>
          <w:lang w:val="en-US"/>
        </w:rPr>
        <w:t>s)</w:t>
      </w:r>
      <w:r w:rsidR="001B2E65" w:rsidRPr="001B4014">
        <w:rPr>
          <w:rFonts w:ascii="Times New Roman" w:hAnsi="Times New Roman" w:cs="Times New Roman"/>
          <w:color w:val="2A1B00" w:themeColor="background1" w:themeShade="1A"/>
          <w:sz w:val="24"/>
          <w:szCs w:val="24"/>
          <w:lang w:val="en-US"/>
        </w:rPr>
        <w:t xml:space="preserve"> </w:t>
      </w:r>
      <w:r w:rsidR="00F95212" w:rsidRPr="001B4014">
        <w:rPr>
          <w:rFonts w:ascii="Times New Roman" w:hAnsi="Times New Roman" w:cs="Times New Roman"/>
          <w:color w:val="2A1B00" w:themeColor="background1" w:themeShade="1A"/>
          <w:sz w:val="24"/>
          <w:szCs w:val="24"/>
          <w:lang w:val="en-US"/>
        </w:rPr>
        <w:t xml:space="preserve">at the time of the Egypt </w:t>
      </w:r>
      <w:r w:rsidRPr="001B4014">
        <w:rPr>
          <w:rFonts w:ascii="Times New Roman" w:hAnsi="Times New Roman" w:cs="Times New Roman"/>
          <w:color w:val="2A1B00" w:themeColor="background1" w:themeShade="1A"/>
          <w:sz w:val="24"/>
          <w:szCs w:val="24"/>
          <w:lang w:val="en-US"/>
        </w:rPr>
        <w:t xml:space="preserve">invasion </w:t>
      </w:r>
      <w:r w:rsidR="00F95212" w:rsidRPr="001B4014">
        <w:rPr>
          <w:rFonts w:ascii="Times New Roman" w:hAnsi="Times New Roman" w:cs="Times New Roman"/>
          <w:color w:val="2A1B00" w:themeColor="background1" w:themeShade="1A"/>
          <w:sz w:val="24"/>
          <w:szCs w:val="24"/>
          <w:lang w:val="en-US"/>
        </w:rPr>
        <w:t>by Asiatics (Hyksos) ca. 155</w:t>
      </w:r>
      <w:r w:rsidRPr="001B4014">
        <w:rPr>
          <w:rFonts w:ascii="Times New Roman" w:hAnsi="Times New Roman" w:cs="Times New Roman"/>
          <w:color w:val="2A1B00" w:themeColor="background1" w:themeShade="1A"/>
          <w:sz w:val="24"/>
          <w:szCs w:val="24"/>
          <w:lang w:val="en-US"/>
        </w:rPr>
        <w:t xml:space="preserve">0 BC. It is the Egyptian priest and </w:t>
      </w:r>
      <w:r w:rsidR="00F95212" w:rsidRPr="001B4014">
        <w:rPr>
          <w:rFonts w:ascii="Times New Roman" w:hAnsi="Times New Roman" w:cs="Times New Roman"/>
          <w:color w:val="2A1B00" w:themeColor="background1" w:themeShade="1A"/>
          <w:sz w:val="24"/>
          <w:szCs w:val="24"/>
          <w:lang w:val="en-US"/>
        </w:rPr>
        <w:t>historian Manetho quoted by Flavius Joseph</w:t>
      </w:r>
      <w:r w:rsidR="005F2B07" w:rsidRPr="001B4014">
        <w:rPr>
          <w:rFonts w:ascii="Times New Roman" w:hAnsi="Times New Roman" w:cs="Times New Roman"/>
          <w:color w:val="2A1B00" w:themeColor="background1" w:themeShade="1A"/>
          <w:sz w:val="24"/>
          <w:szCs w:val="24"/>
          <w:lang w:val="en-US"/>
        </w:rPr>
        <w:t xml:space="preserve">us, who pointed the Hyksos (in </w:t>
      </w:r>
      <w:r w:rsidR="0024275F" w:rsidRPr="001B4014">
        <w:rPr>
          <w:rFonts w:ascii="Times New Roman" w:hAnsi="Times New Roman" w:cs="Times New Roman"/>
          <w:color w:val="2A1B00" w:themeColor="background1" w:themeShade="1A"/>
          <w:sz w:val="24"/>
          <w:szCs w:val="24"/>
          <w:lang w:val="en-US"/>
        </w:rPr>
        <w:t>Egyptian</w:t>
      </w:r>
      <w:r w:rsidR="00F95212" w:rsidRPr="001B4014">
        <w:rPr>
          <w:rFonts w:ascii="Times New Roman" w:hAnsi="Times New Roman" w:cs="Times New Roman"/>
          <w:color w:val="2A1B00" w:themeColor="background1" w:themeShade="1A"/>
          <w:sz w:val="24"/>
          <w:szCs w:val="24"/>
          <w:lang w:val="en-US"/>
        </w:rPr>
        <w:t xml:space="preserve"> </w:t>
      </w:r>
      <w:r w:rsidR="00502668" w:rsidRPr="001B4014">
        <w:rPr>
          <w:rFonts w:ascii="Times New Roman" w:hAnsi="Times New Roman" w:cs="Times New Roman"/>
          <w:color w:val="2A1B00" w:themeColor="background1" w:themeShade="1A"/>
          <w:sz w:val="24"/>
          <w:szCs w:val="24"/>
          <w:lang w:val="en-US"/>
        </w:rPr>
        <w:t>language “</w:t>
      </w:r>
      <w:r w:rsidR="00F95212" w:rsidRPr="001B4014">
        <w:rPr>
          <w:rFonts w:ascii="Times New Roman" w:hAnsi="Times New Roman" w:cs="Times New Roman"/>
          <w:color w:val="2A1B00" w:themeColor="background1" w:themeShade="1A"/>
          <w:sz w:val="24"/>
          <w:szCs w:val="24"/>
          <w:lang w:val="en-US"/>
        </w:rPr>
        <w:t>heka-khasout</w:t>
      </w:r>
      <w:r w:rsidR="00502668" w:rsidRPr="001B4014">
        <w:rPr>
          <w:rFonts w:ascii="Times New Roman" w:hAnsi="Times New Roman" w:cs="Times New Roman"/>
          <w:color w:val="2A1B00" w:themeColor="background1" w:themeShade="1A"/>
          <w:sz w:val="24"/>
          <w:szCs w:val="24"/>
          <w:lang w:val="en-US"/>
        </w:rPr>
        <w:t>”</w:t>
      </w:r>
      <w:r w:rsidR="00F95212" w:rsidRPr="001B4014">
        <w:rPr>
          <w:rFonts w:ascii="Times New Roman" w:hAnsi="Times New Roman" w:cs="Times New Roman"/>
          <w:color w:val="2A1B00" w:themeColor="background1" w:themeShade="1A"/>
          <w:sz w:val="24"/>
          <w:szCs w:val="24"/>
          <w:lang w:val="en-US"/>
        </w:rPr>
        <w:t xml:space="preserve"> Lords of foreign countries) as </w:t>
      </w:r>
      <w:r w:rsidR="00065797" w:rsidRPr="001B4014">
        <w:rPr>
          <w:rFonts w:ascii="Times New Roman" w:hAnsi="Times New Roman" w:cs="Times New Roman"/>
          <w:color w:val="2A1B00" w:themeColor="background1" w:themeShade="1A"/>
          <w:sz w:val="24"/>
          <w:szCs w:val="24"/>
          <w:lang w:val="en-US"/>
        </w:rPr>
        <w:t>Shepherd</w:t>
      </w:r>
      <w:r w:rsidR="00F95212" w:rsidRPr="001B4014">
        <w:rPr>
          <w:rFonts w:ascii="Times New Roman" w:hAnsi="Times New Roman" w:cs="Times New Roman"/>
          <w:color w:val="2A1B00" w:themeColor="background1" w:themeShade="1A"/>
          <w:sz w:val="24"/>
          <w:szCs w:val="24"/>
          <w:lang w:val="en-US"/>
        </w:rPr>
        <w:t>-Kings</w:t>
      </w:r>
      <w:r w:rsidR="00B80838">
        <w:rPr>
          <w:rStyle w:val="Appelnotedebasdep"/>
          <w:rFonts w:ascii="Times New Roman" w:hAnsi="Times New Roman" w:cs="Times New Roman"/>
          <w:color w:val="2A1B00" w:themeColor="background1" w:themeShade="1A"/>
          <w:sz w:val="24"/>
          <w:szCs w:val="24"/>
          <w:lang w:val="en-US"/>
        </w:rPr>
        <w:footnoteReference w:id="24"/>
      </w:r>
      <w:r w:rsidR="00F95212" w:rsidRPr="001B4014">
        <w:rPr>
          <w:rFonts w:ascii="Times New Roman" w:hAnsi="Times New Roman" w:cs="Times New Roman"/>
          <w:color w:val="2A1B00" w:themeColor="background1" w:themeShade="1A"/>
          <w:sz w:val="24"/>
          <w:szCs w:val="24"/>
          <w:lang w:val="en-US"/>
        </w:rPr>
        <w:t>. Although the int</w:t>
      </w:r>
      <w:r w:rsidRPr="001B4014">
        <w:rPr>
          <w:rFonts w:ascii="Times New Roman" w:hAnsi="Times New Roman" w:cs="Times New Roman"/>
          <w:color w:val="2A1B00" w:themeColor="background1" w:themeShade="1A"/>
          <w:sz w:val="24"/>
          <w:szCs w:val="24"/>
          <w:lang w:val="en-US"/>
        </w:rPr>
        <w:t xml:space="preserve">erpretation in </w:t>
      </w:r>
      <w:r w:rsidR="00187FF1" w:rsidRPr="001B4014">
        <w:rPr>
          <w:rFonts w:ascii="Times New Roman" w:hAnsi="Times New Roman" w:cs="Times New Roman"/>
          <w:color w:val="2A1B00" w:themeColor="background1" w:themeShade="1A"/>
          <w:sz w:val="24"/>
          <w:szCs w:val="24"/>
          <w:lang w:val="en-US"/>
        </w:rPr>
        <w:t>Greek</w:t>
      </w:r>
      <w:r w:rsidR="00F95212" w:rsidRPr="001B4014">
        <w:rPr>
          <w:rFonts w:ascii="Times New Roman" w:hAnsi="Times New Roman" w:cs="Times New Roman"/>
          <w:color w:val="2A1B00" w:themeColor="background1" w:themeShade="1A"/>
          <w:sz w:val="24"/>
          <w:szCs w:val="24"/>
          <w:lang w:val="en-US"/>
        </w:rPr>
        <w:t xml:space="preserve"> of the word in hieroglyphics was </w:t>
      </w:r>
      <w:r w:rsidR="00CF7BD0" w:rsidRPr="001B4014">
        <w:rPr>
          <w:rFonts w:ascii="Times New Roman" w:hAnsi="Times New Roman" w:cs="Times New Roman"/>
          <w:color w:val="2A1B00" w:themeColor="background1" w:themeShade="1A"/>
          <w:sz w:val="24"/>
          <w:szCs w:val="24"/>
          <w:lang w:val="en-US"/>
        </w:rPr>
        <w:t>wrong</w:t>
      </w:r>
      <w:r w:rsidR="00F95212" w:rsidRPr="001B4014">
        <w:rPr>
          <w:rFonts w:ascii="Times New Roman" w:hAnsi="Times New Roman" w:cs="Times New Roman"/>
          <w:color w:val="2A1B00" w:themeColor="background1" w:themeShade="1A"/>
          <w:sz w:val="24"/>
          <w:szCs w:val="24"/>
          <w:lang w:val="en-US"/>
        </w:rPr>
        <w:t>, these Canaanite chieftains actually reigned</w:t>
      </w:r>
      <w:r w:rsidR="00065797" w:rsidRPr="001B4014">
        <w:rPr>
          <w:rFonts w:ascii="Times New Roman" w:hAnsi="Times New Roman" w:cs="Times New Roman"/>
          <w:color w:val="2A1B00" w:themeColor="background1" w:themeShade="1A"/>
          <w:sz w:val="24"/>
          <w:szCs w:val="24"/>
          <w:lang w:val="en-US"/>
        </w:rPr>
        <w:t xml:space="preserve"> in their country on</w:t>
      </w:r>
      <w:r w:rsidR="00F95212" w:rsidRPr="001B4014">
        <w:rPr>
          <w:rFonts w:ascii="Times New Roman" w:hAnsi="Times New Roman" w:cs="Times New Roman"/>
          <w:color w:val="2A1B00" w:themeColor="background1" w:themeShade="1A"/>
          <w:sz w:val="24"/>
          <w:szCs w:val="24"/>
          <w:lang w:val="en-US"/>
        </w:rPr>
        <w:t xml:space="preserve"> </w:t>
      </w:r>
      <w:r w:rsidR="00065797" w:rsidRPr="001B4014">
        <w:rPr>
          <w:rFonts w:ascii="Times New Roman" w:hAnsi="Times New Roman" w:cs="Times New Roman"/>
          <w:color w:val="2A1B00" w:themeColor="background1" w:themeShade="1A"/>
          <w:sz w:val="24"/>
          <w:szCs w:val="24"/>
          <w:lang w:val="en-US"/>
        </w:rPr>
        <w:t xml:space="preserve">small livestock </w:t>
      </w:r>
      <w:r w:rsidR="00CF7BD0" w:rsidRPr="001B4014">
        <w:rPr>
          <w:rFonts w:ascii="Times New Roman" w:hAnsi="Times New Roman" w:cs="Times New Roman"/>
          <w:color w:val="2A1B00" w:themeColor="background1" w:themeShade="1A"/>
          <w:sz w:val="24"/>
          <w:szCs w:val="24"/>
          <w:lang w:val="en-US"/>
        </w:rPr>
        <w:t xml:space="preserve">nomadic </w:t>
      </w:r>
      <w:r w:rsidR="00065797" w:rsidRPr="001B4014">
        <w:rPr>
          <w:rFonts w:ascii="Times New Roman" w:hAnsi="Times New Roman" w:cs="Times New Roman"/>
          <w:color w:val="2A1B00" w:themeColor="background1" w:themeShade="1A"/>
          <w:sz w:val="24"/>
          <w:szCs w:val="24"/>
          <w:lang w:val="en-US"/>
        </w:rPr>
        <w:t>breeders</w:t>
      </w:r>
      <w:r w:rsidR="00F95212" w:rsidRPr="001B4014">
        <w:rPr>
          <w:rFonts w:ascii="Times New Roman" w:hAnsi="Times New Roman" w:cs="Times New Roman"/>
          <w:color w:val="2A1B00" w:themeColor="background1" w:themeShade="1A"/>
          <w:sz w:val="24"/>
          <w:szCs w:val="24"/>
          <w:lang w:val="en-US"/>
        </w:rPr>
        <w:t>.</w:t>
      </w:r>
    </w:p>
    <w:p w:rsidR="006E2039" w:rsidRPr="001B4014" w:rsidRDefault="009C4CD1" w:rsidP="00A70414">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So h</w:t>
      </w:r>
      <w:r w:rsidR="00382954" w:rsidRPr="001B4014">
        <w:rPr>
          <w:rFonts w:ascii="Times New Roman" w:hAnsi="Times New Roman" w:cs="Times New Roman"/>
          <w:color w:val="2A1B00" w:themeColor="background1" w:themeShade="1A"/>
          <w:sz w:val="24"/>
          <w:szCs w:val="24"/>
          <w:lang w:val="en-US"/>
        </w:rPr>
        <w:t>ere are therefore "P</w:t>
      </w:r>
      <w:r w:rsidR="00065797" w:rsidRPr="001B4014">
        <w:rPr>
          <w:rFonts w:ascii="Times New Roman" w:hAnsi="Times New Roman" w:cs="Times New Roman"/>
          <w:color w:val="2A1B00" w:themeColor="background1" w:themeShade="1A"/>
          <w:sz w:val="24"/>
          <w:szCs w:val="24"/>
          <w:lang w:val="en-US"/>
        </w:rPr>
        <w:t>astors" witnessing the arrival of a newborn future liberator of his people</w:t>
      </w:r>
      <w:r w:rsidRPr="001B4014">
        <w:rPr>
          <w:rFonts w:ascii="Times New Roman" w:hAnsi="Times New Roman" w:cs="Times New Roman"/>
          <w:color w:val="2A1B00" w:themeColor="background1" w:themeShade="1A"/>
          <w:sz w:val="24"/>
          <w:szCs w:val="24"/>
          <w:lang w:val="en-US"/>
        </w:rPr>
        <w:t>. This child</w:t>
      </w:r>
      <w:r w:rsidR="00065797" w:rsidRPr="001B4014">
        <w:rPr>
          <w:rFonts w:ascii="Times New Roman" w:hAnsi="Times New Roman" w:cs="Times New Roman"/>
          <w:color w:val="2A1B00" w:themeColor="background1" w:themeShade="1A"/>
          <w:sz w:val="24"/>
          <w:szCs w:val="24"/>
          <w:lang w:val="en-US"/>
        </w:rPr>
        <w:t xml:space="preserve"> </w:t>
      </w:r>
      <w:r w:rsidR="00DA6AF6" w:rsidRPr="001B4014">
        <w:rPr>
          <w:rFonts w:ascii="Times New Roman" w:hAnsi="Times New Roman" w:cs="Times New Roman"/>
          <w:color w:val="2A1B00" w:themeColor="background1" w:themeShade="1A"/>
          <w:sz w:val="24"/>
          <w:szCs w:val="24"/>
          <w:lang w:val="en-US"/>
        </w:rPr>
        <w:t>was</w:t>
      </w:r>
      <w:r w:rsidR="00065797" w:rsidRPr="001B4014">
        <w:rPr>
          <w:rFonts w:ascii="Times New Roman" w:hAnsi="Times New Roman" w:cs="Times New Roman"/>
          <w:color w:val="2A1B00" w:themeColor="background1" w:themeShade="1A"/>
          <w:sz w:val="24"/>
          <w:szCs w:val="24"/>
          <w:lang w:val="en-US"/>
        </w:rPr>
        <w:t xml:space="preserve"> named Kamose "</w:t>
      </w:r>
      <w:r w:rsidRPr="001B4014">
        <w:rPr>
          <w:rFonts w:ascii="Times New Roman" w:hAnsi="Times New Roman" w:cs="Times New Roman"/>
          <w:color w:val="2A1B00" w:themeColor="background1" w:themeShade="1A"/>
          <w:sz w:val="24"/>
          <w:szCs w:val="24"/>
          <w:lang w:val="en-US"/>
        </w:rPr>
        <w:t>born of the bull", this bull being</w:t>
      </w:r>
      <w:r w:rsidR="00065797" w:rsidRPr="001B4014">
        <w:rPr>
          <w:rFonts w:ascii="Times New Roman" w:hAnsi="Times New Roman" w:cs="Times New Roman"/>
          <w:color w:val="2A1B00" w:themeColor="background1" w:themeShade="1A"/>
          <w:sz w:val="24"/>
          <w:szCs w:val="24"/>
          <w:lang w:val="en-US"/>
        </w:rPr>
        <w:t xml:space="preserve"> the old King of Syria, Apophis </w:t>
      </w:r>
      <w:r w:rsidR="00382954" w:rsidRPr="001B4014">
        <w:rPr>
          <w:rFonts w:ascii="Times New Roman" w:hAnsi="Times New Roman" w:cs="Times New Roman"/>
          <w:color w:val="2A1B00" w:themeColor="background1" w:themeShade="1A"/>
          <w:sz w:val="24"/>
          <w:szCs w:val="24"/>
          <w:lang w:val="en-US"/>
        </w:rPr>
        <w:t>(</w:t>
      </w:r>
      <w:r w:rsidR="00065797" w:rsidRPr="001B4014">
        <w:rPr>
          <w:rFonts w:ascii="Times New Roman" w:hAnsi="Times New Roman" w:cs="Times New Roman"/>
          <w:color w:val="2A1B00" w:themeColor="background1" w:themeShade="1A"/>
          <w:sz w:val="24"/>
          <w:szCs w:val="24"/>
          <w:lang w:val="en-US"/>
        </w:rPr>
        <w:t>II</w:t>
      </w:r>
      <w:r w:rsidR="00382954" w:rsidRPr="001B4014">
        <w:rPr>
          <w:rFonts w:ascii="Times New Roman" w:hAnsi="Times New Roman" w:cs="Times New Roman"/>
          <w:color w:val="2A1B00" w:themeColor="background1" w:themeShade="1A"/>
          <w:sz w:val="24"/>
          <w:szCs w:val="24"/>
          <w:lang w:val="en-US"/>
        </w:rPr>
        <w:t>)</w:t>
      </w:r>
      <w:r w:rsidR="00502668" w:rsidRPr="001B4014">
        <w:rPr>
          <w:rFonts w:ascii="Times New Roman" w:hAnsi="Times New Roman" w:cs="Times New Roman"/>
          <w:color w:val="2A1B00" w:themeColor="background1" w:themeShade="1A"/>
          <w:sz w:val="24"/>
          <w:szCs w:val="24"/>
          <w:lang w:val="en-US"/>
        </w:rPr>
        <w:t xml:space="preserve"> </w:t>
      </w:r>
      <w:r w:rsidR="009079AC" w:rsidRPr="001B4014">
        <w:rPr>
          <w:rFonts w:ascii="Times New Roman" w:hAnsi="Times New Roman" w:cs="Times New Roman"/>
          <w:color w:val="2A1B00" w:themeColor="background1" w:themeShade="1A"/>
          <w:sz w:val="24"/>
          <w:szCs w:val="24"/>
          <w:lang w:val="en-US"/>
        </w:rPr>
        <w:t>Awoserre</w:t>
      </w:r>
      <w:r w:rsidR="00065797" w:rsidRPr="001B4014">
        <w:rPr>
          <w:rFonts w:ascii="Times New Roman" w:hAnsi="Times New Roman" w:cs="Times New Roman"/>
          <w:color w:val="2A1B00" w:themeColor="background1" w:themeShade="1A"/>
          <w:sz w:val="24"/>
          <w:szCs w:val="24"/>
          <w:lang w:val="en-US"/>
        </w:rPr>
        <w:t xml:space="preserve"> his biological </w:t>
      </w:r>
      <w:r w:rsidR="001F7277" w:rsidRPr="001B4014">
        <w:rPr>
          <w:rFonts w:ascii="Times New Roman" w:hAnsi="Times New Roman" w:cs="Times New Roman"/>
          <w:color w:val="2A1B00" w:themeColor="background1" w:themeShade="1A"/>
          <w:sz w:val="24"/>
          <w:szCs w:val="24"/>
          <w:lang w:val="en-US"/>
        </w:rPr>
        <w:t>father;</w:t>
      </w:r>
      <w:r w:rsidRPr="001B4014">
        <w:rPr>
          <w:rFonts w:ascii="Times New Roman" w:hAnsi="Times New Roman" w:cs="Times New Roman"/>
          <w:color w:val="2A1B00" w:themeColor="background1" w:themeShade="1A"/>
          <w:sz w:val="24"/>
          <w:szCs w:val="24"/>
          <w:lang w:val="en-US"/>
        </w:rPr>
        <w:t xml:space="preserve"> what explains the presence of the ox</w:t>
      </w:r>
      <w:r w:rsidR="001F7277" w:rsidRPr="001B4014">
        <w:rPr>
          <w:rFonts w:ascii="Times New Roman" w:hAnsi="Times New Roman" w:cs="Times New Roman"/>
          <w:color w:val="2A1B00" w:themeColor="background1" w:themeShade="1A"/>
          <w:sz w:val="24"/>
          <w:szCs w:val="24"/>
          <w:lang w:val="en-US"/>
        </w:rPr>
        <w:t xml:space="preserve"> attending the Nativity.</w:t>
      </w:r>
      <w:r w:rsidR="00065797" w:rsidRPr="001B4014">
        <w:rPr>
          <w:rFonts w:ascii="Times New Roman" w:hAnsi="Times New Roman" w:cs="Times New Roman"/>
          <w:color w:val="2A1B00" w:themeColor="background1" w:themeShade="1A"/>
          <w:sz w:val="24"/>
          <w:szCs w:val="24"/>
          <w:lang w:val="en-US"/>
        </w:rPr>
        <w:t xml:space="preserve"> As for the donkey, it was </w:t>
      </w:r>
      <w:r w:rsidR="00646061" w:rsidRPr="001B4014">
        <w:rPr>
          <w:rFonts w:ascii="Times New Roman" w:hAnsi="Times New Roman" w:cs="Times New Roman"/>
          <w:color w:val="2A1B00" w:themeColor="background1" w:themeShade="1A"/>
          <w:sz w:val="24"/>
          <w:szCs w:val="24"/>
          <w:lang w:val="en-US"/>
        </w:rPr>
        <w:t xml:space="preserve">the Hyksos </w:t>
      </w:r>
      <w:r w:rsidR="00065797" w:rsidRPr="001B4014">
        <w:rPr>
          <w:rFonts w:ascii="Times New Roman" w:hAnsi="Times New Roman" w:cs="Times New Roman"/>
          <w:color w:val="2A1B00" w:themeColor="background1" w:themeShade="1A"/>
          <w:sz w:val="24"/>
          <w:szCs w:val="24"/>
          <w:lang w:val="en-US"/>
        </w:rPr>
        <w:t>King</w:t>
      </w:r>
      <w:r w:rsidR="00065797" w:rsidRPr="001B4014">
        <w:rPr>
          <w:rFonts w:ascii="Times New Roman" w:hAnsi="Times New Roman" w:cs="Times New Roman"/>
          <w:color w:val="2A1B00" w:themeColor="background1" w:themeShade="1A"/>
          <w:sz w:val="28"/>
          <w:szCs w:val="28"/>
          <w:lang w:val="en-US"/>
        </w:rPr>
        <w:t xml:space="preserve"> </w:t>
      </w:r>
      <w:r w:rsidR="00065797" w:rsidRPr="001B4014">
        <w:rPr>
          <w:rFonts w:ascii="Times New Roman" w:hAnsi="Times New Roman" w:cs="Times New Roman"/>
          <w:color w:val="2A1B00" w:themeColor="background1" w:themeShade="1A"/>
          <w:sz w:val="24"/>
          <w:szCs w:val="24"/>
          <w:lang w:val="en-US"/>
        </w:rPr>
        <w:t xml:space="preserve">Apophis </w:t>
      </w:r>
      <w:r w:rsidR="00646061" w:rsidRPr="001B4014">
        <w:rPr>
          <w:rFonts w:ascii="Times New Roman" w:hAnsi="Times New Roman" w:cs="Times New Roman"/>
          <w:color w:val="2A1B00" w:themeColor="background1" w:themeShade="1A"/>
          <w:sz w:val="24"/>
          <w:szCs w:val="24"/>
          <w:lang w:val="en-US"/>
        </w:rPr>
        <w:t>(</w:t>
      </w:r>
      <w:r w:rsidR="00065797" w:rsidRPr="001B4014">
        <w:rPr>
          <w:rFonts w:ascii="Times New Roman" w:hAnsi="Times New Roman" w:cs="Times New Roman"/>
          <w:color w:val="2A1B00" w:themeColor="background1" w:themeShade="1A"/>
          <w:sz w:val="24"/>
          <w:szCs w:val="24"/>
          <w:lang w:val="en-US"/>
        </w:rPr>
        <w:t>I</w:t>
      </w:r>
      <w:r w:rsidR="00646061" w:rsidRPr="001B4014">
        <w:rPr>
          <w:rFonts w:ascii="Times New Roman" w:hAnsi="Times New Roman" w:cs="Times New Roman"/>
          <w:color w:val="2A1B00" w:themeColor="background1" w:themeShade="1A"/>
          <w:sz w:val="24"/>
          <w:szCs w:val="24"/>
          <w:lang w:val="en-US"/>
        </w:rPr>
        <w:t>)</w:t>
      </w:r>
      <w:r w:rsidR="00123C6F" w:rsidRPr="001B4014">
        <w:rPr>
          <w:rFonts w:ascii="Times New Roman" w:hAnsi="Times New Roman" w:cs="Times New Roman"/>
          <w:color w:val="2A1B00" w:themeColor="background1" w:themeShade="1A"/>
          <w:sz w:val="24"/>
          <w:szCs w:val="24"/>
          <w:lang w:val="en-US"/>
        </w:rPr>
        <w:t xml:space="preserve"> whose reign name was </w:t>
      </w:r>
      <w:r w:rsidR="009079AC" w:rsidRPr="001B4014">
        <w:rPr>
          <w:rFonts w:ascii="Times New Roman" w:hAnsi="Times New Roman" w:cs="Times New Roman"/>
          <w:color w:val="2A1B00" w:themeColor="background1" w:themeShade="1A"/>
          <w:sz w:val="24"/>
          <w:szCs w:val="24"/>
          <w:lang w:val="en-US"/>
        </w:rPr>
        <w:t>Aqenenre</w:t>
      </w:r>
      <w:r w:rsidR="00187FF1" w:rsidRPr="001B4014">
        <w:rPr>
          <w:rFonts w:ascii="Times New Roman" w:hAnsi="Times New Roman" w:cs="Times New Roman"/>
          <w:color w:val="2A1B00" w:themeColor="background1" w:themeShade="1A"/>
          <w:sz w:val="24"/>
          <w:szCs w:val="24"/>
          <w:lang w:val="en-US"/>
        </w:rPr>
        <w:t xml:space="preserve"> (G</w:t>
      </w:r>
      <w:r w:rsidR="00065797" w:rsidRPr="001B4014">
        <w:rPr>
          <w:rFonts w:ascii="Times New Roman" w:hAnsi="Times New Roman" w:cs="Times New Roman"/>
          <w:color w:val="2A1B00" w:themeColor="background1" w:themeShade="1A"/>
          <w:sz w:val="24"/>
          <w:szCs w:val="24"/>
          <w:lang w:val="en-US"/>
        </w:rPr>
        <w:t>reat is the power of Re) that derisively Egyptians had</w:t>
      </w:r>
      <w:r w:rsidR="00123C6F" w:rsidRPr="001B4014">
        <w:rPr>
          <w:rFonts w:ascii="Times New Roman" w:hAnsi="Times New Roman" w:cs="Times New Roman"/>
          <w:color w:val="2A1B00" w:themeColor="background1" w:themeShade="1A"/>
          <w:sz w:val="24"/>
          <w:szCs w:val="24"/>
          <w:lang w:val="en-US"/>
        </w:rPr>
        <w:t xml:space="preserve"> nicknamed Aqen, the donkey. The donkey</w:t>
      </w:r>
      <w:r w:rsidR="00065797" w:rsidRPr="001B4014">
        <w:rPr>
          <w:rFonts w:ascii="Times New Roman" w:hAnsi="Times New Roman" w:cs="Times New Roman"/>
          <w:color w:val="2A1B00" w:themeColor="background1" w:themeShade="1A"/>
          <w:sz w:val="24"/>
          <w:szCs w:val="24"/>
          <w:lang w:val="en-US"/>
        </w:rPr>
        <w:t xml:space="preserve"> was also the animal</w:t>
      </w:r>
      <w:r w:rsidR="00123C6F" w:rsidRPr="001B4014">
        <w:rPr>
          <w:rFonts w:ascii="Times New Roman" w:hAnsi="Times New Roman" w:cs="Times New Roman"/>
          <w:color w:val="2A1B00" w:themeColor="background1" w:themeShade="1A"/>
          <w:sz w:val="24"/>
          <w:szCs w:val="24"/>
          <w:lang w:val="en-US"/>
        </w:rPr>
        <w:t xml:space="preserve"> of Seth</w:t>
      </w:r>
      <w:r w:rsidR="00065797" w:rsidRPr="001B4014">
        <w:rPr>
          <w:rFonts w:ascii="Times New Roman" w:hAnsi="Times New Roman" w:cs="Times New Roman"/>
          <w:color w:val="2A1B00" w:themeColor="background1" w:themeShade="1A"/>
          <w:sz w:val="24"/>
          <w:szCs w:val="24"/>
          <w:lang w:val="en-US"/>
        </w:rPr>
        <w:t xml:space="preserve"> worshipped as </w:t>
      </w:r>
      <w:r w:rsidR="00123C6F" w:rsidRPr="001B4014">
        <w:rPr>
          <w:rFonts w:ascii="Times New Roman" w:hAnsi="Times New Roman" w:cs="Times New Roman"/>
          <w:color w:val="2A1B00" w:themeColor="background1" w:themeShade="1A"/>
          <w:sz w:val="24"/>
          <w:szCs w:val="24"/>
          <w:lang w:val="en-US"/>
        </w:rPr>
        <w:t xml:space="preserve">a unique god </w:t>
      </w:r>
      <w:r w:rsidR="00382954" w:rsidRPr="001B4014">
        <w:rPr>
          <w:rFonts w:ascii="Times New Roman" w:hAnsi="Times New Roman" w:cs="Times New Roman"/>
          <w:color w:val="2A1B00" w:themeColor="background1" w:themeShade="1A"/>
          <w:sz w:val="24"/>
          <w:szCs w:val="24"/>
          <w:lang w:val="en-US"/>
        </w:rPr>
        <w:t>by</w:t>
      </w:r>
      <w:r w:rsidR="00065797" w:rsidRPr="001B4014">
        <w:rPr>
          <w:rFonts w:ascii="Times New Roman" w:hAnsi="Times New Roman" w:cs="Times New Roman"/>
          <w:color w:val="2A1B00" w:themeColor="background1" w:themeShade="1A"/>
          <w:sz w:val="24"/>
          <w:szCs w:val="24"/>
          <w:lang w:val="en-US"/>
        </w:rPr>
        <w:t xml:space="preserve"> H</w:t>
      </w:r>
      <w:r w:rsidR="00123C6F" w:rsidRPr="001B4014">
        <w:rPr>
          <w:rFonts w:ascii="Times New Roman" w:hAnsi="Times New Roman" w:cs="Times New Roman"/>
          <w:color w:val="2A1B00" w:themeColor="background1" w:themeShade="1A"/>
          <w:sz w:val="24"/>
          <w:szCs w:val="24"/>
          <w:lang w:val="en-US"/>
        </w:rPr>
        <w:t>yksos in their capital Avaris e</w:t>
      </w:r>
      <w:r w:rsidR="00065797" w:rsidRPr="001B4014">
        <w:rPr>
          <w:rFonts w:ascii="Times New Roman" w:hAnsi="Times New Roman" w:cs="Times New Roman"/>
          <w:color w:val="2A1B00" w:themeColor="background1" w:themeShade="1A"/>
          <w:sz w:val="24"/>
          <w:szCs w:val="24"/>
          <w:lang w:val="en-US"/>
        </w:rPr>
        <w:t>ast of the Delta.</w:t>
      </w:r>
      <w:r w:rsidR="00123C6F" w:rsidRPr="001B4014">
        <w:rPr>
          <w:rFonts w:ascii="Times New Roman" w:hAnsi="Times New Roman" w:cs="Times New Roman"/>
          <w:color w:val="2A1B00" w:themeColor="background1" w:themeShade="1A"/>
          <w:sz w:val="24"/>
          <w:szCs w:val="24"/>
          <w:lang w:val="en-US"/>
        </w:rPr>
        <w:t xml:space="preserve"> </w:t>
      </w:r>
      <w:r w:rsidR="001F7277" w:rsidRPr="001B4014">
        <w:rPr>
          <w:rFonts w:ascii="Times New Roman" w:hAnsi="Times New Roman" w:cs="Times New Roman"/>
          <w:color w:val="2A1B00" w:themeColor="background1" w:themeShade="1A"/>
          <w:sz w:val="24"/>
          <w:szCs w:val="24"/>
          <w:lang w:val="en-US"/>
        </w:rPr>
        <w:t>Moreo</w:t>
      </w:r>
      <w:r w:rsidR="0024275F" w:rsidRPr="001B4014">
        <w:rPr>
          <w:rFonts w:ascii="Times New Roman" w:hAnsi="Times New Roman" w:cs="Times New Roman"/>
          <w:color w:val="2A1B00" w:themeColor="background1" w:themeShade="1A"/>
          <w:sz w:val="24"/>
          <w:szCs w:val="24"/>
          <w:lang w:val="en-US"/>
        </w:rPr>
        <w:t>ver</w:t>
      </w:r>
      <w:r w:rsidR="00123C6F" w:rsidRPr="001B4014">
        <w:rPr>
          <w:rFonts w:ascii="Times New Roman" w:hAnsi="Times New Roman" w:cs="Times New Roman"/>
          <w:color w:val="2A1B00" w:themeColor="background1" w:themeShade="1A"/>
          <w:sz w:val="24"/>
          <w:szCs w:val="24"/>
          <w:lang w:val="en-US"/>
        </w:rPr>
        <w:t xml:space="preserve"> Kamose was really born in a cave</w:t>
      </w:r>
      <w:r w:rsidR="004358FB" w:rsidRPr="001B4014">
        <w:rPr>
          <w:rFonts w:ascii="Times New Roman" w:hAnsi="Times New Roman" w:cs="Times New Roman"/>
          <w:color w:val="2A1B00" w:themeColor="background1" w:themeShade="1A"/>
          <w:sz w:val="24"/>
          <w:szCs w:val="24"/>
          <w:lang w:val="en-US"/>
        </w:rPr>
        <w:t xml:space="preserve"> </w:t>
      </w:r>
      <w:r w:rsidR="00123C6F" w:rsidRPr="001B4014">
        <w:rPr>
          <w:rFonts w:ascii="Times New Roman" w:hAnsi="Times New Roman" w:cs="Times New Roman"/>
          <w:color w:val="2A1B00" w:themeColor="background1" w:themeShade="1A"/>
          <w:sz w:val="24"/>
          <w:szCs w:val="24"/>
          <w:lang w:val="en-US"/>
        </w:rPr>
        <w:t>but in Nubia</w:t>
      </w:r>
      <w:r w:rsidR="001F7277" w:rsidRPr="001B4014">
        <w:rPr>
          <w:rFonts w:ascii="Times New Roman" w:hAnsi="Times New Roman" w:cs="Times New Roman"/>
          <w:color w:val="2A1B00" w:themeColor="background1" w:themeShade="1A"/>
          <w:sz w:val="24"/>
          <w:szCs w:val="24"/>
          <w:lang w:val="en-US"/>
        </w:rPr>
        <w:t>,</w:t>
      </w:r>
      <w:r w:rsidR="004358FB" w:rsidRPr="001B4014">
        <w:rPr>
          <w:rFonts w:ascii="Times New Roman" w:hAnsi="Times New Roman" w:cs="Times New Roman"/>
          <w:color w:val="2A1B00" w:themeColor="background1" w:themeShade="1A"/>
          <w:sz w:val="24"/>
          <w:szCs w:val="24"/>
          <w:lang w:val="en-US"/>
        </w:rPr>
        <w:t xml:space="preserve"> </w:t>
      </w:r>
      <w:r w:rsidR="00123C6F" w:rsidRPr="001B4014">
        <w:rPr>
          <w:rFonts w:ascii="Times New Roman" w:hAnsi="Times New Roman" w:cs="Times New Roman"/>
          <w:color w:val="2A1B00" w:themeColor="background1" w:themeShade="1A"/>
          <w:sz w:val="24"/>
          <w:szCs w:val="24"/>
          <w:lang w:val="en-US"/>
        </w:rPr>
        <w:t xml:space="preserve">where his foster father </w:t>
      </w:r>
      <w:r w:rsidR="004358FB" w:rsidRPr="001B4014">
        <w:rPr>
          <w:rFonts w:ascii="Times New Roman" w:hAnsi="Times New Roman" w:cs="Times New Roman"/>
          <w:color w:val="2A1B00" w:themeColor="background1" w:themeShade="1A"/>
          <w:sz w:val="24"/>
          <w:szCs w:val="24"/>
          <w:lang w:val="en-US"/>
        </w:rPr>
        <w:t xml:space="preserve">Antef </w:t>
      </w:r>
      <w:r w:rsidR="003633A5" w:rsidRPr="001B4014">
        <w:rPr>
          <w:rFonts w:ascii="Times New Roman" w:hAnsi="Times New Roman" w:cs="Times New Roman"/>
          <w:color w:val="2A1B00" w:themeColor="background1" w:themeShade="1A"/>
          <w:sz w:val="24"/>
          <w:szCs w:val="24"/>
          <w:lang w:val="en-US"/>
        </w:rPr>
        <w:t>(</w:t>
      </w:r>
      <w:r w:rsidR="004358FB" w:rsidRPr="001B4014">
        <w:rPr>
          <w:rFonts w:ascii="Times New Roman" w:hAnsi="Times New Roman" w:cs="Times New Roman"/>
          <w:color w:val="2A1B00" w:themeColor="background1" w:themeShade="1A"/>
          <w:sz w:val="24"/>
          <w:szCs w:val="24"/>
          <w:lang w:val="en-US"/>
        </w:rPr>
        <w:t>VII</w:t>
      </w:r>
      <w:r w:rsidR="003633A5" w:rsidRPr="001B4014">
        <w:rPr>
          <w:rFonts w:ascii="Times New Roman" w:hAnsi="Times New Roman" w:cs="Times New Roman"/>
          <w:color w:val="2A1B00" w:themeColor="background1" w:themeShade="1A"/>
          <w:sz w:val="24"/>
          <w:szCs w:val="24"/>
          <w:lang w:val="en-US"/>
        </w:rPr>
        <w:t xml:space="preserve">) </w:t>
      </w:r>
      <w:r w:rsidR="00167FDA" w:rsidRPr="001B4014">
        <w:rPr>
          <w:rFonts w:ascii="Times New Roman" w:hAnsi="Times New Roman" w:cs="Times New Roman"/>
          <w:color w:val="2A1B00" w:themeColor="background1" w:themeShade="1A"/>
          <w:sz w:val="24"/>
          <w:szCs w:val="24"/>
          <w:lang w:val="en-US"/>
        </w:rPr>
        <w:t>Nubkheperre</w:t>
      </w:r>
      <w:r w:rsidR="004358FB" w:rsidRPr="001B4014">
        <w:rPr>
          <w:rFonts w:ascii="Times New Roman" w:hAnsi="Times New Roman" w:cs="Times New Roman"/>
          <w:color w:val="2A1B00" w:themeColor="background1" w:themeShade="1A"/>
          <w:sz w:val="24"/>
          <w:szCs w:val="24"/>
          <w:lang w:val="en-US"/>
        </w:rPr>
        <w:t xml:space="preserve"> </w:t>
      </w:r>
      <w:r w:rsidR="00123C6F" w:rsidRPr="001B4014">
        <w:rPr>
          <w:rFonts w:ascii="Times New Roman" w:hAnsi="Times New Roman" w:cs="Times New Roman"/>
          <w:color w:val="2A1B00" w:themeColor="background1" w:themeShade="1A"/>
          <w:sz w:val="24"/>
          <w:szCs w:val="24"/>
          <w:lang w:val="en-US"/>
        </w:rPr>
        <w:t>the last Egyptian king of The</w:t>
      </w:r>
      <w:r w:rsidR="003633A5" w:rsidRPr="001B4014">
        <w:rPr>
          <w:rFonts w:ascii="Times New Roman" w:hAnsi="Times New Roman" w:cs="Times New Roman"/>
          <w:color w:val="2A1B00" w:themeColor="background1" w:themeShade="1A"/>
          <w:sz w:val="24"/>
          <w:szCs w:val="24"/>
          <w:lang w:val="en-US"/>
        </w:rPr>
        <w:t>bes</w:t>
      </w:r>
      <w:r w:rsidR="00123C6F" w:rsidRPr="001B4014">
        <w:rPr>
          <w:rFonts w:ascii="Times New Roman" w:hAnsi="Times New Roman" w:cs="Times New Roman"/>
          <w:color w:val="2A1B00" w:themeColor="background1" w:themeShade="1A"/>
          <w:sz w:val="24"/>
          <w:szCs w:val="24"/>
          <w:lang w:val="en-US"/>
        </w:rPr>
        <w:t>, was refugee</w:t>
      </w:r>
      <w:r w:rsidR="004358FB" w:rsidRPr="001B4014">
        <w:rPr>
          <w:rFonts w:ascii="Times New Roman" w:hAnsi="Times New Roman" w:cs="Times New Roman"/>
          <w:color w:val="2A1B00" w:themeColor="background1" w:themeShade="1A"/>
          <w:sz w:val="24"/>
          <w:szCs w:val="24"/>
          <w:lang w:val="en-US"/>
        </w:rPr>
        <w:t xml:space="preserve"> </w:t>
      </w:r>
      <w:r w:rsidR="00123C6F" w:rsidRPr="001B4014">
        <w:rPr>
          <w:rFonts w:ascii="Times New Roman" w:hAnsi="Times New Roman" w:cs="Times New Roman"/>
          <w:color w:val="2A1B00" w:themeColor="background1" w:themeShade="1A"/>
          <w:sz w:val="24"/>
          <w:szCs w:val="24"/>
          <w:lang w:val="en-US"/>
        </w:rPr>
        <w:t>with all his court</w:t>
      </w:r>
      <w:r w:rsidR="00DC2D2E" w:rsidRPr="001B4014">
        <w:rPr>
          <w:rFonts w:ascii="Times New Roman" w:hAnsi="Times New Roman" w:cs="Times New Roman"/>
          <w:color w:val="2A1B00" w:themeColor="background1" w:themeShade="1A"/>
          <w:sz w:val="24"/>
          <w:szCs w:val="24"/>
          <w:lang w:val="en-US"/>
        </w:rPr>
        <w:t xml:space="preserve"> </w:t>
      </w:r>
      <w:r w:rsidR="00123C6F" w:rsidRPr="001B4014">
        <w:rPr>
          <w:rFonts w:ascii="Times New Roman" w:hAnsi="Times New Roman" w:cs="Times New Roman"/>
          <w:color w:val="2A1B00" w:themeColor="background1" w:themeShade="1A"/>
          <w:sz w:val="24"/>
          <w:szCs w:val="24"/>
          <w:lang w:val="en-US"/>
        </w:rPr>
        <w:t>and his protegee</w:t>
      </w:r>
      <w:r w:rsidR="00DC2D2E" w:rsidRPr="001B4014">
        <w:rPr>
          <w:rFonts w:ascii="Times New Roman" w:hAnsi="Times New Roman" w:cs="Times New Roman"/>
          <w:color w:val="2A1B00" w:themeColor="background1" w:themeShade="1A"/>
          <w:sz w:val="24"/>
          <w:szCs w:val="24"/>
          <w:lang w:val="en-US"/>
        </w:rPr>
        <w:t xml:space="preserve"> </w:t>
      </w:r>
      <w:r w:rsidR="00167FDA" w:rsidRPr="001B4014">
        <w:rPr>
          <w:rFonts w:ascii="Times New Roman" w:hAnsi="Times New Roman" w:cs="Times New Roman"/>
          <w:color w:val="2A1B00" w:themeColor="background1" w:themeShade="1A"/>
          <w:sz w:val="24"/>
          <w:szCs w:val="24"/>
          <w:lang w:val="en-US"/>
        </w:rPr>
        <w:t>the young p</w:t>
      </w:r>
      <w:r w:rsidR="00123C6F" w:rsidRPr="001B4014">
        <w:rPr>
          <w:rFonts w:ascii="Times New Roman" w:hAnsi="Times New Roman" w:cs="Times New Roman"/>
          <w:color w:val="2A1B00" w:themeColor="background1" w:themeShade="1A"/>
          <w:sz w:val="24"/>
          <w:szCs w:val="24"/>
          <w:lang w:val="en-US"/>
        </w:rPr>
        <w:t>regnant</w:t>
      </w:r>
      <w:r w:rsidR="0024275F" w:rsidRPr="001B4014">
        <w:rPr>
          <w:rFonts w:ascii="Times New Roman" w:hAnsi="Times New Roman" w:cs="Times New Roman"/>
          <w:color w:val="2A1B00" w:themeColor="background1" w:themeShade="1A"/>
          <w:sz w:val="24"/>
          <w:szCs w:val="24"/>
          <w:lang w:val="en-US"/>
        </w:rPr>
        <w:t xml:space="preserve"> Ah</w:t>
      </w:r>
      <w:r w:rsidR="00DC2D2E" w:rsidRPr="001B4014">
        <w:rPr>
          <w:rFonts w:ascii="Times New Roman" w:hAnsi="Times New Roman" w:cs="Times New Roman"/>
          <w:color w:val="2A1B00" w:themeColor="background1" w:themeShade="1A"/>
          <w:sz w:val="24"/>
          <w:szCs w:val="24"/>
          <w:lang w:val="en-US"/>
        </w:rPr>
        <w:t>hotep</w:t>
      </w:r>
      <w:r w:rsidR="00167FDA" w:rsidRPr="001B4014">
        <w:rPr>
          <w:rFonts w:ascii="Times New Roman" w:hAnsi="Times New Roman" w:cs="Times New Roman"/>
          <w:color w:val="2A1B00" w:themeColor="background1" w:themeShade="1A"/>
          <w:sz w:val="24"/>
          <w:szCs w:val="24"/>
          <w:lang w:val="en-US"/>
        </w:rPr>
        <w:t>,</w:t>
      </w:r>
      <w:r w:rsidR="00DC2D2E" w:rsidRPr="001B4014">
        <w:rPr>
          <w:rFonts w:ascii="Times New Roman" w:hAnsi="Times New Roman" w:cs="Times New Roman"/>
          <w:color w:val="2A1B00" w:themeColor="background1" w:themeShade="1A"/>
          <w:sz w:val="24"/>
          <w:szCs w:val="24"/>
          <w:lang w:val="en-US"/>
        </w:rPr>
        <w:t xml:space="preserve"> </w:t>
      </w:r>
      <w:r w:rsidR="00123C6F" w:rsidRPr="001B4014">
        <w:rPr>
          <w:rFonts w:ascii="Times New Roman" w:hAnsi="Times New Roman" w:cs="Times New Roman"/>
          <w:color w:val="2A1B00" w:themeColor="background1" w:themeShade="1A"/>
          <w:sz w:val="24"/>
          <w:szCs w:val="24"/>
          <w:lang w:val="en-US"/>
        </w:rPr>
        <w:t xml:space="preserve">when his army </w:t>
      </w:r>
      <w:r w:rsidR="00167FDA" w:rsidRPr="001B4014">
        <w:rPr>
          <w:rFonts w:ascii="Times New Roman" w:hAnsi="Times New Roman" w:cs="Times New Roman"/>
          <w:color w:val="2A1B00" w:themeColor="background1" w:themeShade="1A"/>
          <w:sz w:val="24"/>
          <w:szCs w:val="24"/>
          <w:lang w:val="en-US"/>
        </w:rPr>
        <w:t xml:space="preserve">was defeated by Hyksos. </w:t>
      </w:r>
      <w:r w:rsidR="0064025B">
        <w:rPr>
          <w:rFonts w:ascii="Times New Roman" w:hAnsi="Times New Roman" w:cs="Times New Roman"/>
          <w:color w:val="2A1B00" w:themeColor="background1" w:themeShade="1A"/>
          <w:sz w:val="24"/>
          <w:szCs w:val="24"/>
          <w:lang w:val="en-US"/>
        </w:rPr>
        <w:t>Likewise</w:t>
      </w:r>
      <w:r w:rsidR="00167FDA" w:rsidRPr="001B4014">
        <w:rPr>
          <w:rFonts w:ascii="Times New Roman" w:hAnsi="Times New Roman" w:cs="Times New Roman"/>
          <w:color w:val="2A1B00" w:themeColor="background1" w:themeShade="1A"/>
          <w:sz w:val="24"/>
          <w:szCs w:val="24"/>
          <w:lang w:val="en-US"/>
        </w:rPr>
        <w:t xml:space="preserve"> </w:t>
      </w:r>
      <w:r w:rsidR="007D741C" w:rsidRPr="001B4014">
        <w:rPr>
          <w:rFonts w:ascii="Times New Roman" w:hAnsi="Times New Roman" w:cs="Times New Roman"/>
          <w:color w:val="2A1B00" w:themeColor="background1" w:themeShade="1A"/>
          <w:sz w:val="24"/>
          <w:szCs w:val="24"/>
          <w:lang w:val="en-US"/>
        </w:rPr>
        <w:t>in the Gospels</w:t>
      </w:r>
      <w:r w:rsidR="00E84CDE">
        <w:rPr>
          <w:rFonts w:ascii="Times New Roman" w:hAnsi="Times New Roman" w:cs="Times New Roman"/>
          <w:color w:val="2A1B00" w:themeColor="background1" w:themeShade="1A"/>
          <w:sz w:val="24"/>
          <w:szCs w:val="24"/>
          <w:lang w:val="en-US"/>
        </w:rPr>
        <w:t>,</w:t>
      </w:r>
      <w:r w:rsidR="007D741C" w:rsidRPr="001B4014">
        <w:rPr>
          <w:rFonts w:ascii="Times New Roman" w:hAnsi="Times New Roman" w:cs="Times New Roman"/>
          <w:color w:val="2A1B00" w:themeColor="background1" w:themeShade="1A"/>
          <w:sz w:val="24"/>
          <w:szCs w:val="24"/>
          <w:lang w:val="en-US"/>
        </w:rPr>
        <w:t xml:space="preserve"> </w:t>
      </w:r>
      <w:r w:rsidR="00167FDA" w:rsidRPr="001B4014">
        <w:rPr>
          <w:rFonts w:ascii="Times New Roman" w:hAnsi="Times New Roman" w:cs="Times New Roman"/>
          <w:color w:val="2A1B00" w:themeColor="background1" w:themeShade="1A"/>
          <w:sz w:val="24"/>
          <w:szCs w:val="24"/>
          <w:lang w:val="en-US"/>
        </w:rPr>
        <w:t>Jesus a</w:t>
      </w:r>
      <w:r w:rsidR="00382954" w:rsidRPr="001B4014">
        <w:rPr>
          <w:rFonts w:ascii="Times New Roman" w:hAnsi="Times New Roman" w:cs="Times New Roman"/>
          <w:color w:val="2A1B00" w:themeColor="background1" w:themeShade="1A"/>
          <w:sz w:val="24"/>
          <w:szCs w:val="24"/>
          <w:lang w:val="en-US"/>
        </w:rPr>
        <w:t>s</w:t>
      </w:r>
      <w:r w:rsidR="00167FDA" w:rsidRPr="001B4014">
        <w:rPr>
          <w:rFonts w:ascii="Times New Roman" w:hAnsi="Times New Roman" w:cs="Times New Roman"/>
          <w:color w:val="2A1B00" w:themeColor="background1" w:themeShade="1A"/>
          <w:sz w:val="24"/>
          <w:szCs w:val="24"/>
          <w:lang w:val="en-US"/>
        </w:rPr>
        <w:t xml:space="preserve"> </w:t>
      </w:r>
      <w:r w:rsidR="007D741C" w:rsidRPr="001B4014">
        <w:rPr>
          <w:rFonts w:ascii="Times New Roman" w:hAnsi="Times New Roman" w:cs="Times New Roman"/>
          <w:color w:val="2A1B00" w:themeColor="background1" w:themeShade="1A"/>
          <w:sz w:val="24"/>
          <w:szCs w:val="24"/>
          <w:lang w:val="en-US"/>
        </w:rPr>
        <w:t>successor of Kamose-</w:t>
      </w:r>
      <w:r w:rsidR="00707891" w:rsidRPr="001B4014">
        <w:rPr>
          <w:rFonts w:ascii="Times New Roman" w:hAnsi="Times New Roman" w:cs="Times New Roman"/>
          <w:color w:val="2A1B00" w:themeColor="background1" w:themeShade="1A"/>
          <w:sz w:val="24"/>
          <w:szCs w:val="24"/>
          <w:lang w:val="en-US"/>
        </w:rPr>
        <w:t>Moses</w:t>
      </w:r>
      <w:r w:rsidR="00980A7D">
        <w:rPr>
          <w:rFonts w:ascii="Times New Roman" w:hAnsi="Times New Roman" w:cs="Times New Roman"/>
          <w:color w:val="2A1B00" w:themeColor="background1" w:themeShade="1A"/>
          <w:sz w:val="24"/>
          <w:szCs w:val="24"/>
          <w:lang w:val="en-US"/>
        </w:rPr>
        <w:t xml:space="preserve"> had </w:t>
      </w:r>
      <w:r w:rsidR="00E84CDE" w:rsidRPr="00E84CDE">
        <w:rPr>
          <w:rFonts w:ascii="Times New Roman" w:hAnsi="Times New Roman" w:cs="Times New Roman"/>
          <w:color w:val="2A1B00" w:themeColor="background1" w:themeShade="1A"/>
          <w:sz w:val="24"/>
          <w:szCs w:val="24"/>
          <w:lang w:val="en-US"/>
        </w:rPr>
        <w:t xml:space="preserve">Joseph the carpenter </w:t>
      </w:r>
      <w:r w:rsidR="00E84CDE">
        <w:rPr>
          <w:rFonts w:ascii="Times New Roman" w:hAnsi="Times New Roman" w:cs="Times New Roman"/>
          <w:color w:val="2A1B00" w:themeColor="background1" w:themeShade="1A"/>
          <w:sz w:val="24"/>
          <w:szCs w:val="24"/>
          <w:lang w:val="en-US"/>
        </w:rPr>
        <w:t xml:space="preserve">as </w:t>
      </w:r>
      <w:r w:rsidR="00980A7D">
        <w:rPr>
          <w:rFonts w:ascii="Times New Roman" w:hAnsi="Times New Roman" w:cs="Times New Roman"/>
          <w:color w:val="2A1B00" w:themeColor="background1" w:themeShade="1A"/>
          <w:sz w:val="24"/>
          <w:szCs w:val="24"/>
          <w:lang w:val="en-US"/>
        </w:rPr>
        <w:t>a foster father</w:t>
      </w:r>
      <w:r w:rsidR="00167FDA" w:rsidRPr="001B4014">
        <w:rPr>
          <w:rFonts w:ascii="Times New Roman" w:hAnsi="Times New Roman" w:cs="Times New Roman"/>
          <w:color w:val="2A1B00" w:themeColor="background1" w:themeShade="1A"/>
          <w:sz w:val="24"/>
          <w:szCs w:val="24"/>
          <w:lang w:val="en-US"/>
        </w:rPr>
        <w:t>.</w:t>
      </w:r>
    </w:p>
    <w:p w:rsidR="00675B83" w:rsidRPr="001B4014" w:rsidRDefault="008E6D8A" w:rsidP="00675B83">
      <w:pPr>
        <w:tabs>
          <w:tab w:val="left" w:pos="284"/>
          <w:tab w:val="left" w:pos="426"/>
        </w:tabs>
        <w:ind w:firstLine="709"/>
        <w:jc w:val="both"/>
        <w:rPr>
          <w:rFonts w:ascii="Times New Roman" w:hAnsi="Times New Roman" w:cs="Times New Roman"/>
          <w:b/>
          <w:bCs/>
          <w:i/>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A</w:t>
      </w:r>
      <w:r w:rsidR="005C4045">
        <w:rPr>
          <w:rFonts w:ascii="Times New Roman" w:hAnsi="Times New Roman" w:cs="Times New Roman"/>
          <w:color w:val="2A1B00" w:themeColor="background1" w:themeShade="1A"/>
          <w:sz w:val="24"/>
          <w:szCs w:val="24"/>
          <w:lang w:val="en-US"/>
        </w:rPr>
        <w:t>s for the star seen by the Magi</w:t>
      </w:r>
      <w:r w:rsidR="00D241DB">
        <w:rPr>
          <w:rStyle w:val="Appelnotedebasdep"/>
          <w:rFonts w:ascii="Times New Roman" w:hAnsi="Times New Roman" w:cs="Times New Roman"/>
          <w:color w:val="2A1B00" w:themeColor="background1" w:themeShade="1A"/>
          <w:sz w:val="24"/>
          <w:szCs w:val="24"/>
          <w:lang w:val="en-US"/>
        </w:rPr>
        <w:footnoteReference w:id="25"/>
      </w:r>
      <w:r w:rsidRPr="001B4014">
        <w:rPr>
          <w:rFonts w:ascii="Times New Roman" w:hAnsi="Times New Roman" w:cs="Times New Roman"/>
          <w:color w:val="2A1B00" w:themeColor="background1" w:themeShade="1A"/>
          <w:sz w:val="24"/>
          <w:szCs w:val="24"/>
          <w:lang w:val="en-US"/>
        </w:rPr>
        <w:t xml:space="preserve"> in the East</w:t>
      </w:r>
      <w:r w:rsidR="007C3777" w:rsidRPr="001B4014">
        <w:rPr>
          <w:rFonts w:ascii="Times New Roman" w:hAnsi="Times New Roman" w:cs="Times New Roman"/>
          <w:color w:val="2A1B00" w:themeColor="background1" w:themeShade="1A"/>
          <w:sz w:val="24"/>
          <w:szCs w:val="24"/>
          <w:lang w:val="en-US"/>
        </w:rPr>
        <w:t xml:space="preserve"> (Mat 2: 1-12)</w:t>
      </w:r>
      <w:r w:rsidRPr="001B4014">
        <w:rPr>
          <w:rFonts w:ascii="Times New Roman" w:hAnsi="Times New Roman" w:cs="Times New Roman"/>
          <w:color w:val="2A1B00" w:themeColor="background1" w:themeShade="1A"/>
          <w:sz w:val="24"/>
          <w:szCs w:val="24"/>
          <w:lang w:val="en-US"/>
        </w:rPr>
        <w:t xml:space="preserve">, we can </w:t>
      </w:r>
      <w:r w:rsidR="00B24258" w:rsidRPr="001B4014">
        <w:rPr>
          <w:rFonts w:ascii="Times New Roman" w:hAnsi="Times New Roman" w:cs="Times New Roman"/>
          <w:color w:val="2A1B00" w:themeColor="background1" w:themeShade="1A"/>
          <w:sz w:val="24"/>
          <w:szCs w:val="24"/>
          <w:lang w:val="en-US"/>
        </w:rPr>
        <w:t>guess</w:t>
      </w:r>
      <w:r w:rsidRPr="001B4014">
        <w:rPr>
          <w:rFonts w:ascii="Times New Roman" w:hAnsi="Times New Roman" w:cs="Times New Roman"/>
          <w:color w:val="2A1B00" w:themeColor="background1" w:themeShade="1A"/>
          <w:sz w:val="24"/>
          <w:szCs w:val="24"/>
          <w:lang w:val="en-US"/>
        </w:rPr>
        <w:t xml:space="preserve"> it was </w:t>
      </w:r>
      <w:r w:rsidR="00177E2C">
        <w:rPr>
          <w:rFonts w:ascii="Times New Roman" w:hAnsi="Times New Roman" w:cs="Times New Roman"/>
          <w:color w:val="2A1B00" w:themeColor="background1" w:themeShade="1A"/>
          <w:sz w:val="24"/>
          <w:szCs w:val="24"/>
          <w:lang w:val="en-US"/>
        </w:rPr>
        <w:t xml:space="preserve">the </w:t>
      </w:r>
      <w:r w:rsidR="00177E2C" w:rsidRPr="00177E2C">
        <w:rPr>
          <w:rFonts w:ascii="Times New Roman" w:hAnsi="Times New Roman" w:cs="Times New Roman"/>
          <w:color w:val="2A1B00" w:themeColor="background1" w:themeShade="1A"/>
          <w:sz w:val="24"/>
          <w:szCs w:val="24"/>
          <w:lang w:val="en-US"/>
        </w:rPr>
        <w:t xml:space="preserve">the appearance </w:t>
      </w:r>
      <w:r w:rsidR="00177E2C">
        <w:rPr>
          <w:rFonts w:ascii="Times New Roman" w:hAnsi="Times New Roman" w:cs="Times New Roman"/>
          <w:color w:val="2A1B00" w:themeColor="background1" w:themeShade="1A"/>
          <w:sz w:val="24"/>
          <w:szCs w:val="24"/>
          <w:lang w:val="en-US"/>
        </w:rPr>
        <w:t xml:space="preserve">of </w:t>
      </w:r>
      <w:r w:rsidR="000554BA">
        <w:rPr>
          <w:rFonts w:ascii="Times New Roman" w:hAnsi="Times New Roman" w:cs="Times New Roman"/>
          <w:color w:val="2A1B00" w:themeColor="background1" w:themeShade="1A"/>
          <w:sz w:val="24"/>
          <w:szCs w:val="24"/>
          <w:lang w:val="en-US"/>
        </w:rPr>
        <w:t>Sirius at its helical rise</w:t>
      </w:r>
      <w:r w:rsidR="00177E2C">
        <w:rPr>
          <w:rFonts w:ascii="Times New Roman" w:hAnsi="Times New Roman" w:cs="Times New Roman"/>
          <w:color w:val="2A1B00" w:themeColor="background1" w:themeShade="1A"/>
          <w:sz w:val="24"/>
          <w:szCs w:val="24"/>
          <w:lang w:val="en-US"/>
        </w:rPr>
        <w:t>,</w:t>
      </w:r>
      <w:r w:rsidR="000554BA">
        <w:rPr>
          <w:rFonts w:ascii="Times New Roman" w:hAnsi="Times New Roman" w:cs="Times New Roman"/>
          <w:color w:val="2A1B00" w:themeColor="background1" w:themeShade="1A"/>
          <w:sz w:val="24"/>
          <w:szCs w:val="24"/>
          <w:lang w:val="en-US"/>
        </w:rPr>
        <w:t xml:space="preserve"> </w:t>
      </w:r>
      <w:r w:rsidR="00177E2C">
        <w:rPr>
          <w:rFonts w:ascii="Times New Roman" w:hAnsi="Times New Roman" w:cs="Times New Roman"/>
          <w:color w:val="2A1B00" w:themeColor="background1" w:themeShade="1A"/>
          <w:sz w:val="24"/>
          <w:szCs w:val="24"/>
          <w:lang w:val="en-US"/>
        </w:rPr>
        <w:t xml:space="preserve">the astral manifestation of God </w:t>
      </w:r>
      <w:r w:rsidRPr="001B4014">
        <w:rPr>
          <w:rFonts w:ascii="Times New Roman" w:hAnsi="Times New Roman" w:cs="Times New Roman"/>
          <w:color w:val="2A1B00" w:themeColor="background1" w:themeShade="1A"/>
          <w:sz w:val="24"/>
          <w:szCs w:val="24"/>
          <w:lang w:val="en-US"/>
        </w:rPr>
        <w:t>Mithra</w:t>
      </w:r>
      <w:r w:rsidR="007C3777" w:rsidRPr="001B4014">
        <w:rPr>
          <w:rFonts w:ascii="Times New Roman" w:hAnsi="Times New Roman" w:cs="Times New Roman"/>
          <w:color w:val="2A1B00" w:themeColor="background1" w:themeShade="1A"/>
          <w:sz w:val="24"/>
          <w:szCs w:val="24"/>
          <w:lang w:val="en-US"/>
        </w:rPr>
        <w:t>s</w:t>
      </w:r>
      <w:r w:rsidR="0024275F" w:rsidRPr="001B4014">
        <w:rPr>
          <w:rFonts w:ascii="Times New Roman" w:hAnsi="Times New Roman" w:cs="Times New Roman"/>
          <w:color w:val="2A1B00" w:themeColor="background1" w:themeShade="1A"/>
          <w:sz w:val="24"/>
          <w:szCs w:val="24"/>
          <w:lang w:val="en-US"/>
        </w:rPr>
        <w:t>,</w:t>
      </w:r>
      <w:r w:rsidR="00A70414" w:rsidRPr="001B4014">
        <w:rPr>
          <w:rFonts w:ascii="Times New Roman" w:hAnsi="Times New Roman" w:cs="Times New Roman"/>
          <w:color w:val="2A1B00" w:themeColor="background1" w:themeShade="1A"/>
          <w:sz w:val="24"/>
          <w:szCs w:val="24"/>
          <w:lang w:val="en-US"/>
        </w:rPr>
        <w:t xml:space="preserve"> </w:t>
      </w:r>
      <w:r w:rsidR="00177E2C">
        <w:rPr>
          <w:rFonts w:ascii="Times New Roman" w:hAnsi="Times New Roman" w:cs="Times New Roman"/>
          <w:color w:val="2A1B00" w:themeColor="background1" w:themeShade="1A"/>
          <w:sz w:val="24"/>
          <w:szCs w:val="24"/>
          <w:lang w:val="en-US"/>
        </w:rPr>
        <w:t xml:space="preserve">as </w:t>
      </w:r>
      <w:r w:rsidR="001F70F5" w:rsidRPr="001B4014">
        <w:rPr>
          <w:rFonts w:ascii="Times New Roman" w:hAnsi="Times New Roman" w:cs="Times New Roman"/>
          <w:bCs/>
          <w:color w:val="2A1B00" w:themeColor="background1" w:themeShade="1A"/>
          <w:sz w:val="24"/>
          <w:szCs w:val="24"/>
          <w:lang w:val="en-US"/>
        </w:rPr>
        <w:t>Mithraism</w:t>
      </w:r>
      <w:r w:rsidR="00A70414" w:rsidRPr="001B4014">
        <w:rPr>
          <w:rFonts w:ascii="Times New Roman" w:hAnsi="Times New Roman" w:cs="Times New Roman"/>
          <w:bCs/>
          <w:color w:val="2A1B00" w:themeColor="background1" w:themeShade="1A"/>
          <w:sz w:val="24"/>
          <w:szCs w:val="24"/>
          <w:lang w:val="en-US"/>
        </w:rPr>
        <w:t xml:space="preserve"> was the main </w:t>
      </w:r>
      <w:r w:rsidR="00002712" w:rsidRPr="001B4014">
        <w:rPr>
          <w:rFonts w:ascii="Times New Roman" w:hAnsi="Times New Roman" w:cs="Times New Roman"/>
          <w:bCs/>
          <w:color w:val="2A1B00" w:themeColor="background1" w:themeShade="1A"/>
          <w:sz w:val="24"/>
          <w:szCs w:val="24"/>
          <w:lang w:val="en-US"/>
        </w:rPr>
        <w:t>religion</w:t>
      </w:r>
      <w:r w:rsidR="003A3F28" w:rsidRPr="001B4014">
        <w:rPr>
          <w:rFonts w:ascii="Times New Roman" w:hAnsi="Times New Roman" w:cs="Times New Roman"/>
          <w:bCs/>
          <w:color w:val="2A1B00" w:themeColor="background1" w:themeShade="1A"/>
          <w:sz w:val="24"/>
          <w:szCs w:val="24"/>
          <w:lang w:val="en-US"/>
        </w:rPr>
        <w:t xml:space="preserve"> </w:t>
      </w:r>
      <w:r w:rsidR="00002712" w:rsidRPr="001B4014">
        <w:rPr>
          <w:rFonts w:ascii="Times New Roman" w:hAnsi="Times New Roman" w:cs="Times New Roman"/>
          <w:bCs/>
          <w:color w:val="2A1B00" w:themeColor="background1" w:themeShade="1A"/>
          <w:sz w:val="24"/>
          <w:szCs w:val="24"/>
          <w:lang w:val="en-US"/>
        </w:rPr>
        <w:t>of</w:t>
      </w:r>
      <w:r w:rsidR="00A70414" w:rsidRPr="001B4014">
        <w:rPr>
          <w:rFonts w:ascii="Times New Roman" w:hAnsi="Times New Roman" w:cs="Times New Roman"/>
          <w:bCs/>
          <w:color w:val="2A1B00" w:themeColor="background1" w:themeShade="1A"/>
          <w:sz w:val="24"/>
          <w:szCs w:val="24"/>
          <w:lang w:val="en-US"/>
        </w:rPr>
        <w:t xml:space="preserve"> Persia</w:t>
      </w:r>
      <w:r w:rsidR="00A05457" w:rsidRPr="001B4014">
        <w:rPr>
          <w:rFonts w:ascii="Times New Roman" w:hAnsi="Times New Roman" w:cs="Times New Roman"/>
          <w:bCs/>
          <w:color w:val="2A1B00" w:themeColor="background1" w:themeShade="1A"/>
          <w:sz w:val="24"/>
          <w:szCs w:val="24"/>
          <w:lang w:val="en-US"/>
        </w:rPr>
        <w:t>ns</w:t>
      </w:r>
      <w:r w:rsidR="003A3F28" w:rsidRPr="001B4014">
        <w:rPr>
          <w:rFonts w:ascii="Times New Roman" w:hAnsi="Times New Roman" w:cs="Times New Roman"/>
          <w:bCs/>
          <w:color w:val="2A1B00" w:themeColor="background1" w:themeShade="1A"/>
          <w:sz w:val="24"/>
          <w:szCs w:val="24"/>
          <w:lang w:val="en-US"/>
        </w:rPr>
        <w:t xml:space="preserve"> </w:t>
      </w:r>
      <w:r w:rsidR="000554BA">
        <w:rPr>
          <w:rFonts w:ascii="Times New Roman" w:hAnsi="Times New Roman" w:cs="Times New Roman"/>
          <w:bCs/>
          <w:color w:val="2A1B00" w:themeColor="background1" w:themeShade="1A"/>
          <w:sz w:val="24"/>
          <w:szCs w:val="24"/>
          <w:lang w:val="en-US"/>
        </w:rPr>
        <w:t>when Jesus was born</w:t>
      </w:r>
      <w:r w:rsidR="007C3777" w:rsidRPr="001B4014">
        <w:rPr>
          <w:rFonts w:ascii="Times New Roman" w:hAnsi="Times New Roman" w:cs="Times New Roman"/>
          <w:bCs/>
          <w:color w:val="2A1B00" w:themeColor="background1" w:themeShade="1A"/>
          <w:sz w:val="24"/>
          <w:szCs w:val="24"/>
          <w:lang w:val="en-US"/>
        </w:rPr>
        <w:t>.</w:t>
      </w:r>
      <w:r w:rsidR="00486497" w:rsidRPr="001B4014">
        <w:rPr>
          <w:rStyle w:val="Appelnotedebasdep"/>
          <w:rFonts w:ascii="Times New Roman" w:hAnsi="Times New Roman" w:cs="Times New Roman"/>
          <w:bCs/>
          <w:color w:val="2A1B00" w:themeColor="background1" w:themeShade="1A"/>
          <w:sz w:val="24"/>
          <w:szCs w:val="24"/>
          <w:lang w:val="en-US"/>
        </w:rPr>
        <w:footnoteReference w:id="26"/>
      </w:r>
      <w:r w:rsidR="00A05457" w:rsidRPr="001B4014">
        <w:rPr>
          <w:rFonts w:ascii="Times New Roman" w:hAnsi="Times New Roman" w:cs="Times New Roman"/>
          <w:bCs/>
          <w:color w:val="2A1B00" w:themeColor="background1" w:themeShade="1A"/>
          <w:sz w:val="24"/>
          <w:szCs w:val="24"/>
          <w:lang w:val="en-US"/>
        </w:rPr>
        <w:t xml:space="preserve"> </w:t>
      </w:r>
      <w:r w:rsidR="003A3F28" w:rsidRPr="001B4014">
        <w:rPr>
          <w:rFonts w:ascii="Times New Roman" w:hAnsi="Times New Roman" w:cs="Times New Roman"/>
          <w:bCs/>
          <w:color w:val="2A1B00" w:themeColor="background1" w:themeShade="1A"/>
          <w:sz w:val="24"/>
          <w:szCs w:val="24"/>
          <w:lang w:val="en-US"/>
        </w:rPr>
        <w:t xml:space="preserve">Mithras was the archetype of the </w:t>
      </w:r>
      <w:r w:rsidR="00675B83" w:rsidRPr="001B4014">
        <w:rPr>
          <w:rFonts w:ascii="Times New Roman" w:hAnsi="Times New Roman" w:cs="Times New Roman"/>
          <w:bCs/>
          <w:color w:val="2A1B00" w:themeColor="background1" w:themeShade="1A"/>
          <w:sz w:val="24"/>
          <w:szCs w:val="24"/>
          <w:lang w:val="en-US"/>
        </w:rPr>
        <w:t xml:space="preserve">deified </w:t>
      </w:r>
      <w:r w:rsidR="003A3F28" w:rsidRPr="001B4014">
        <w:rPr>
          <w:rFonts w:ascii="Times New Roman" w:hAnsi="Times New Roman" w:cs="Times New Roman"/>
          <w:bCs/>
          <w:color w:val="2A1B00" w:themeColor="background1" w:themeShade="1A"/>
          <w:sz w:val="24"/>
          <w:szCs w:val="24"/>
          <w:lang w:val="en-US"/>
        </w:rPr>
        <w:t>hero who dies and resurrects</w:t>
      </w:r>
      <w:r w:rsidR="008E011A">
        <w:rPr>
          <w:rFonts w:ascii="Times New Roman" w:hAnsi="Times New Roman" w:cs="Times New Roman"/>
          <w:bCs/>
          <w:color w:val="2A1B00" w:themeColor="background1" w:themeShade="1A"/>
          <w:sz w:val="24"/>
          <w:szCs w:val="24"/>
          <w:lang w:val="en-US"/>
        </w:rPr>
        <w:t>,</w:t>
      </w:r>
      <w:r w:rsidR="00E86371" w:rsidRPr="001B4014">
        <w:rPr>
          <w:rFonts w:ascii="Times New Roman" w:hAnsi="Times New Roman" w:cs="Times New Roman"/>
          <w:bCs/>
          <w:color w:val="2A1B00" w:themeColor="background1" w:themeShade="1A"/>
          <w:sz w:val="24"/>
          <w:szCs w:val="24"/>
          <w:lang w:val="en-US"/>
        </w:rPr>
        <w:t xml:space="preserve"> as </w:t>
      </w:r>
      <w:r w:rsidR="00B25ABD" w:rsidRPr="001B4014">
        <w:rPr>
          <w:rFonts w:ascii="Times New Roman" w:hAnsi="Times New Roman" w:cs="Times New Roman"/>
          <w:bCs/>
          <w:color w:val="2A1B00" w:themeColor="background1" w:themeShade="1A"/>
          <w:sz w:val="24"/>
          <w:szCs w:val="24"/>
          <w:lang w:val="en-US"/>
        </w:rPr>
        <w:t xml:space="preserve">did </w:t>
      </w:r>
      <w:r w:rsidR="00E86371" w:rsidRPr="001B4014">
        <w:rPr>
          <w:rFonts w:ascii="Times New Roman" w:hAnsi="Times New Roman" w:cs="Times New Roman"/>
          <w:bCs/>
          <w:color w:val="2A1B00" w:themeColor="background1" w:themeShade="1A"/>
          <w:sz w:val="24"/>
          <w:szCs w:val="24"/>
          <w:lang w:val="en-US"/>
        </w:rPr>
        <w:t xml:space="preserve">Prince Kamose considered as dead in Egypt </w:t>
      </w:r>
      <w:r w:rsidR="005A35ED" w:rsidRPr="001B4014">
        <w:rPr>
          <w:rFonts w:ascii="Times New Roman" w:hAnsi="Times New Roman" w:cs="Times New Roman"/>
          <w:bCs/>
          <w:color w:val="2A1B00" w:themeColor="background1" w:themeShade="1A"/>
          <w:sz w:val="24"/>
          <w:szCs w:val="24"/>
          <w:lang w:val="en-US"/>
        </w:rPr>
        <w:t>after his fake burial</w:t>
      </w:r>
      <w:r w:rsidR="001F70F5" w:rsidRPr="001B4014">
        <w:rPr>
          <w:rFonts w:ascii="Times New Roman" w:hAnsi="Times New Roman" w:cs="Times New Roman"/>
          <w:bCs/>
          <w:color w:val="2A1B00" w:themeColor="background1" w:themeShade="1A"/>
          <w:sz w:val="24"/>
          <w:szCs w:val="24"/>
          <w:lang w:val="en-US"/>
        </w:rPr>
        <w:t>,</w:t>
      </w:r>
      <w:r w:rsidR="005A35ED" w:rsidRPr="001B4014">
        <w:rPr>
          <w:rFonts w:ascii="Times New Roman" w:hAnsi="Times New Roman" w:cs="Times New Roman"/>
          <w:bCs/>
          <w:color w:val="2A1B00" w:themeColor="background1" w:themeShade="1A"/>
          <w:sz w:val="24"/>
          <w:szCs w:val="24"/>
          <w:lang w:val="en-US"/>
        </w:rPr>
        <w:t xml:space="preserve"> </w:t>
      </w:r>
      <w:r w:rsidR="00B25ABD" w:rsidRPr="001B4014">
        <w:rPr>
          <w:rFonts w:ascii="Times New Roman" w:hAnsi="Times New Roman" w:cs="Times New Roman"/>
          <w:bCs/>
          <w:color w:val="2A1B00" w:themeColor="background1" w:themeShade="1A"/>
          <w:sz w:val="24"/>
          <w:szCs w:val="24"/>
          <w:lang w:val="en-US"/>
        </w:rPr>
        <w:t xml:space="preserve">and </w:t>
      </w:r>
      <w:r w:rsidR="0098567C" w:rsidRPr="001B4014">
        <w:rPr>
          <w:rFonts w:ascii="Times New Roman" w:hAnsi="Times New Roman" w:cs="Times New Roman"/>
          <w:bCs/>
          <w:color w:val="2A1B00" w:themeColor="background1" w:themeShade="1A"/>
          <w:sz w:val="24"/>
          <w:szCs w:val="24"/>
          <w:lang w:val="en-US"/>
        </w:rPr>
        <w:t>beco</w:t>
      </w:r>
      <w:r w:rsidR="00E86371" w:rsidRPr="001B4014">
        <w:rPr>
          <w:rFonts w:ascii="Times New Roman" w:hAnsi="Times New Roman" w:cs="Times New Roman"/>
          <w:bCs/>
          <w:color w:val="2A1B00" w:themeColor="background1" w:themeShade="1A"/>
          <w:sz w:val="24"/>
          <w:szCs w:val="24"/>
          <w:lang w:val="en-US"/>
        </w:rPr>
        <w:t xml:space="preserve">me </w:t>
      </w:r>
      <w:r w:rsidR="000028AA" w:rsidRPr="001B4014">
        <w:rPr>
          <w:rFonts w:ascii="Times New Roman" w:hAnsi="Times New Roman" w:cs="Times New Roman"/>
          <w:bCs/>
          <w:color w:val="2A1B00" w:themeColor="background1" w:themeShade="1A"/>
          <w:sz w:val="24"/>
          <w:szCs w:val="24"/>
          <w:lang w:val="en-US"/>
        </w:rPr>
        <w:t xml:space="preserve">Pharaoh </w:t>
      </w:r>
      <w:r w:rsidR="00E86371" w:rsidRPr="001B4014">
        <w:rPr>
          <w:rFonts w:ascii="Times New Roman" w:hAnsi="Times New Roman" w:cs="Times New Roman"/>
          <w:bCs/>
          <w:color w:val="2A1B00" w:themeColor="background1" w:themeShade="1A"/>
          <w:sz w:val="24"/>
          <w:szCs w:val="24"/>
          <w:lang w:val="en-US"/>
        </w:rPr>
        <w:t>Thuthmose</w:t>
      </w:r>
      <w:r w:rsidR="008E011A">
        <w:rPr>
          <w:rFonts w:ascii="Arial" w:hAnsi="Arial" w:cs="Arial"/>
          <w:bCs/>
          <w:color w:val="2A1B00" w:themeColor="background1" w:themeShade="1A"/>
          <w:sz w:val="24"/>
          <w:szCs w:val="24"/>
          <w:lang w:val="en-US"/>
        </w:rPr>
        <w:t xml:space="preserve"> </w:t>
      </w:r>
      <w:r w:rsidR="00B92AC1">
        <w:rPr>
          <w:rFonts w:ascii="Times New Roman" w:hAnsi="Times New Roman" w:cs="Times New Roman"/>
          <w:bCs/>
          <w:color w:val="2A1B00" w:themeColor="background1" w:themeShade="1A"/>
          <w:sz w:val="24"/>
          <w:szCs w:val="24"/>
          <w:lang w:val="en-US"/>
        </w:rPr>
        <w:t>I</w:t>
      </w:r>
      <w:r w:rsidR="00E86371" w:rsidRPr="001B4014">
        <w:rPr>
          <w:rFonts w:ascii="Times New Roman" w:hAnsi="Times New Roman" w:cs="Times New Roman"/>
          <w:bCs/>
          <w:color w:val="2A1B00" w:themeColor="background1" w:themeShade="1A"/>
          <w:sz w:val="24"/>
          <w:szCs w:val="24"/>
          <w:lang w:val="en-US"/>
        </w:rPr>
        <w:t xml:space="preserve"> </w:t>
      </w:r>
      <w:r w:rsidR="00F17325" w:rsidRPr="001B4014">
        <w:rPr>
          <w:rFonts w:ascii="Times New Roman" w:hAnsi="Times New Roman" w:cs="Times New Roman"/>
          <w:bCs/>
          <w:color w:val="2A1B00" w:themeColor="background1" w:themeShade="1A"/>
          <w:sz w:val="24"/>
          <w:szCs w:val="24"/>
          <w:lang w:val="en-US"/>
        </w:rPr>
        <w:t xml:space="preserve">the third king </w:t>
      </w:r>
      <w:r w:rsidR="001F70F5" w:rsidRPr="001B4014">
        <w:rPr>
          <w:rFonts w:ascii="Times New Roman" w:hAnsi="Times New Roman" w:cs="Times New Roman"/>
          <w:bCs/>
          <w:color w:val="2A1B00" w:themeColor="background1" w:themeShade="1A"/>
          <w:sz w:val="24"/>
          <w:szCs w:val="24"/>
          <w:lang w:val="en-US"/>
        </w:rPr>
        <w:t>of the 18</w:t>
      </w:r>
      <w:r w:rsidR="001F70F5" w:rsidRPr="001B4014">
        <w:rPr>
          <w:rFonts w:ascii="Times New Roman" w:hAnsi="Times New Roman" w:cs="Times New Roman"/>
          <w:bCs/>
          <w:color w:val="2A1B00" w:themeColor="background1" w:themeShade="1A"/>
          <w:sz w:val="24"/>
          <w:szCs w:val="24"/>
          <w:vertAlign w:val="superscript"/>
          <w:lang w:val="en-US"/>
        </w:rPr>
        <w:t>th</w:t>
      </w:r>
      <w:r w:rsidR="001F70F5" w:rsidRPr="001B4014">
        <w:rPr>
          <w:rFonts w:ascii="Times New Roman" w:hAnsi="Times New Roman" w:cs="Times New Roman"/>
          <w:bCs/>
          <w:color w:val="2A1B00" w:themeColor="background1" w:themeShade="1A"/>
          <w:sz w:val="24"/>
          <w:szCs w:val="24"/>
          <w:lang w:val="en-US"/>
        </w:rPr>
        <w:t xml:space="preserve"> Dynasty</w:t>
      </w:r>
      <w:r w:rsidR="000028AA" w:rsidRPr="001B4014">
        <w:rPr>
          <w:rFonts w:ascii="Times New Roman" w:hAnsi="Times New Roman" w:cs="Times New Roman"/>
          <w:bCs/>
          <w:color w:val="2A1B00" w:themeColor="background1" w:themeShade="1A"/>
          <w:sz w:val="24"/>
          <w:szCs w:val="24"/>
          <w:lang w:val="en-US"/>
        </w:rPr>
        <w:t>,</w:t>
      </w:r>
      <w:r w:rsidR="00E86371" w:rsidRPr="001B4014">
        <w:rPr>
          <w:rFonts w:ascii="Times New Roman" w:hAnsi="Times New Roman" w:cs="Times New Roman"/>
          <w:bCs/>
          <w:color w:val="2A1B00" w:themeColor="background1" w:themeShade="1A"/>
          <w:sz w:val="24"/>
          <w:szCs w:val="24"/>
          <w:lang w:val="en-US"/>
        </w:rPr>
        <w:t xml:space="preserve"> </w:t>
      </w:r>
      <w:r w:rsidR="005A35ED" w:rsidRPr="001B4014">
        <w:rPr>
          <w:rFonts w:ascii="Times New Roman" w:hAnsi="Times New Roman" w:cs="Times New Roman"/>
          <w:bCs/>
          <w:color w:val="2A1B00" w:themeColor="background1" w:themeShade="1A"/>
          <w:sz w:val="24"/>
          <w:szCs w:val="24"/>
          <w:lang w:val="en-US"/>
        </w:rPr>
        <w:t>forty years later</w:t>
      </w:r>
      <w:r w:rsidR="00A05457" w:rsidRPr="001B4014">
        <w:rPr>
          <w:rStyle w:val="Appelnotedebasdep"/>
          <w:rFonts w:ascii="Times New Roman" w:hAnsi="Times New Roman" w:cs="Times New Roman"/>
          <w:bCs/>
          <w:color w:val="2A1B00" w:themeColor="background1" w:themeShade="1A"/>
          <w:sz w:val="24"/>
          <w:szCs w:val="24"/>
          <w:lang w:val="en-US"/>
        </w:rPr>
        <w:footnoteReference w:id="27"/>
      </w:r>
      <w:r w:rsidR="00E86371" w:rsidRPr="001B4014">
        <w:rPr>
          <w:rFonts w:ascii="Times New Roman" w:hAnsi="Times New Roman" w:cs="Times New Roman"/>
          <w:bCs/>
          <w:color w:val="2A1B00" w:themeColor="background1" w:themeShade="1A"/>
          <w:sz w:val="24"/>
          <w:szCs w:val="24"/>
          <w:lang w:val="en-US"/>
        </w:rPr>
        <w:t xml:space="preserve">. Probably Kamose </w:t>
      </w:r>
      <w:r w:rsidR="004176D5" w:rsidRPr="001B4014">
        <w:rPr>
          <w:rFonts w:ascii="Times New Roman" w:hAnsi="Times New Roman" w:cs="Times New Roman"/>
          <w:bCs/>
          <w:color w:val="2A1B00" w:themeColor="background1" w:themeShade="1A"/>
          <w:sz w:val="24"/>
          <w:szCs w:val="24"/>
          <w:lang w:val="en-US"/>
        </w:rPr>
        <w:t>“</w:t>
      </w:r>
      <w:r w:rsidR="006713CF" w:rsidRPr="001B4014">
        <w:rPr>
          <w:rFonts w:ascii="Times New Roman" w:hAnsi="Times New Roman" w:cs="Times New Roman"/>
          <w:bCs/>
          <w:color w:val="2A1B00" w:themeColor="background1" w:themeShade="1A"/>
          <w:sz w:val="24"/>
          <w:szCs w:val="24"/>
          <w:lang w:val="en-US"/>
        </w:rPr>
        <w:t>born</w:t>
      </w:r>
      <w:r w:rsidR="004176D5" w:rsidRPr="001B4014">
        <w:rPr>
          <w:rFonts w:ascii="Times New Roman" w:hAnsi="Times New Roman" w:cs="Times New Roman"/>
          <w:bCs/>
          <w:color w:val="2A1B00" w:themeColor="background1" w:themeShade="1A"/>
          <w:sz w:val="24"/>
          <w:szCs w:val="24"/>
          <w:lang w:val="en-US"/>
        </w:rPr>
        <w:t xml:space="preserve"> </w:t>
      </w:r>
      <w:r w:rsidR="007B5C0A" w:rsidRPr="001B4014">
        <w:rPr>
          <w:rFonts w:ascii="Times New Roman" w:hAnsi="Times New Roman" w:cs="Times New Roman"/>
          <w:bCs/>
          <w:color w:val="2A1B00" w:themeColor="background1" w:themeShade="1A"/>
          <w:sz w:val="24"/>
          <w:szCs w:val="24"/>
          <w:lang w:val="en-US"/>
        </w:rPr>
        <w:t>of</w:t>
      </w:r>
      <w:r w:rsidR="0024275F" w:rsidRPr="001B4014">
        <w:rPr>
          <w:rFonts w:ascii="Times New Roman" w:hAnsi="Times New Roman" w:cs="Times New Roman"/>
          <w:bCs/>
          <w:color w:val="2A1B00" w:themeColor="background1" w:themeShade="1A"/>
          <w:sz w:val="24"/>
          <w:szCs w:val="24"/>
          <w:lang w:val="en-US"/>
        </w:rPr>
        <w:t xml:space="preserve"> </w:t>
      </w:r>
      <w:r w:rsidR="000028AA" w:rsidRPr="001B4014">
        <w:rPr>
          <w:rFonts w:ascii="Times New Roman" w:hAnsi="Times New Roman" w:cs="Times New Roman"/>
          <w:bCs/>
          <w:color w:val="2A1B00" w:themeColor="background1" w:themeShade="1A"/>
          <w:sz w:val="24"/>
          <w:szCs w:val="24"/>
          <w:lang w:val="en-US"/>
        </w:rPr>
        <w:t>the</w:t>
      </w:r>
      <w:r w:rsidR="0024275F" w:rsidRPr="001B4014">
        <w:rPr>
          <w:rFonts w:ascii="Times New Roman" w:hAnsi="Times New Roman" w:cs="Times New Roman"/>
          <w:bCs/>
          <w:color w:val="2A1B00" w:themeColor="background1" w:themeShade="1A"/>
          <w:sz w:val="24"/>
          <w:szCs w:val="24"/>
          <w:lang w:val="en-US"/>
        </w:rPr>
        <w:t xml:space="preserve"> bull”</w:t>
      </w:r>
      <w:r w:rsidR="004176D5" w:rsidRPr="001B4014">
        <w:rPr>
          <w:rFonts w:ascii="Times New Roman" w:hAnsi="Times New Roman" w:cs="Times New Roman"/>
          <w:bCs/>
          <w:color w:val="2A1B00" w:themeColor="background1" w:themeShade="1A"/>
          <w:sz w:val="24"/>
          <w:szCs w:val="24"/>
          <w:lang w:val="en-US"/>
        </w:rPr>
        <w:t xml:space="preserve"> </w:t>
      </w:r>
      <w:r w:rsidR="00A05457" w:rsidRPr="001B4014">
        <w:rPr>
          <w:rFonts w:ascii="Times New Roman" w:hAnsi="Times New Roman" w:cs="Times New Roman"/>
          <w:bCs/>
          <w:color w:val="2A1B00" w:themeColor="background1" w:themeShade="1A"/>
          <w:sz w:val="24"/>
          <w:szCs w:val="24"/>
          <w:lang w:val="en-US"/>
        </w:rPr>
        <w:t>living in the 16</w:t>
      </w:r>
      <w:r w:rsidR="00A05457" w:rsidRPr="001B4014">
        <w:rPr>
          <w:rFonts w:ascii="Times New Roman" w:hAnsi="Times New Roman" w:cs="Times New Roman"/>
          <w:bCs/>
          <w:color w:val="2A1B00" w:themeColor="background1" w:themeShade="1A"/>
          <w:sz w:val="24"/>
          <w:szCs w:val="24"/>
          <w:vertAlign w:val="superscript"/>
          <w:lang w:val="en-US"/>
        </w:rPr>
        <w:t>th</w:t>
      </w:r>
      <w:r w:rsidR="00A05457" w:rsidRPr="001B4014">
        <w:rPr>
          <w:rFonts w:ascii="Times New Roman" w:hAnsi="Times New Roman" w:cs="Times New Roman"/>
          <w:bCs/>
          <w:color w:val="2A1B00" w:themeColor="background1" w:themeShade="1A"/>
          <w:sz w:val="24"/>
          <w:szCs w:val="24"/>
          <w:lang w:val="en-US"/>
        </w:rPr>
        <w:t xml:space="preserve"> Century B.C. </w:t>
      </w:r>
      <w:r w:rsidR="00E86371" w:rsidRPr="001B4014">
        <w:rPr>
          <w:rFonts w:ascii="Times New Roman" w:hAnsi="Times New Roman" w:cs="Times New Roman"/>
          <w:bCs/>
          <w:color w:val="2A1B00" w:themeColor="background1" w:themeShade="1A"/>
          <w:sz w:val="24"/>
          <w:szCs w:val="24"/>
          <w:lang w:val="en-US"/>
        </w:rPr>
        <w:t xml:space="preserve">was at the </w:t>
      </w:r>
      <w:r w:rsidR="005A35ED" w:rsidRPr="001B4014">
        <w:rPr>
          <w:rFonts w:ascii="Times New Roman" w:hAnsi="Times New Roman" w:cs="Times New Roman"/>
          <w:bCs/>
          <w:color w:val="2A1B00" w:themeColor="background1" w:themeShade="1A"/>
          <w:sz w:val="24"/>
          <w:szCs w:val="24"/>
          <w:lang w:val="en-US"/>
        </w:rPr>
        <w:t>origin of the figure of Mithras:</w:t>
      </w:r>
      <w:r w:rsidR="00E86371" w:rsidRPr="001B4014">
        <w:rPr>
          <w:rFonts w:ascii="Times New Roman" w:hAnsi="Times New Roman" w:cs="Times New Roman"/>
          <w:bCs/>
          <w:color w:val="2A1B00" w:themeColor="background1" w:themeShade="1A"/>
          <w:sz w:val="24"/>
          <w:szCs w:val="24"/>
          <w:lang w:val="en-US"/>
        </w:rPr>
        <w:t xml:space="preserve"> Kamose</w:t>
      </w:r>
      <w:r w:rsidR="005A35ED" w:rsidRPr="001B4014">
        <w:rPr>
          <w:rFonts w:ascii="Times New Roman" w:hAnsi="Times New Roman" w:cs="Times New Roman"/>
          <w:bCs/>
          <w:color w:val="2A1B00" w:themeColor="background1" w:themeShade="1A"/>
          <w:sz w:val="24"/>
          <w:szCs w:val="24"/>
          <w:lang w:val="en-US"/>
        </w:rPr>
        <w:t>-Thuthmose</w:t>
      </w:r>
      <w:r w:rsidR="00E86371" w:rsidRPr="001B4014">
        <w:rPr>
          <w:rFonts w:ascii="Times New Roman" w:hAnsi="Times New Roman" w:cs="Times New Roman"/>
          <w:bCs/>
          <w:color w:val="2A1B00" w:themeColor="background1" w:themeShade="1A"/>
          <w:sz w:val="24"/>
          <w:szCs w:val="24"/>
          <w:lang w:val="en-US"/>
        </w:rPr>
        <w:t xml:space="preserve"> (</w:t>
      </w:r>
      <w:r w:rsidR="0024275F" w:rsidRPr="001B4014">
        <w:rPr>
          <w:rFonts w:ascii="Times New Roman" w:hAnsi="Times New Roman" w:cs="Times New Roman"/>
          <w:bCs/>
          <w:color w:val="2A1B00" w:themeColor="background1" w:themeShade="1A"/>
          <w:sz w:val="24"/>
          <w:szCs w:val="24"/>
          <w:lang w:val="en-US"/>
        </w:rPr>
        <w:t xml:space="preserve">also </w:t>
      </w:r>
      <w:r w:rsidR="004176D5" w:rsidRPr="001B4014">
        <w:rPr>
          <w:rFonts w:ascii="Times New Roman" w:hAnsi="Times New Roman" w:cs="Times New Roman"/>
          <w:bCs/>
          <w:color w:val="2A1B00" w:themeColor="background1" w:themeShade="1A"/>
          <w:sz w:val="24"/>
          <w:szCs w:val="24"/>
          <w:lang w:val="en-US"/>
        </w:rPr>
        <w:t>known by Greeks</w:t>
      </w:r>
      <w:r w:rsidR="005A35ED" w:rsidRPr="001B4014">
        <w:rPr>
          <w:rFonts w:ascii="Times New Roman" w:hAnsi="Times New Roman" w:cs="Times New Roman"/>
          <w:bCs/>
          <w:color w:val="2A1B00" w:themeColor="background1" w:themeShade="1A"/>
          <w:sz w:val="24"/>
          <w:szCs w:val="24"/>
          <w:lang w:val="en-US"/>
        </w:rPr>
        <w:t xml:space="preserve"> </w:t>
      </w:r>
      <w:r w:rsidR="004176D5" w:rsidRPr="001B4014">
        <w:rPr>
          <w:rFonts w:ascii="Times New Roman" w:hAnsi="Times New Roman" w:cs="Times New Roman"/>
          <w:bCs/>
          <w:color w:val="2A1B00" w:themeColor="background1" w:themeShade="1A"/>
          <w:sz w:val="24"/>
          <w:szCs w:val="24"/>
          <w:lang w:val="en-US"/>
        </w:rPr>
        <w:t xml:space="preserve">as </w:t>
      </w:r>
      <w:r w:rsidR="005A35ED" w:rsidRPr="001B4014">
        <w:rPr>
          <w:rFonts w:ascii="Times New Roman" w:hAnsi="Times New Roman" w:cs="Times New Roman"/>
          <w:bCs/>
          <w:color w:val="2A1B00" w:themeColor="background1" w:themeShade="1A"/>
          <w:sz w:val="24"/>
          <w:szCs w:val="24"/>
          <w:lang w:val="en-US"/>
        </w:rPr>
        <w:t xml:space="preserve">Theseus the mythic killer of </w:t>
      </w:r>
      <w:r w:rsidR="00E86371" w:rsidRPr="001B4014">
        <w:rPr>
          <w:rFonts w:ascii="Times New Roman" w:hAnsi="Times New Roman" w:cs="Times New Roman"/>
          <w:bCs/>
          <w:color w:val="2A1B00" w:themeColor="background1" w:themeShade="1A"/>
          <w:sz w:val="24"/>
          <w:szCs w:val="24"/>
          <w:lang w:val="en-US"/>
        </w:rPr>
        <w:t>the M</w:t>
      </w:r>
      <w:r w:rsidR="000E0D86" w:rsidRPr="001B4014">
        <w:rPr>
          <w:rFonts w:ascii="Times New Roman" w:hAnsi="Times New Roman" w:cs="Times New Roman"/>
          <w:bCs/>
          <w:color w:val="2A1B00" w:themeColor="background1" w:themeShade="1A"/>
          <w:sz w:val="24"/>
          <w:szCs w:val="24"/>
          <w:lang w:val="en-US"/>
        </w:rPr>
        <w:t>inotaur</w:t>
      </w:r>
      <w:r w:rsidR="00E86371" w:rsidRPr="001B4014">
        <w:rPr>
          <w:rFonts w:ascii="Times New Roman" w:hAnsi="Times New Roman" w:cs="Times New Roman"/>
          <w:bCs/>
          <w:color w:val="2A1B00" w:themeColor="background1" w:themeShade="1A"/>
          <w:sz w:val="24"/>
          <w:szCs w:val="24"/>
          <w:lang w:val="en-US"/>
        </w:rPr>
        <w:t xml:space="preserve">) had </w:t>
      </w:r>
      <w:r w:rsidR="007B5C0A" w:rsidRPr="001B4014">
        <w:rPr>
          <w:rFonts w:ascii="Times New Roman" w:hAnsi="Times New Roman" w:cs="Times New Roman"/>
          <w:bCs/>
          <w:color w:val="2A1B00" w:themeColor="background1" w:themeShade="1A"/>
          <w:sz w:val="24"/>
          <w:szCs w:val="24"/>
          <w:lang w:val="en-US"/>
        </w:rPr>
        <w:t>triumphed over</w:t>
      </w:r>
      <w:r w:rsidR="00E86371" w:rsidRPr="001B4014">
        <w:rPr>
          <w:rFonts w:ascii="Times New Roman" w:hAnsi="Times New Roman" w:cs="Times New Roman"/>
          <w:bCs/>
          <w:color w:val="2A1B00" w:themeColor="background1" w:themeShade="1A"/>
          <w:sz w:val="24"/>
          <w:szCs w:val="24"/>
          <w:lang w:val="en-US"/>
        </w:rPr>
        <w:t xml:space="preserve"> the bull which was in him and for that he was allowed to resurrect. </w:t>
      </w:r>
      <w:r w:rsidR="00675B83" w:rsidRPr="001B4014">
        <w:rPr>
          <w:rFonts w:ascii="Times New Roman" w:hAnsi="Times New Roman" w:cs="Times New Roman"/>
          <w:bCs/>
          <w:color w:val="2A1B00" w:themeColor="background1" w:themeShade="1A"/>
          <w:sz w:val="24"/>
          <w:szCs w:val="24"/>
          <w:lang w:val="en-US"/>
        </w:rPr>
        <w:t xml:space="preserve">In the same way Mithras and his followers were encouraged to kill a bull </w:t>
      </w:r>
      <w:r w:rsidR="00C4308A" w:rsidRPr="001B4014">
        <w:rPr>
          <w:rFonts w:ascii="Times New Roman" w:hAnsi="Times New Roman" w:cs="Times New Roman"/>
          <w:bCs/>
          <w:color w:val="2A1B00" w:themeColor="background1" w:themeShade="1A"/>
          <w:sz w:val="24"/>
          <w:szCs w:val="24"/>
          <w:lang w:val="en-US"/>
        </w:rPr>
        <w:t>which</w:t>
      </w:r>
      <w:r w:rsidR="007B5C0A" w:rsidRPr="001B4014">
        <w:rPr>
          <w:rFonts w:ascii="Times New Roman" w:hAnsi="Times New Roman" w:cs="Times New Roman"/>
          <w:bCs/>
          <w:color w:val="2A1B00" w:themeColor="background1" w:themeShade="1A"/>
          <w:sz w:val="24"/>
          <w:szCs w:val="24"/>
          <w:lang w:val="en-US"/>
        </w:rPr>
        <w:t xml:space="preserve"> was </w:t>
      </w:r>
      <w:r w:rsidR="00675B83" w:rsidRPr="001B4014">
        <w:rPr>
          <w:rFonts w:ascii="Times New Roman" w:hAnsi="Times New Roman" w:cs="Times New Roman"/>
          <w:bCs/>
          <w:color w:val="2A1B00" w:themeColor="background1" w:themeShade="1A"/>
          <w:sz w:val="24"/>
          <w:szCs w:val="24"/>
          <w:lang w:val="en-US"/>
        </w:rPr>
        <w:t>the image of their own vices</w:t>
      </w:r>
      <w:r w:rsidR="00C4308A" w:rsidRPr="001B4014">
        <w:rPr>
          <w:rFonts w:ascii="Times New Roman" w:hAnsi="Times New Roman" w:cs="Times New Roman"/>
          <w:bCs/>
          <w:color w:val="2A1B00" w:themeColor="background1" w:themeShade="1A"/>
          <w:sz w:val="24"/>
          <w:szCs w:val="24"/>
          <w:lang w:val="en-US"/>
        </w:rPr>
        <w:t>,</w:t>
      </w:r>
      <w:r w:rsidR="005A35ED" w:rsidRPr="001B4014">
        <w:rPr>
          <w:rFonts w:ascii="Times New Roman" w:hAnsi="Times New Roman" w:cs="Times New Roman"/>
          <w:bCs/>
          <w:color w:val="2A1B00" w:themeColor="background1" w:themeShade="1A"/>
          <w:sz w:val="24"/>
          <w:szCs w:val="24"/>
          <w:lang w:val="en-US"/>
        </w:rPr>
        <w:t xml:space="preserve"> in order</w:t>
      </w:r>
      <w:r w:rsidR="00675B83" w:rsidRPr="001B4014">
        <w:rPr>
          <w:rFonts w:ascii="Times New Roman" w:hAnsi="Times New Roman" w:cs="Times New Roman"/>
          <w:bCs/>
          <w:color w:val="2A1B00" w:themeColor="background1" w:themeShade="1A"/>
          <w:sz w:val="24"/>
          <w:szCs w:val="24"/>
          <w:lang w:val="en-US"/>
        </w:rPr>
        <w:t xml:space="preserve"> to relive eternally.</w:t>
      </w:r>
      <w:r w:rsidR="00BF7755" w:rsidRPr="001B4014">
        <w:rPr>
          <w:rFonts w:ascii="Times New Roman" w:hAnsi="Times New Roman" w:cs="Times New Roman"/>
          <w:bCs/>
          <w:color w:val="2A1B00" w:themeColor="background1" w:themeShade="1A"/>
          <w:sz w:val="24"/>
          <w:szCs w:val="24"/>
          <w:lang w:val="en-US"/>
        </w:rPr>
        <w:t xml:space="preserve"> </w:t>
      </w:r>
      <w:r w:rsidR="00574CB6" w:rsidRPr="001B4014">
        <w:rPr>
          <w:rFonts w:ascii="Times New Roman" w:hAnsi="Times New Roman" w:cs="Times New Roman"/>
          <w:bCs/>
          <w:color w:val="2A1B00" w:themeColor="background1" w:themeShade="1A"/>
          <w:sz w:val="24"/>
          <w:szCs w:val="24"/>
          <w:lang w:val="en-US"/>
        </w:rPr>
        <w:t xml:space="preserve">Mithras </w:t>
      </w:r>
      <w:r w:rsidR="007B5C0A" w:rsidRPr="001B4014">
        <w:rPr>
          <w:rFonts w:ascii="Times New Roman" w:hAnsi="Times New Roman" w:cs="Times New Roman"/>
          <w:bCs/>
          <w:color w:val="2A1B00" w:themeColor="background1" w:themeShade="1A"/>
          <w:sz w:val="24"/>
          <w:szCs w:val="24"/>
          <w:lang w:val="en-US"/>
        </w:rPr>
        <w:t xml:space="preserve">as a deity </w:t>
      </w:r>
      <w:r w:rsidR="00574CB6" w:rsidRPr="001B4014">
        <w:rPr>
          <w:rFonts w:ascii="Times New Roman" w:hAnsi="Times New Roman" w:cs="Times New Roman"/>
          <w:bCs/>
          <w:color w:val="2A1B00" w:themeColor="background1" w:themeShade="1A"/>
          <w:sz w:val="24"/>
          <w:szCs w:val="24"/>
          <w:lang w:val="en-US"/>
        </w:rPr>
        <w:t xml:space="preserve">was </w:t>
      </w:r>
      <w:r w:rsidR="007B5C0A" w:rsidRPr="001B4014">
        <w:rPr>
          <w:rFonts w:ascii="Times New Roman" w:hAnsi="Times New Roman" w:cs="Times New Roman"/>
          <w:bCs/>
          <w:color w:val="2A1B00" w:themeColor="background1" w:themeShade="1A"/>
          <w:sz w:val="24"/>
          <w:szCs w:val="24"/>
          <w:lang w:val="en-US"/>
        </w:rPr>
        <w:t>perceived</w:t>
      </w:r>
      <w:r w:rsidR="00574CB6" w:rsidRPr="001B4014">
        <w:rPr>
          <w:rFonts w:ascii="Times New Roman" w:hAnsi="Times New Roman" w:cs="Times New Roman"/>
          <w:bCs/>
          <w:color w:val="2A1B00" w:themeColor="background1" w:themeShade="1A"/>
          <w:sz w:val="24"/>
          <w:szCs w:val="24"/>
          <w:lang w:val="en-US"/>
        </w:rPr>
        <w:t xml:space="preserve"> as a </w:t>
      </w:r>
      <w:r w:rsidR="00BF7755" w:rsidRPr="001B4014">
        <w:rPr>
          <w:rFonts w:ascii="Times New Roman" w:hAnsi="Times New Roman" w:cs="Times New Roman"/>
          <w:bCs/>
          <w:color w:val="2A1B00" w:themeColor="background1" w:themeShade="1A"/>
          <w:sz w:val="24"/>
          <w:szCs w:val="24"/>
          <w:lang w:val="en-US"/>
        </w:rPr>
        <w:t>bright light</w:t>
      </w:r>
      <w:r w:rsidR="00574CB6" w:rsidRPr="001B4014">
        <w:rPr>
          <w:rFonts w:ascii="Times New Roman" w:hAnsi="Times New Roman" w:cs="Times New Roman"/>
          <w:bCs/>
          <w:color w:val="2A1B00" w:themeColor="background1" w:themeShade="1A"/>
          <w:sz w:val="24"/>
          <w:szCs w:val="24"/>
          <w:lang w:val="en-US"/>
        </w:rPr>
        <w:t xml:space="preserve"> in the sky which appeared in the East when the sun </w:t>
      </w:r>
      <w:r w:rsidR="007B5C0A" w:rsidRPr="001B4014">
        <w:rPr>
          <w:rFonts w:ascii="Times New Roman" w:hAnsi="Times New Roman" w:cs="Times New Roman"/>
          <w:bCs/>
          <w:color w:val="2A1B00" w:themeColor="background1" w:themeShade="1A"/>
          <w:sz w:val="24"/>
          <w:szCs w:val="24"/>
          <w:lang w:val="en-US"/>
        </w:rPr>
        <w:t>wa</w:t>
      </w:r>
      <w:r w:rsidR="00BF7755" w:rsidRPr="001B4014">
        <w:rPr>
          <w:rFonts w:ascii="Times New Roman" w:hAnsi="Times New Roman" w:cs="Times New Roman"/>
          <w:bCs/>
          <w:color w:val="2A1B00" w:themeColor="background1" w:themeShade="1A"/>
          <w:sz w:val="24"/>
          <w:szCs w:val="24"/>
          <w:lang w:val="en-US"/>
        </w:rPr>
        <w:t xml:space="preserve">s rising, </w:t>
      </w:r>
      <w:r w:rsidR="00706EE0">
        <w:rPr>
          <w:rFonts w:ascii="Times New Roman" w:hAnsi="Times New Roman" w:cs="Times New Roman"/>
          <w:bCs/>
          <w:color w:val="2A1B00" w:themeColor="background1" w:themeShade="1A"/>
          <w:sz w:val="24"/>
          <w:szCs w:val="24"/>
          <w:lang w:val="en-US"/>
        </w:rPr>
        <w:t>probably</w:t>
      </w:r>
      <w:r w:rsidR="00BF7755" w:rsidRPr="001B4014">
        <w:rPr>
          <w:rFonts w:ascii="Times New Roman" w:hAnsi="Times New Roman" w:cs="Times New Roman"/>
          <w:bCs/>
          <w:color w:val="2A1B00" w:themeColor="background1" w:themeShade="1A"/>
          <w:sz w:val="24"/>
          <w:szCs w:val="24"/>
          <w:lang w:val="en-US"/>
        </w:rPr>
        <w:t xml:space="preserve"> the s</w:t>
      </w:r>
      <w:r w:rsidR="00574CB6" w:rsidRPr="001B4014">
        <w:rPr>
          <w:rFonts w:ascii="Times New Roman" w:hAnsi="Times New Roman" w:cs="Times New Roman"/>
          <w:bCs/>
          <w:color w:val="2A1B00" w:themeColor="background1" w:themeShade="1A"/>
          <w:sz w:val="24"/>
          <w:szCs w:val="24"/>
          <w:lang w:val="en-US"/>
        </w:rPr>
        <w:t>tar Sirius.</w:t>
      </w:r>
      <w:r w:rsidR="00BF7755" w:rsidRPr="001B4014">
        <w:rPr>
          <w:rFonts w:ascii="Times New Roman" w:hAnsi="Times New Roman" w:cs="Times New Roman"/>
          <w:bCs/>
          <w:color w:val="2A1B00" w:themeColor="background1" w:themeShade="1A"/>
          <w:sz w:val="24"/>
          <w:szCs w:val="24"/>
          <w:lang w:val="en-US"/>
        </w:rPr>
        <w:t xml:space="preserve"> </w:t>
      </w:r>
      <w:r w:rsidR="009467AA" w:rsidRPr="001B4014">
        <w:rPr>
          <w:rFonts w:ascii="Times New Roman" w:hAnsi="Times New Roman" w:cs="Times New Roman"/>
          <w:bCs/>
          <w:color w:val="2A1B00" w:themeColor="background1" w:themeShade="1A"/>
          <w:sz w:val="24"/>
          <w:szCs w:val="24"/>
          <w:lang w:val="en-US"/>
        </w:rPr>
        <w:t xml:space="preserve">As a divine hero </w:t>
      </w:r>
      <w:r w:rsidR="007B5C0A" w:rsidRPr="001B4014">
        <w:rPr>
          <w:rFonts w:ascii="Times New Roman" w:hAnsi="Times New Roman" w:cs="Times New Roman"/>
          <w:bCs/>
          <w:color w:val="2A1B00" w:themeColor="background1" w:themeShade="1A"/>
          <w:sz w:val="24"/>
          <w:szCs w:val="24"/>
          <w:lang w:val="en-US"/>
        </w:rPr>
        <w:t>he</w:t>
      </w:r>
      <w:r w:rsidR="00BF7755" w:rsidRPr="001B4014">
        <w:rPr>
          <w:rFonts w:ascii="Times New Roman" w:hAnsi="Times New Roman" w:cs="Times New Roman"/>
          <w:bCs/>
          <w:color w:val="2A1B00" w:themeColor="background1" w:themeShade="1A"/>
          <w:sz w:val="24"/>
          <w:szCs w:val="24"/>
          <w:lang w:val="en-US"/>
        </w:rPr>
        <w:t xml:space="preserve"> was a perpetual fighter</w:t>
      </w:r>
      <w:r w:rsidR="007B5C0A" w:rsidRPr="001B4014">
        <w:rPr>
          <w:rFonts w:ascii="Times New Roman" w:hAnsi="Times New Roman" w:cs="Times New Roman"/>
          <w:bCs/>
          <w:color w:val="2A1B00" w:themeColor="background1" w:themeShade="1A"/>
          <w:sz w:val="24"/>
          <w:szCs w:val="24"/>
          <w:lang w:val="en-US"/>
        </w:rPr>
        <w:t xml:space="preserve"> who</w:t>
      </w:r>
      <w:r w:rsidR="00BF7755" w:rsidRPr="001B4014">
        <w:rPr>
          <w:rFonts w:ascii="Times New Roman" w:hAnsi="Times New Roman" w:cs="Times New Roman"/>
          <w:bCs/>
          <w:color w:val="2A1B00" w:themeColor="background1" w:themeShade="1A"/>
          <w:sz w:val="24"/>
          <w:szCs w:val="24"/>
          <w:lang w:val="en-US"/>
        </w:rPr>
        <w:t xml:space="preserve"> sacrified himself to save the world</w:t>
      </w:r>
      <w:r w:rsidR="00D36B11" w:rsidRPr="001B4014">
        <w:rPr>
          <w:rFonts w:ascii="Times New Roman" w:hAnsi="Times New Roman" w:cs="Times New Roman"/>
          <w:bCs/>
          <w:color w:val="2A1B00" w:themeColor="background1" w:themeShade="1A"/>
          <w:sz w:val="24"/>
          <w:szCs w:val="24"/>
          <w:lang w:val="en-US"/>
        </w:rPr>
        <w:t>.</w:t>
      </w:r>
      <w:r w:rsidR="009467AA" w:rsidRPr="001B4014">
        <w:rPr>
          <w:rFonts w:ascii="Times New Roman" w:hAnsi="Times New Roman" w:cs="Times New Roman"/>
          <w:bCs/>
          <w:color w:val="2A1B00" w:themeColor="background1" w:themeShade="1A"/>
          <w:sz w:val="24"/>
          <w:szCs w:val="24"/>
          <w:lang w:val="en-US"/>
        </w:rPr>
        <w:t xml:space="preserve"> He</w:t>
      </w:r>
      <w:r w:rsidR="00D36B11" w:rsidRPr="001B4014">
        <w:rPr>
          <w:rFonts w:ascii="Times New Roman" w:hAnsi="Times New Roman" w:cs="Times New Roman"/>
          <w:bCs/>
          <w:color w:val="2A1B00" w:themeColor="background1" w:themeShade="1A"/>
          <w:sz w:val="24"/>
          <w:szCs w:val="24"/>
          <w:lang w:val="en-US"/>
        </w:rPr>
        <w:t xml:space="preserve"> was </w:t>
      </w:r>
      <w:r w:rsidR="009467AA" w:rsidRPr="001B4014">
        <w:rPr>
          <w:rFonts w:ascii="Times New Roman" w:hAnsi="Times New Roman" w:cs="Times New Roman"/>
          <w:bCs/>
          <w:color w:val="2A1B00" w:themeColor="background1" w:themeShade="1A"/>
          <w:sz w:val="24"/>
          <w:szCs w:val="24"/>
          <w:lang w:val="en-US"/>
        </w:rPr>
        <w:t xml:space="preserve">reputed </w:t>
      </w:r>
      <w:r w:rsidR="00D36B11" w:rsidRPr="001B4014">
        <w:rPr>
          <w:rFonts w:ascii="Times New Roman" w:hAnsi="Times New Roman" w:cs="Times New Roman"/>
          <w:bCs/>
          <w:color w:val="2A1B00" w:themeColor="background1" w:themeShade="1A"/>
          <w:sz w:val="24"/>
          <w:szCs w:val="24"/>
          <w:lang w:val="en-US"/>
        </w:rPr>
        <w:t xml:space="preserve">born </w:t>
      </w:r>
      <w:r w:rsidR="007B5C0A" w:rsidRPr="001B4014">
        <w:rPr>
          <w:rFonts w:ascii="Times New Roman" w:hAnsi="Times New Roman" w:cs="Times New Roman"/>
          <w:bCs/>
          <w:color w:val="2A1B00" w:themeColor="background1" w:themeShade="1A"/>
          <w:sz w:val="24"/>
          <w:szCs w:val="24"/>
          <w:lang w:val="en-US"/>
        </w:rPr>
        <w:t>of</w:t>
      </w:r>
      <w:r w:rsidR="00D36B11" w:rsidRPr="001B4014">
        <w:rPr>
          <w:rFonts w:ascii="Times New Roman" w:hAnsi="Times New Roman" w:cs="Times New Roman"/>
          <w:bCs/>
          <w:color w:val="2A1B00" w:themeColor="background1" w:themeShade="1A"/>
          <w:sz w:val="24"/>
          <w:szCs w:val="24"/>
          <w:lang w:val="en-US"/>
        </w:rPr>
        <w:t xml:space="preserve"> a rock</w:t>
      </w:r>
      <w:r w:rsidR="009467AA" w:rsidRPr="001B4014">
        <w:rPr>
          <w:rFonts w:ascii="Times New Roman" w:hAnsi="Times New Roman" w:cs="Times New Roman"/>
          <w:bCs/>
          <w:color w:val="2A1B00" w:themeColor="background1" w:themeShade="1A"/>
          <w:sz w:val="24"/>
          <w:szCs w:val="24"/>
          <w:lang w:val="en-US"/>
        </w:rPr>
        <w:t xml:space="preserve"> as Kamose-Moses the savior of Hebrews who was born in </w:t>
      </w:r>
      <w:r w:rsidR="00002712" w:rsidRPr="001B4014">
        <w:rPr>
          <w:rFonts w:ascii="Times New Roman" w:hAnsi="Times New Roman" w:cs="Times New Roman"/>
          <w:bCs/>
          <w:color w:val="2A1B00" w:themeColor="background1" w:themeShade="1A"/>
          <w:sz w:val="24"/>
          <w:szCs w:val="24"/>
          <w:lang w:val="en-US"/>
        </w:rPr>
        <w:t>a</w:t>
      </w:r>
      <w:r w:rsidR="009467AA" w:rsidRPr="001B4014">
        <w:rPr>
          <w:rFonts w:ascii="Times New Roman" w:hAnsi="Times New Roman" w:cs="Times New Roman"/>
          <w:bCs/>
          <w:color w:val="2A1B00" w:themeColor="background1" w:themeShade="1A"/>
          <w:sz w:val="24"/>
          <w:szCs w:val="24"/>
          <w:lang w:val="en-US"/>
        </w:rPr>
        <w:t xml:space="preserve"> cave of Djebel Barkal in Nubia.</w:t>
      </w:r>
      <w:r w:rsidR="00002712" w:rsidRPr="001B4014">
        <w:rPr>
          <w:rFonts w:ascii="Times New Roman" w:hAnsi="Times New Roman" w:cs="Times New Roman"/>
          <w:bCs/>
          <w:color w:val="2A1B00" w:themeColor="background1" w:themeShade="1A"/>
          <w:sz w:val="24"/>
          <w:szCs w:val="24"/>
          <w:lang w:val="en-US"/>
        </w:rPr>
        <w:t xml:space="preserve"> Indeed as Misraim</w:t>
      </w:r>
      <w:r w:rsidR="00002712" w:rsidRPr="001B4014">
        <w:rPr>
          <w:rStyle w:val="Appelnotedebasdep"/>
          <w:rFonts w:ascii="Times New Roman" w:hAnsi="Times New Roman" w:cs="Times New Roman"/>
          <w:bCs/>
          <w:color w:val="2A1B00" w:themeColor="background1" w:themeShade="1A"/>
          <w:sz w:val="24"/>
          <w:szCs w:val="24"/>
          <w:lang w:val="en-US"/>
        </w:rPr>
        <w:footnoteReference w:id="28"/>
      </w:r>
      <w:r w:rsidR="00002712" w:rsidRPr="001B4014">
        <w:rPr>
          <w:rFonts w:ascii="Times New Roman" w:hAnsi="Times New Roman" w:cs="Times New Roman"/>
          <w:bCs/>
          <w:color w:val="2A1B00" w:themeColor="background1" w:themeShade="1A"/>
          <w:sz w:val="24"/>
          <w:szCs w:val="24"/>
          <w:lang w:val="en-US"/>
        </w:rPr>
        <w:t xml:space="preserve"> meant Egypt for Semites, Mithras </w:t>
      </w:r>
      <w:r w:rsidR="004847A9">
        <w:rPr>
          <w:rFonts w:ascii="Times New Roman" w:hAnsi="Times New Roman" w:cs="Times New Roman"/>
          <w:bCs/>
          <w:color w:val="2A1B00" w:themeColor="background1" w:themeShade="1A"/>
          <w:sz w:val="24"/>
          <w:szCs w:val="24"/>
          <w:lang w:val="en-US"/>
        </w:rPr>
        <w:t xml:space="preserve">could </w:t>
      </w:r>
      <w:r w:rsidR="00002712" w:rsidRPr="001B4014">
        <w:rPr>
          <w:rFonts w:ascii="Times New Roman" w:hAnsi="Times New Roman" w:cs="Times New Roman"/>
          <w:bCs/>
          <w:color w:val="2A1B00" w:themeColor="background1" w:themeShade="1A"/>
          <w:sz w:val="24"/>
          <w:szCs w:val="24"/>
          <w:lang w:val="en-US"/>
        </w:rPr>
        <w:t xml:space="preserve">mean </w:t>
      </w:r>
      <w:r w:rsidR="00C4308A" w:rsidRPr="001B4014">
        <w:rPr>
          <w:rFonts w:ascii="Times New Roman" w:hAnsi="Times New Roman" w:cs="Times New Roman"/>
          <w:bCs/>
          <w:color w:val="2A1B00" w:themeColor="background1" w:themeShade="1A"/>
          <w:sz w:val="24"/>
          <w:szCs w:val="24"/>
          <w:lang w:val="en-US"/>
        </w:rPr>
        <w:t>“</w:t>
      </w:r>
      <w:r w:rsidR="00002712" w:rsidRPr="001B4014">
        <w:rPr>
          <w:rFonts w:ascii="Times New Roman" w:hAnsi="Times New Roman" w:cs="Times New Roman"/>
          <w:bCs/>
          <w:color w:val="2A1B00" w:themeColor="background1" w:themeShade="1A"/>
          <w:sz w:val="24"/>
          <w:szCs w:val="24"/>
          <w:lang w:val="en-US"/>
        </w:rPr>
        <w:t>the Egyptian</w:t>
      </w:r>
      <w:r w:rsidR="00C4308A" w:rsidRPr="001B4014">
        <w:rPr>
          <w:rFonts w:ascii="Times New Roman" w:hAnsi="Times New Roman" w:cs="Times New Roman"/>
          <w:bCs/>
          <w:color w:val="2A1B00" w:themeColor="background1" w:themeShade="1A"/>
          <w:sz w:val="24"/>
          <w:szCs w:val="24"/>
          <w:lang w:val="en-US"/>
        </w:rPr>
        <w:t xml:space="preserve">” </w:t>
      </w:r>
      <w:r w:rsidR="00DA6AF6" w:rsidRPr="001B4014">
        <w:rPr>
          <w:rFonts w:ascii="Times New Roman" w:hAnsi="Times New Roman" w:cs="Times New Roman"/>
          <w:bCs/>
          <w:color w:val="2A1B00" w:themeColor="background1" w:themeShade="1A"/>
          <w:sz w:val="24"/>
          <w:szCs w:val="24"/>
          <w:lang w:val="en-US"/>
        </w:rPr>
        <w:t>alias</w:t>
      </w:r>
      <w:r w:rsidR="00C4308A" w:rsidRPr="001B4014">
        <w:rPr>
          <w:rFonts w:ascii="Times New Roman" w:hAnsi="Times New Roman" w:cs="Times New Roman"/>
          <w:bCs/>
          <w:color w:val="2A1B00" w:themeColor="background1" w:themeShade="1A"/>
          <w:sz w:val="24"/>
          <w:szCs w:val="24"/>
          <w:lang w:val="en-US"/>
        </w:rPr>
        <w:t xml:space="preserve"> Kamose-Thuthmose</w:t>
      </w:r>
      <w:r w:rsidR="00002712" w:rsidRPr="001B4014">
        <w:rPr>
          <w:rFonts w:ascii="Times New Roman" w:hAnsi="Times New Roman" w:cs="Times New Roman"/>
          <w:bCs/>
          <w:color w:val="2A1B00" w:themeColor="background1" w:themeShade="1A"/>
          <w:sz w:val="24"/>
          <w:szCs w:val="24"/>
          <w:lang w:val="en-US"/>
        </w:rPr>
        <w:t>.</w:t>
      </w:r>
    </w:p>
    <w:p w:rsidR="00563793" w:rsidRPr="001B4014" w:rsidRDefault="001F4C56" w:rsidP="00B3201B">
      <w:pPr>
        <w:tabs>
          <w:tab w:val="left" w:pos="284"/>
          <w:tab w:val="left" w:pos="426"/>
        </w:tabs>
        <w:spacing w:after="120"/>
        <w:jc w:val="both"/>
        <w:rPr>
          <w:rFonts w:ascii="Times New Roman" w:hAnsi="Times New Roman" w:cs="Times New Roman"/>
          <w:b/>
          <w:i/>
          <w:color w:val="2A1B00" w:themeColor="background1" w:themeShade="1A"/>
          <w:sz w:val="28"/>
          <w:szCs w:val="28"/>
          <w:lang w:val="en-US"/>
        </w:rPr>
      </w:pPr>
      <w:r w:rsidRPr="001B4014">
        <w:rPr>
          <w:rFonts w:ascii="Times New Roman" w:hAnsi="Times New Roman" w:cs="Times New Roman"/>
          <w:b/>
          <w:color w:val="2A1B00" w:themeColor="background1" w:themeShade="1A"/>
          <w:sz w:val="28"/>
          <w:szCs w:val="28"/>
          <w:lang w:val="en-US"/>
        </w:rPr>
        <w:t>6</w:t>
      </w:r>
      <w:r w:rsidRPr="001B4014">
        <w:rPr>
          <w:rFonts w:ascii="Times New Roman" w:hAnsi="Times New Roman" w:cs="Times New Roman"/>
          <w:color w:val="2A1B00" w:themeColor="background1" w:themeShade="1A"/>
          <w:sz w:val="28"/>
          <w:szCs w:val="28"/>
          <w:lang w:val="en-US"/>
        </w:rPr>
        <w:t xml:space="preserve">. </w:t>
      </w:r>
      <w:r w:rsidR="006954EF" w:rsidRPr="001B4014">
        <w:rPr>
          <w:rFonts w:ascii="Times New Roman" w:hAnsi="Times New Roman" w:cs="Times New Roman"/>
          <w:b/>
          <w:i/>
          <w:color w:val="2A1B00" w:themeColor="background1" w:themeShade="1A"/>
          <w:sz w:val="28"/>
          <w:szCs w:val="28"/>
          <w:lang w:val="en-US"/>
        </w:rPr>
        <w:t>Je</w:t>
      </w:r>
      <w:r w:rsidR="00563793" w:rsidRPr="001B4014">
        <w:rPr>
          <w:rFonts w:ascii="Times New Roman" w:hAnsi="Times New Roman" w:cs="Times New Roman"/>
          <w:b/>
          <w:i/>
          <w:color w:val="2A1B00" w:themeColor="background1" w:themeShade="1A"/>
          <w:sz w:val="28"/>
          <w:szCs w:val="28"/>
          <w:lang w:val="en-US"/>
        </w:rPr>
        <w:t xml:space="preserve">sus </w:t>
      </w:r>
      <w:r w:rsidR="006954EF" w:rsidRPr="001B4014">
        <w:rPr>
          <w:rFonts w:ascii="Times New Roman" w:hAnsi="Times New Roman" w:cs="Times New Roman"/>
          <w:b/>
          <w:i/>
          <w:color w:val="2A1B00" w:themeColor="background1" w:themeShade="1A"/>
          <w:sz w:val="28"/>
          <w:szCs w:val="28"/>
          <w:lang w:val="en-US"/>
        </w:rPr>
        <w:t>the Savior</w:t>
      </w:r>
      <w:r w:rsidR="00271878" w:rsidRPr="001B4014">
        <w:rPr>
          <w:rFonts w:ascii="Times New Roman" w:hAnsi="Times New Roman" w:cs="Times New Roman"/>
          <w:b/>
          <w:i/>
          <w:color w:val="2A1B00" w:themeColor="background1" w:themeShade="1A"/>
          <w:sz w:val="28"/>
          <w:szCs w:val="28"/>
          <w:lang w:val="en-US"/>
        </w:rPr>
        <w:t xml:space="preserve"> </w:t>
      </w:r>
      <w:r w:rsidR="001F1897">
        <w:rPr>
          <w:rFonts w:ascii="Times New Roman" w:hAnsi="Times New Roman" w:cs="Times New Roman"/>
          <w:b/>
          <w:i/>
          <w:color w:val="2A1B00" w:themeColor="background1" w:themeShade="1A"/>
          <w:sz w:val="28"/>
          <w:szCs w:val="28"/>
          <w:lang w:val="en-US"/>
        </w:rPr>
        <w:t>in the image</w:t>
      </w:r>
      <w:r w:rsidR="00700A38" w:rsidRPr="001B4014">
        <w:rPr>
          <w:rFonts w:ascii="Times New Roman" w:hAnsi="Times New Roman" w:cs="Times New Roman"/>
          <w:b/>
          <w:i/>
          <w:color w:val="2A1B00" w:themeColor="background1" w:themeShade="1A"/>
          <w:sz w:val="28"/>
          <w:szCs w:val="28"/>
          <w:lang w:val="en-US"/>
        </w:rPr>
        <w:t xml:space="preserve"> of Moses the</w:t>
      </w:r>
      <w:r w:rsidR="00563793" w:rsidRPr="001B4014">
        <w:rPr>
          <w:rFonts w:ascii="Times New Roman" w:hAnsi="Times New Roman" w:cs="Times New Roman"/>
          <w:b/>
          <w:i/>
          <w:color w:val="2A1B00" w:themeColor="background1" w:themeShade="1A"/>
          <w:sz w:val="28"/>
          <w:szCs w:val="28"/>
          <w:lang w:val="en-US"/>
        </w:rPr>
        <w:t xml:space="preserve"> </w:t>
      </w:r>
      <w:r w:rsidR="00700A38" w:rsidRPr="001B4014">
        <w:rPr>
          <w:rFonts w:ascii="Times New Roman" w:hAnsi="Times New Roman" w:cs="Times New Roman"/>
          <w:b/>
          <w:i/>
          <w:color w:val="2A1B00" w:themeColor="background1" w:themeShade="1A"/>
          <w:sz w:val="28"/>
          <w:szCs w:val="28"/>
          <w:lang w:val="en-US"/>
        </w:rPr>
        <w:t>liberator</w:t>
      </w:r>
    </w:p>
    <w:p w:rsidR="007A2205" w:rsidRDefault="008A3F3F" w:rsidP="007A2205">
      <w:pPr>
        <w:tabs>
          <w:tab w:val="left" w:pos="-567"/>
          <w:tab w:val="left" w:pos="-426"/>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When </w:t>
      </w:r>
      <w:r w:rsidR="00700A38" w:rsidRPr="001B4014">
        <w:rPr>
          <w:rFonts w:ascii="Times New Roman" w:hAnsi="Times New Roman" w:cs="Times New Roman"/>
          <w:color w:val="2A1B00" w:themeColor="background1" w:themeShade="1A"/>
          <w:sz w:val="24"/>
          <w:szCs w:val="24"/>
          <w:lang w:val="en-US"/>
        </w:rPr>
        <w:t>Jews were allowed to return to home from their exile in Babylon in 538 B.C., Palestine remained under Persian rule. The returnees attached to their prophetic traditions hoped that God would send them a savior who would free the land of Israel and restore the davidic kingdom. This belief perpetuated still under Roman occupation. It is the reason why some Jews wanted to see in Jesus the new fighter king announce</w:t>
      </w:r>
      <w:r w:rsidR="007A2205">
        <w:rPr>
          <w:rFonts w:ascii="Times New Roman" w:hAnsi="Times New Roman" w:cs="Times New Roman"/>
          <w:color w:val="2A1B00" w:themeColor="background1" w:themeShade="1A"/>
          <w:sz w:val="24"/>
          <w:szCs w:val="24"/>
          <w:lang w:val="en-US"/>
        </w:rPr>
        <w:t>d by the prophets in the Torah.</w:t>
      </w:r>
    </w:p>
    <w:p w:rsidR="0098567C" w:rsidRPr="001B4014" w:rsidRDefault="002F2E57" w:rsidP="0098567C">
      <w:pPr>
        <w:tabs>
          <w:tab w:val="left" w:pos="-567"/>
          <w:tab w:val="left" w:pos="-426"/>
          <w:tab w:val="left" w:pos="284"/>
          <w:tab w:val="left" w:pos="426"/>
        </w:tabs>
        <w:ind w:firstLine="709"/>
        <w:jc w:val="both"/>
        <w:rPr>
          <w:rFonts w:ascii="Times New Roman" w:hAnsi="Times New Roman" w:cs="Times New Roman"/>
          <w:bCs/>
          <w:color w:val="2A1B00" w:themeColor="background1" w:themeShade="1A"/>
          <w:sz w:val="24"/>
          <w:szCs w:val="24"/>
          <w:lang w:val="en-US"/>
        </w:rPr>
      </w:pPr>
      <w:r>
        <w:rPr>
          <w:rFonts w:ascii="Times New Roman" w:hAnsi="Times New Roman" w:cs="Times New Roman"/>
          <w:bCs/>
          <w:color w:val="2A1B00" w:themeColor="background1" w:themeShade="1A"/>
          <w:sz w:val="24"/>
          <w:szCs w:val="24"/>
          <w:lang w:val="en-US"/>
        </w:rPr>
        <w:t>I</w:t>
      </w:r>
      <w:r w:rsidR="00700A38" w:rsidRPr="001B4014">
        <w:rPr>
          <w:rFonts w:ascii="Times New Roman" w:hAnsi="Times New Roman" w:cs="Times New Roman"/>
          <w:bCs/>
          <w:color w:val="2A1B00" w:themeColor="background1" w:themeShade="1A"/>
          <w:sz w:val="24"/>
          <w:szCs w:val="24"/>
          <w:lang w:val="en-US"/>
        </w:rPr>
        <w:t>n the Gospels</w:t>
      </w:r>
      <w:r w:rsidR="008A3F3F" w:rsidRPr="001B4014">
        <w:rPr>
          <w:rFonts w:ascii="Times New Roman" w:hAnsi="Times New Roman" w:cs="Times New Roman"/>
          <w:bCs/>
          <w:color w:val="2A1B00" w:themeColor="background1" w:themeShade="1A"/>
          <w:sz w:val="24"/>
          <w:szCs w:val="24"/>
          <w:lang w:val="en-US"/>
        </w:rPr>
        <w:t>,</w:t>
      </w:r>
      <w:r w:rsidR="00700A38" w:rsidRPr="001B4014">
        <w:rPr>
          <w:rFonts w:ascii="Times New Roman" w:hAnsi="Times New Roman" w:cs="Times New Roman"/>
          <w:bCs/>
          <w:color w:val="2A1B00" w:themeColor="background1" w:themeShade="1A"/>
          <w:sz w:val="24"/>
          <w:szCs w:val="24"/>
          <w:lang w:val="en-US"/>
        </w:rPr>
        <w:t xml:space="preserve"> Jesus born of a virgin and an unknown father under Roman </w:t>
      </w:r>
      <w:r w:rsidR="0024275F" w:rsidRPr="001B4014">
        <w:rPr>
          <w:rFonts w:ascii="Times New Roman" w:hAnsi="Times New Roman" w:cs="Times New Roman"/>
          <w:bCs/>
          <w:color w:val="2A1B00" w:themeColor="background1" w:themeShade="1A"/>
          <w:sz w:val="24"/>
          <w:szCs w:val="24"/>
          <w:lang w:val="en-US"/>
        </w:rPr>
        <w:t>occupation</w:t>
      </w:r>
      <w:r w:rsidR="00700A38" w:rsidRPr="001B4014">
        <w:rPr>
          <w:rFonts w:ascii="Times New Roman" w:hAnsi="Times New Roman" w:cs="Times New Roman"/>
          <w:bCs/>
          <w:color w:val="2A1B00" w:themeColor="background1" w:themeShade="1A"/>
          <w:sz w:val="24"/>
          <w:szCs w:val="24"/>
          <w:lang w:val="en-US"/>
        </w:rPr>
        <w:t xml:space="preserve"> </w:t>
      </w:r>
      <w:r w:rsidR="0024275F" w:rsidRPr="001B4014">
        <w:rPr>
          <w:rFonts w:ascii="Times New Roman" w:hAnsi="Times New Roman" w:cs="Times New Roman"/>
          <w:bCs/>
          <w:color w:val="2A1B00" w:themeColor="background1" w:themeShade="1A"/>
          <w:sz w:val="24"/>
          <w:szCs w:val="24"/>
          <w:lang w:val="en-US"/>
        </w:rPr>
        <w:t>does correspond to</w:t>
      </w:r>
      <w:r w:rsidR="00700A38" w:rsidRPr="001B4014">
        <w:rPr>
          <w:rFonts w:ascii="Times New Roman" w:hAnsi="Times New Roman" w:cs="Times New Roman"/>
          <w:bCs/>
          <w:color w:val="2A1B00" w:themeColor="background1" w:themeShade="1A"/>
          <w:sz w:val="24"/>
          <w:szCs w:val="24"/>
          <w:lang w:val="en-US"/>
        </w:rPr>
        <w:t xml:space="preserve"> the figure of Kamose, royal bastard born under Hyksos domination, who </w:t>
      </w:r>
      <w:r w:rsidR="007A2205">
        <w:rPr>
          <w:rFonts w:ascii="Times New Roman" w:hAnsi="Times New Roman" w:cs="Times New Roman"/>
          <w:bCs/>
          <w:color w:val="2A1B00" w:themeColor="background1" w:themeShade="1A"/>
          <w:sz w:val="24"/>
          <w:szCs w:val="24"/>
          <w:lang w:val="en-US"/>
        </w:rPr>
        <w:t>could be considered as</w:t>
      </w:r>
      <w:r w:rsidR="00700A38" w:rsidRPr="001B4014">
        <w:rPr>
          <w:rFonts w:ascii="Times New Roman" w:hAnsi="Times New Roman" w:cs="Times New Roman"/>
          <w:bCs/>
          <w:color w:val="2A1B00" w:themeColor="background1" w:themeShade="1A"/>
          <w:sz w:val="24"/>
          <w:szCs w:val="24"/>
          <w:lang w:val="en-US"/>
        </w:rPr>
        <w:t xml:space="preserve"> the first Messiah</w:t>
      </w:r>
      <w:r w:rsidR="00145CB8">
        <w:rPr>
          <w:rStyle w:val="Appelnotedebasdep"/>
          <w:rFonts w:ascii="Times New Roman" w:hAnsi="Times New Roman" w:cs="Times New Roman"/>
          <w:bCs/>
          <w:color w:val="2A1B00" w:themeColor="background1" w:themeShade="1A"/>
          <w:sz w:val="24"/>
          <w:szCs w:val="24"/>
          <w:lang w:val="en-US"/>
        </w:rPr>
        <w:footnoteReference w:id="29"/>
      </w:r>
      <w:r w:rsidR="00700A38" w:rsidRPr="001B4014">
        <w:rPr>
          <w:rFonts w:ascii="Times New Roman" w:hAnsi="Times New Roman" w:cs="Times New Roman"/>
          <w:bCs/>
          <w:color w:val="2A1B00" w:themeColor="background1" w:themeShade="1A"/>
          <w:sz w:val="24"/>
          <w:szCs w:val="24"/>
          <w:lang w:val="en-US"/>
        </w:rPr>
        <w:t>. Jesus-Christ savi</w:t>
      </w:r>
      <w:r w:rsidR="001F70F5" w:rsidRPr="001B4014">
        <w:rPr>
          <w:rFonts w:ascii="Times New Roman" w:hAnsi="Times New Roman" w:cs="Times New Roman"/>
          <w:bCs/>
          <w:color w:val="2A1B00" w:themeColor="background1" w:themeShade="1A"/>
          <w:sz w:val="24"/>
          <w:szCs w:val="24"/>
          <w:lang w:val="en-US"/>
        </w:rPr>
        <w:t>our of the world for Christians</w:t>
      </w:r>
      <w:r w:rsidR="00700A38" w:rsidRPr="001B4014">
        <w:rPr>
          <w:rFonts w:ascii="Times New Roman" w:hAnsi="Times New Roman" w:cs="Times New Roman"/>
          <w:bCs/>
          <w:color w:val="2A1B00" w:themeColor="background1" w:themeShade="1A"/>
          <w:sz w:val="24"/>
          <w:szCs w:val="24"/>
          <w:lang w:val="en-US"/>
        </w:rPr>
        <w:t xml:space="preserve"> like Mithras </w:t>
      </w:r>
      <w:r w:rsidR="0024275F" w:rsidRPr="001B4014">
        <w:rPr>
          <w:rFonts w:ascii="Times New Roman" w:hAnsi="Times New Roman" w:cs="Times New Roman"/>
          <w:bCs/>
          <w:color w:val="2A1B00" w:themeColor="background1" w:themeShade="1A"/>
          <w:sz w:val="24"/>
          <w:szCs w:val="24"/>
          <w:lang w:val="en-US"/>
        </w:rPr>
        <w:t xml:space="preserve">for Gentils </w:t>
      </w:r>
      <w:r>
        <w:rPr>
          <w:rFonts w:ascii="Times New Roman" w:hAnsi="Times New Roman" w:cs="Times New Roman"/>
          <w:bCs/>
          <w:color w:val="2A1B00" w:themeColor="background1" w:themeShade="1A"/>
          <w:sz w:val="24"/>
          <w:szCs w:val="24"/>
          <w:lang w:val="en-US"/>
        </w:rPr>
        <w:t>in</w:t>
      </w:r>
      <w:r w:rsidR="00700A38" w:rsidRPr="001B4014">
        <w:rPr>
          <w:rFonts w:ascii="Times New Roman" w:hAnsi="Times New Roman" w:cs="Times New Roman"/>
          <w:bCs/>
          <w:color w:val="2A1B00" w:themeColor="background1" w:themeShade="1A"/>
          <w:sz w:val="24"/>
          <w:szCs w:val="24"/>
          <w:lang w:val="en-US"/>
        </w:rPr>
        <w:t xml:space="preserve"> the same </w:t>
      </w:r>
      <w:r w:rsidR="00145CB8" w:rsidRPr="001B4014">
        <w:rPr>
          <w:rFonts w:ascii="Times New Roman" w:hAnsi="Times New Roman" w:cs="Times New Roman"/>
          <w:bCs/>
          <w:color w:val="2A1B00" w:themeColor="background1" w:themeShade="1A"/>
          <w:sz w:val="24"/>
          <w:szCs w:val="24"/>
          <w:lang w:val="en-US"/>
        </w:rPr>
        <w:t>time</w:t>
      </w:r>
      <w:r w:rsidR="00700A38" w:rsidRPr="001B4014">
        <w:rPr>
          <w:rFonts w:ascii="Times New Roman" w:hAnsi="Times New Roman" w:cs="Times New Roman"/>
          <w:bCs/>
          <w:color w:val="2A1B00" w:themeColor="background1" w:themeShade="1A"/>
          <w:sz w:val="24"/>
          <w:szCs w:val="24"/>
          <w:lang w:val="en-US"/>
        </w:rPr>
        <w:t xml:space="preserve"> </w:t>
      </w:r>
      <w:r w:rsidR="008A3F3F" w:rsidRPr="001B4014">
        <w:rPr>
          <w:rFonts w:ascii="Times New Roman" w:hAnsi="Times New Roman" w:cs="Times New Roman"/>
          <w:bCs/>
          <w:color w:val="2A1B00" w:themeColor="background1" w:themeShade="1A"/>
          <w:sz w:val="24"/>
          <w:szCs w:val="24"/>
          <w:lang w:val="en-US"/>
        </w:rPr>
        <w:t>could be</w:t>
      </w:r>
      <w:r w:rsidR="00700A38" w:rsidRPr="001B4014">
        <w:rPr>
          <w:rFonts w:ascii="Times New Roman" w:hAnsi="Times New Roman" w:cs="Times New Roman"/>
          <w:bCs/>
          <w:color w:val="2A1B00" w:themeColor="background1" w:themeShade="1A"/>
          <w:sz w:val="24"/>
          <w:szCs w:val="24"/>
          <w:lang w:val="en-US"/>
        </w:rPr>
        <w:t xml:space="preserve"> the image of </w:t>
      </w:r>
      <w:r w:rsidR="008A3F3F" w:rsidRPr="001B4014">
        <w:rPr>
          <w:rFonts w:ascii="Times New Roman" w:hAnsi="Times New Roman" w:cs="Times New Roman"/>
          <w:bCs/>
          <w:color w:val="2A1B00" w:themeColor="background1" w:themeShade="1A"/>
          <w:sz w:val="24"/>
          <w:szCs w:val="24"/>
          <w:lang w:val="en-US"/>
        </w:rPr>
        <w:t xml:space="preserve">the </w:t>
      </w:r>
      <w:r w:rsidR="00700A38" w:rsidRPr="001B4014">
        <w:rPr>
          <w:rFonts w:ascii="Times New Roman" w:hAnsi="Times New Roman" w:cs="Times New Roman"/>
          <w:bCs/>
          <w:color w:val="2A1B00" w:themeColor="background1" w:themeShade="1A"/>
          <w:sz w:val="24"/>
          <w:szCs w:val="24"/>
          <w:lang w:val="en-US"/>
        </w:rPr>
        <w:t>one</w:t>
      </w:r>
      <w:r w:rsidR="008A3F3F" w:rsidRPr="001B4014">
        <w:rPr>
          <w:rFonts w:ascii="Times New Roman" w:hAnsi="Times New Roman" w:cs="Times New Roman"/>
          <w:bCs/>
          <w:color w:val="2A1B00" w:themeColor="background1" w:themeShade="1A"/>
          <w:sz w:val="24"/>
          <w:szCs w:val="24"/>
          <w:lang w:val="en-US"/>
        </w:rPr>
        <w:t xml:space="preserve"> whose return was </w:t>
      </w:r>
      <w:r w:rsidRPr="002F2E57">
        <w:rPr>
          <w:rFonts w:ascii="Times New Roman" w:hAnsi="Times New Roman" w:cs="Times New Roman"/>
          <w:bCs/>
          <w:color w:val="2A1B00" w:themeColor="background1" w:themeShade="1A"/>
          <w:sz w:val="24"/>
          <w:szCs w:val="24"/>
          <w:lang w:val="en-US"/>
        </w:rPr>
        <w:t>so much expected</w:t>
      </w:r>
      <w:r w:rsidR="008A3F3F" w:rsidRPr="001B4014">
        <w:rPr>
          <w:rFonts w:ascii="Times New Roman" w:hAnsi="Times New Roman" w:cs="Times New Roman"/>
          <w:bCs/>
          <w:color w:val="2A1B00" w:themeColor="background1" w:themeShade="1A"/>
          <w:sz w:val="24"/>
          <w:szCs w:val="24"/>
          <w:lang w:val="en-US"/>
        </w:rPr>
        <w:t xml:space="preserve"> by</w:t>
      </w:r>
      <w:r w:rsidR="00700A38" w:rsidRPr="001B4014">
        <w:rPr>
          <w:rFonts w:ascii="Times New Roman" w:hAnsi="Times New Roman" w:cs="Times New Roman"/>
          <w:bCs/>
          <w:color w:val="2A1B00" w:themeColor="background1" w:themeShade="1A"/>
          <w:sz w:val="24"/>
          <w:szCs w:val="24"/>
          <w:lang w:val="en-US"/>
        </w:rPr>
        <w:t xml:space="preserve"> Jew</w:t>
      </w:r>
      <w:r>
        <w:rPr>
          <w:rFonts w:ascii="Times New Roman" w:hAnsi="Times New Roman" w:cs="Times New Roman"/>
          <w:bCs/>
          <w:color w:val="2A1B00" w:themeColor="background1" w:themeShade="1A"/>
          <w:sz w:val="24"/>
          <w:szCs w:val="24"/>
          <w:lang w:val="en-US"/>
        </w:rPr>
        <w:t xml:space="preserve">s. </w:t>
      </w:r>
      <w:r w:rsidR="008A3F3F" w:rsidRPr="001B4014">
        <w:rPr>
          <w:rFonts w:ascii="Times New Roman" w:hAnsi="Times New Roman" w:cs="Times New Roman"/>
          <w:bCs/>
          <w:color w:val="2A1B00" w:themeColor="background1" w:themeShade="1A"/>
          <w:sz w:val="24"/>
          <w:szCs w:val="24"/>
          <w:lang w:val="en-US"/>
        </w:rPr>
        <w:t>As in the 16th century B.C.</w:t>
      </w:r>
      <w:r w:rsidR="00700A38" w:rsidRPr="001B4014">
        <w:rPr>
          <w:rFonts w:ascii="Times New Roman" w:hAnsi="Times New Roman" w:cs="Times New Roman"/>
          <w:bCs/>
          <w:color w:val="2A1B00" w:themeColor="background1" w:themeShade="1A"/>
          <w:sz w:val="24"/>
          <w:szCs w:val="24"/>
          <w:lang w:val="en-US"/>
        </w:rPr>
        <w:t xml:space="preserve"> </w:t>
      </w:r>
      <w:r w:rsidR="008A3F3F" w:rsidRPr="001B4014">
        <w:rPr>
          <w:rFonts w:ascii="Times New Roman" w:hAnsi="Times New Roman" w:cs="Times New Roman"/>
          <w:bCs/>
          <w:color w:val="2A1B00" w:themeColor="background1" w:themeShade="1A"/>
          <w:sz w:val="24"/>
          <w:szCs w:val="24"/>
          <w:lang w:val="en-US"/>
        </w:rPr>
        <w:t xml:space="preserve">for Egyptians </w:t>
      </w:r>
      <w:r w:rsidR="00700A38" w:rsidRPr="001B4014">
        <w:rPr>
          <w:rFonts w:ascii="Times New Roman" w:hAnsi="Times New Roman" w:cs="Times New Roman"/>
          <w:bCs/>
          <w:color w:val="2A1B00" w:themeColor="background1" w:themeShade="1A"/>
          <w:sz w:val="24"/>
          <w:szCs w:val="24"/>
          <w:lang w:val="en-US"/>
        </w:rPr>
        <w:t xml:space="preserve">Kamose </w:t>
      </w:r>
      <w:r w:rsidR="0054396F" w:rsidRPr="001B4014">
        <w:rPr>
          <w:rFonts w:ascii="Times New Roman" w:hAnsi="Times New Roman" w:cs="Times New Roman"/>
          <w:bCs/>
          <w:color w:val="2A1B00" w:themeColor="background1" w:themeShade="1A"/>
          <w:sz w:val="24"/>
          <w:szCs w:val="24"/>
          <w:lang w:val="en-US"/>
        </w:rPr>
        <w:t>dea</w:t>
      </w:r>
      <w:r w:rsidR="008A3F3F" w:rsidRPr="001B4014">
        <w:rPr>
          <w:rFonts w:ascii="Times New Roman" w:hAnsi="Times New Roman" w:cs="Times New Roman"/>
          <w:bCs/>
          <w:color w:val="2A1B00" w:themeColor="background1" w:themeShade="1A"/>
          <w:sz w:val="24"/>
          <w:szCs w:val="24"/>
          <w:lang w:val="en-US"/>
        </w:rPr>
        <w:t xml:space="preserve">d in </w:t>
      </w:r>
      <w:r w:rsidR="0098567C" w:rsidRPr="001B4014">
        <w:rPr>
          <w:rFonts w:ascii="Times New Roman" w:hAnsi="Times New Roman" w:cs="Times New Roman"/>
          <w:bCs/>
          <w:color w:val="2A1B00" w:themeColor="background1" w:themeShade="1A"/>
          <w:sz w:val="24"/>
          <w:szCs w:val="24"/>
          <w:lang w:val="en-US"/>
        </w:rPr>
        <w:t>action</w:t>
      </w:r>
      <w:r w:rsidR="008A3F3F" w:rsidRPr="001B4014">
        <w:rPr>
          <w:rFonts w:ascii="Times New Roman" w:hAnsi="Times New Roman" w:cs="Times New Roman"/>
          <w:bCs/>
          <w:color w:val="2A1B00" w:themeColor="background1" w:themeShade="1A"/>
          <w:sz w:val="24"/>
          <w:szCs w:val="24"/>
          <w:lang w:val="en-US"/>
        </w:rPr>
        <w:t xml:space="preserve"> </w:t>
      </w:r>
      <w:r w:rsidR="00700A38" w:rsidRPr="001B4014">
        <w:rPr>
          <w:rFonts w:ascii="Times New Roman" w:hAnsi="Times New Roman" w:cs="Times New Roman"/>
          <w:bCs/>
          <w:color w:val="2A1B00" w:themeColor="background1" w:themeShade="1A"/>
          <w:sz w:val="24"/>
          <w:szCs w:val="24"/>
          <w:lang w:val="en-US"/>
        </w:rPr>
        <w:t>sacrificed his life to free the country from foreign occupation</w:t>
      </w:r>
      <w:r w:rsidR="008A3F3F" w:rsidRPr="001B4014">
        <w:rPr>
          <w:rFonts w:ascii="Times New Roman" w:hAnsi="Times New Roman" w:cs="Times New Roman"/>
          <w:bCs/>
          <w:color w:val="2A1B00" w:themeColor="background1" w:themeShade="1A"/>
          <w:sz w:val="24"/>
          <w:szCs w:val="24"/>
          <w:lang w:val="en-US"/>
        </w:rPr>
        <w:t>,</w:t>
      </w:r>
      <w:r w:rsidR="00700A38" w:rsidRPr="001B4014">
        <w:rPr>
          <w:rFonts w:ascii="Times New Roman" w:hAnsi="Times New Roman" w:cs="Times New Roman"/>
          <w:bCs/>
          <w:color w:val="2A1B00" w:themeColor="background1" w:themeShade="1A"/>
          <w:sz w:val="24"/>
          <w:szCs w:val="24"/>
          <w:lang w:val="en-US"/>
        </w:rPr>
        <w:t xml:space="preserve"> </w:t>
      </w:r>
      <w:r w:rsidR="0024275F" w:rsidRPr="001B4014">
        <w:rPr>
          <w:rFonts w:ascii="Times New Roman" w:hAnsi="Times New Roman" w:cs="Times New Roman"/>
          <w:bCs/>
          <w:color w:val="2A1B00" w:themeColor="background1" w:themeShade="1A"/>
          <w:sz w:val="24"/>
          <w:szCs w:val="24"/>
          <w:lang w:val="en-US"/>
        </w:rPr>
        <w:t>for Jews Moses</w:t>
      </w:r>
      <w:r w:rsidR="00700A38" w:rsidRPr="001B4014">
        <w:rPr>
          <w:rFonts w:ascii="Times New Roman" w:hAnsi="Times New Roman" w:cs="Times New Roman"/>
          <w:bCs/>
          <w:color w:val="2A1B00" w:themeColor="background1" w:themeShade="1A"/>
          <w:sz w:val="24"/>
          <w:szCs w:val="24"/>
          <w:lang w:val="en-US"/>
        </w:rPr>
        <w:t xml:space="preserve"> had saved </w:t>
      </w:r>
      <w:r w:rsidR="001F1897">
        <w:rPr>
          <w:rFonts w:ascii="Times New Roman" w:hAnsi="Times New Roman" w:cs="Times New Roman"/>
          <w:bCs/>
          <w:color w:val="2A1B00" w:themeColor="background1" w:themeShade="1A"/>
          <w:sz w:val="24"/>
          <w:szCs w:val="24"/>
          <w:lang w:val="en-US"/>
        </w:rPr>
        <w:t>Hebrews</w:t>
      </w:r>
      <w:r w:rsidR="00700A38" w:rsidRPr="001B4014">
        <w:rPr>
          <w:rFonts w:ascii="Times New Roman" w:hAnsi="Times New Roman" w:cs="Times New Roman"/>
          <w:bCs/>
          <w:color w:val="2A1B00" w:themeColor="background1" w:themeShade="1A"/>
          <w:sz w:val="24"/>
          <w:szCs w:val="24"/>
          <w:lang w:val="en-US"/>
        </w:rPr>
        <w:t xml:space="preserve"> from extermination. </w:t>
      </w:r>
    </w:p>
    <w:p w:rsidR="001B09DA" w:rsidRPr="001B4014" w:rsidRDefault="0063744C" w:rsidP="00D83430">
      <w:pPr>
        <w:pStyle w:val="Paragraphedeliste"/>
        <w:numPr>
          <w:ilvl w:val="0"/>
          <w:numId w:val="15"/>
        </w:numPr>
        <w:tabs>
          <w:tab w:val="left" w:pos="-567"/>
          <w:tab w:val="left" w:pos="-426"/>
          <w:tab w:val="left" w:pos="284"/>
          <w:tab w:val="left" w:pos="426"/>
        </w:tabs>
        <w:spacing w:after="120"/>
        <w:ind w:left="0" w:firstLine="0"/>
        <w:contextualSpacing w:val="0"/>
        <w:jc w:val="both"/>
        <w:rPr>
          <w:rFonts w:ascii="Times New Roman" w:hAnsi="Times New Roman" w:cs="Times New Roman"/>
          <w:b/>
          <w:bCs/>
          <w:i/>
          <w:color w:val="2A1B00" w:themeColor="background1" w:themeShade="1A"/>
          <w:sz w:val="28"/>
          <w:szCs w:val="28"/>
          <w:lang w:val="en-US"/>
        </w:rPr>
      </w:pPr>
      <w:r w:rsidRPr="001B4014">
        <w:rPr>
          <w:rFonts w:ascii="Times New Roman" w:hAnsi="Times New Roman" w:cs="Times New Roman"/>
          <w:b/>
          <w:bCs/>
          <w:i/>
          <w:color w:val="2A1B00" w:themeColor="background1" w:themeShade="1A"/>
          <w:sz w:val="28"/>
          <w:szCs w:val="28"/>
          <w:lang w:val="en-US"/>
        </w:rPr>
        <w:t>The</w:t>
      </w:r>
      <w:r w:rsidRPr="001B4014">
        <w:rPr>
          <w:color w:val="2A1B00" w:themeColor="background1" w:themeShade="1A"/>
          <w:lang w:val="en-US"/>
        </w:rPr>
        <w:t xml:space="preserve"> </w:t>
      </w:r>
      <w:r w:rsidRPr="001B4014">
        <w:rPr>
          <w:rFonts w:ascii="Times New Roman" w:hAnsi="Times New Roman" w:cs="Times New Roman"/>
          <w:b/>
          <w:bCs/>
          <w:i/>
          <w:color w:val="2A1B00" w:themeColor="background1" w:themeShade="1A"/>
          <w:sz w:val="28"/>
          <w:szCs w:val="28"/>
          <w:lang w:val="en-US"/>
        </w:rPr>
        <w:t xml:space="preserve"> </w:t>
      </w:r>
      <w:r w:rsidR="0098567C" w:rsidRPr="001B4014">
        <w:rPr>
          <w:rFonts w:ascii="Times New Roman" w:hAnsi="Times New Roman" w:cs="Times New Roman"/>
          <w:b/>
          <w:bCs/>
          <w:i/>
          <w:color w:val="2A1B00" w:themeColor="background1" w:themeShade="1A"/>
          <w:sz w:val="28"/>
          <w:szCs w:val="28"/>
          <w:lang w:val="en-US"/>
        </w:rPr>
        <w:t>passage from</w:t>
      </w:r>
      <w:r w:rsidRPr="001B4014">
        <w:rPr>
          <w:rFonts w:ascii="Times New Roman" w:hAnsi="Times New Roman" w:cs="Times New Roman"/>
          <w:b/>
          <w:bCs/>
          <w:i/>
          <w:color w:val="2A1B00" w:themeColor="background1" w:themeShade="1A"/>
          <w:sz w:val="28"/>
          <w:szCs w:val="28"/>
          <w:lang w:val="en-US"/>
        </w:rPr>
        <w:t xml:space="preserve"> Mithraism to Christianity</w:t>
      </w:r>
      <w:r w:rsidR="001C6AC4">
        <w:rPr>
          <w:rFonts w:ascii="Times New Roman" w:hAnsi="Times New Roman" w:cs="Times New Roman"/>
          <w:b/>
          <w:bCs/>
          <w:i/>
          <w:color w:val="2A1B00" w:themeColor="background1" w:themeShade="1A"/>
          <w:sz w:val="28"/>
          <w:szCs w:val="28"/>
          <w:lang w:val="en-US"/>
        </w:rPr>
        <w:t xml:space="preserve"> via Paul of Tarsus</w:t>
      </w:r>
    </w:p>
    <w:p w:rsidR="00C4308A" w:rsidRPr="001B4014" w:rsidRDefault="008A3F3F" w:rsidP="00F81463">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bCs/>
          <w:color w:val="2A1B00" w:themeColor="background1" w:themeShade="1A"/>
          <w:sz w:val="24"/>
          <w:szCs w:val="24"/>
          <w:lang w:val="en-US"/>
        </w:rPr>
        <w:t>In fact,</w:t>
      </w:r>
      <w:r w:rsidR="00F17325" w:rsidRPr="001B4014">
        <w:rPr>
          <w:rFonts w:ascii="Times New Roman" w:hAnsi="Times New Roman" w:cs="Times New Roman"/>
          <w:bCs/>
          <w:color w:val="2A1B00" w:themeColor="background1" w:themeShade="1A"/>
          <w:sz w:val="24"/>
          <w:szCs w:val="24"/>
          <w:lang w:val="en-US"/>
        </w:rPr>
        <w:t xml:space="preserve"> it is really Paul </w:t>
      </w:r>
      <w:r w:rsidR="0050558E">
        <w:rPr>
          <w:rFonts w:ascii="Times New Roman" w:hAnsi="Times New Roman" w:cs="Times New Roman"/>
          <w:bCs/>
          <w:color w:val="2A1B00" w:themeColor="background1" w:themeShade="1A"/>
          <w:sz w:val="24"/>
          <w:szCs w:val="24"/>
          <w:lang w:val="en-US"/>
        </w:rPr>
        <w:t>of Tarsus</w:t>
      </w:r>
      <w:r w:rsidRPr="001B4014">
        <w:rPr>
          <w:rFonts w:ascii="Times New Roman" w:hAnsi="Times New Roman" w:cs="Times New Roman"/>
          <w:bCs/>
          <w:color w:val="2A1B00" w:themeColor="background1" w:themeShade="1A"/>
          <w:sz w:val="24"/>
          <w:szCs w:val="24"/>
          <w:lang w:val="en-US"/>
        </w:rPr>
        <w:t xml:space="preserve"> who founded the bases of the </w:t>
      </w:r>
      <w:r w:rsidR="0024275F" w:rsidRPr="001B4014">
        <w:rPr>
          <w:rFonts w:ascii="Times New Roman" w:hAnsi="Times New Roman" w:cs="Times New Roman"/>
          <w:bCs/>
          <w:color w:val="2A1B00" w:themeColor="background1" w:themeShade="1A"/>
          <w:sz w:val="24"/>
          <w:szCs w:val="24"/>
          <w:lang w:val="en-US"/>
        </w:rPr>
        <w:t>Christian</w:t>
      </w:r>
      <w:r w:rsidR="00F17325" w:rsidRPr="001B4014">
        <w:rPr>
          <w:rFonts w:ascii="Times New Roman" w:hAnsi="Times New Roman" w:cs="Times New Roman"/>
          <w:bCs/>
          <w:color w:val="2A1B00" w:themeColor="background1" w:themeShade="1A"/>
          <w:sz w:val="24"/>
          <w:szCs w:val="24"/>
          <w:lang w:val="en-US"/>
        </w:rPr>
        <w:t xml:space="preserve"> religion in the 1st </w:t>
      </w:r>
      <w:r w:rsidR="009518B1" w:rsidRPr="001B4014">
        <w:rPr>
          <w:rFonts w:ascii="Times New Roman" w:hAnsi="Times New Roman" w:cs="Times New Roman"/>
          <w:bCs/>
          <w:color w:val="2A1B00" w:themeColor="background1" w:themeShade="1A"/>
          <w:sz w:val="24"/>
          <w:szCs w:val="24"/>
          <w:lang w:val="en-US"/>
        </w:rPr>
        <w:t>Century A.D. His missionary actions</w:t>
      </w:r>
      <w:r w:rsidR="00F17325" w:rsidRPr="001B4014">
        <w:rPr>
          <w:rFonts w:ascii="Times New Roman" w:hAnsi="Times New Roman" w:cs="Times New Roman"/>
          <w:bCs/>
          <w:color w:val="2A1B00" w:themeColor="background1" w:themeShade="1A"/>
          <w:sz w:val="24"/>
          <w:szCs w:val="24"/>
          <w:lang w:val="en-US"/>
        </w:rPr>
        <w:t xml:space="preserve"> </w:t>
      </w:r>
      <w:r w:rsidR="009518B1" w:rsidRPr="001B4014">
        <w:rPr>
          <w:rFonts w:ascii="Times New Roman" w:hAnsi="Times New Roman" w:cs="Times New Roman"/>
          <w:bCs/>
          <w:color w:val="2A1B00" w:themeColor="background1" w:themeShade="1A"/>
          <w:sz w:val="24"/>
          <w:szCs w:val="24"/>
          <w:lang w:val="en-US"/>
        </w:rPr>
        <w:t xml:space="preserve">were reported </w:t>
      </w:r>
      <w:r w:rsidRPr="001B4014">
        <w:rPr>
          <w:rFonts w:ascii="Times New Roman" w:hAnsi="Times New Roman" w:cs="Times New Roman"/>
          <w:bCs/>
          <w:color w:val="2A1B00" w:themeColor="background1" w:themeShade="1A"/>
          <w:sz w:val="24"/>
          <w:szCs w:val="24"/>
          <w:lang w:val="en-US"/>
        </w:rPr>
        <w:t>by</w:t>
      </w:r>
      <w:r w:rsidR="00513AD8" w:rsidRPr="001B4014">
        <w:rPr>
          <w:rFonts w:ascii="Times New Roman" w:hAnsi="Times New Roman" w:cs="Times New Roman"/>
          <w:bCs/>
          <w:color w:val="2A1B00" w:themeColor="background1" w:themeShade="1A"/>
          <w:sz w:val="24"/>
          <w:szCs w:val="24"/>
          <w:lang w:val="en-US"/>
        </w:rPr>
        <w:t xml:space="preserve"> </w:t>
      </w:r>
      <w:r w:rsidR="009518B1" w:rsidRPr="001B4014">
        <w:rPr>
          <w:rFonts w:ascii="Times New Roman" w:hAnsi="Times New Roman" w:cs="Times New Roman"/>
          <w:color w:val="2A1B00" w:themeColor="background1" w:themeShade="1A"/>
          <w:sz w:val="24"/>
          <w:szCs w:val="24"/>
          <w:lang w:val="en-US"/>
        </w:rPr>
        <w:t xml:space="preserve">Luke </w:t>
      </w:r>
      <w:r w:rsidR="00F17325" w:rsidRPr="001B4014">
        <w:rPr>
          <w:rFonts w:ascii="Times New Roman" w:hAnsi="Times New Roman" w:cs="Times New Roman"/>
          <w:color w:val="2A1B00" w:themeColor="background1" w:themeShade="1A"/>
          <w:sz w:val="24"/>
          <w:szCs w:val="24"/>
          <w:lang w:val="en-US"/>
        </w:rPr>
        <w:t xml:space="preserve">in </w:t>
      </w:r>
      <w:r w:rsidR="009518B1" w:rsidRPr="001B4014">
        <w:rPr>
          <w:rFonts w:ascii="Times New Roman" w:hAnsi="Times New Roman" w:cs="Times New Roman"/>
          <w:color w:val="2A1B00" w:themeColor="background1" w:themeShade="1A"/>
          <w:sz w:val="24"/>
          <w:szCs w:val="24"/>
          <w:lang w:val="en-US"/>
        </w:rPr>
        <w:t>the Acts of the Apostles</w:t>
      </w:r>
      <w:r w:rsidR="0098567C" w:rsidRPr="001B4014">
        <w:rPr>
          <w:rFonts w:ascii="Times New Roman" w:hAnsi="Times New Roman" w:cs="Times New Roman"/>
          <w:color w:val="2A1B00" w:themeColor="background1" w:themeShade="1A"/>
          <w:sz w:val="24"/>
          <w:szCs w:val="24"/>
          <w:lang w:val="en-US"/>
        </w:rPr>
        <w:t xml:space="preserve"> and </w:t>
      </w:r>
      <w:r w:rsidR="009518B1" w:rsidRPr="001B4014">
        <w:rPr>
          <w:rFonts w:ascii="Times New Roman" w:hAnsi="Times New Roman" w:cs="Times New Roman"/>
          <w:color w:val="2A1B00" w:themeColor="background1" w:themeShade="1A"/>
          <w:sz w:val="24"/>
          <w:szCs w:val="24"/>
          <w:lang w:val="en-US"/>
        </w:rPr>
        <w:t>are also asserted by the numerous letters (named Epistles in the New Testament</w:t>
      </w:r>
      <w:r w:rsidR="00513AD8" w:rsidRPr="001B4014">
        <w:rPr>
          <w:rFonts w:ascii="Times New Roman" w:hAnsi="Times New Roman" w:cs="Times New Roman"/>
          <w:color w:val="2A1B00" w:themeColor="background1" w:themeShade="1A"/>
          <w:sz w:val="24"/>
          <w:szCs w:val="24"/>
          <w:lang w:val="en-US"/>
        </w:rPr>
        <w:t>) that Paul sent</w:t>
      </w:r>
      <w:r w:rsidR="009518B1" w:rsidRPr="001B4014">
        <w:rPr>
          <w:rFonts w:ascii="Times New Roman" w:hAnsi="Times New Roman" w:cs="Times New Roman"/>
          <w:color w:val="2A1B00" w:themeColor="background1" w:themeShade="1A"/>
          <w:sz w:val="24"/>
          <w:szCs w:val="24"/>
          <w:lang w:val="en-US"/>
        </w:rPr>
        <w:t xml:space="preserve"> to the new Christian communities he founded</w:t>
      </w:r>
      <w:r w:rsidR="00513AD8" w:rsidRPr="001B4014">
        <w:rPr>
          <w:rFonts w:ascii="Times New Roman" w:hAnsi="Times New Roman" w:cs="Times New Roman"/>
          <w:color w:val="2A1B00" w:themeColor="background1" w:themeShade="1A"/>
          <w:sz w:val="24"/>
          <w:szCs w:val="24"/>
          <w:lang w:val="en-US"/>
        </w:rPr>
        <w:t xml:space="preserve"> all around the </w:t>
      </w:r>
      <w:r w:rsidR="00BA4DC7">
        <w:rPr>
          <w:rFonts w:ascii="Times New Roman" w:hAnsi="Times New Roman" w:cs="Times New Roman"/>
          <w:color w:val="2A1B00" w:themeColor="background1" w:themeShade="1A"/>
          <w:sz w:val="24"/>
          <w:szCs w:val="24"/>
          <w:lang w:val="en-US"/>
        </w:rPr>
        <w:t xml:space="preserve">East of </w:t>
      </w:r>
      <w:r w:rsidR="00513AD8" w:rsidRPr="001B4014">
        <w:rPr>
          <w:rFonts w:ascii="Times New Roman" w:hAnsi="Times New Roman" w:cs="Times New Roman"/>
          <w:color w:val="2A1B00" w:themeColor="background1" w:themeShade="1A"/>
          <w:sz w:val="24"/>
          <w:szCs w:val="24"/>
          <w:lang w:val="en-US"/>
        </w:rPr>
        <w:t xml:space="preserve">Roman Empire. As Paul </w:t>
      </w:r>
      <w:r w:rsidR="001C6AC4">
        <w:rPr>
          <w:rFonts w:ascii="Times New Roman" w:hAnsi="Times New Roman" w:cs="Times New Roman"/>
          <w:color w:val="2A1B00" w:themeColor="background1" w:themeShade="1A"/>
          <w:sz w:val="24"/>
          <w:szCs w:val="24"/>
          <w:lang w:val="en-US"/>
        </w:rPr>
        <w:t xml:space="preserve">reared in Tarsus of Cilicia </w:t>
      </w:r>
      <w:r w:rsidR="00513AD8" w:rsidRPr="001B4014">
        <w:rPr>
          <w:rFonts w:ascii="Times New Roman" w:hAnsi="Times New Roman" w:cs="Times New Roman"/>
          <w:color w:val="2A1B00" w:themeColor="background1" w:themeShade="1A"/>
          <w:sz w:val="24"/>
          <w:szCs w:val="24"/>
          <w:lang w:val="en-US"/>
        </w:rPr>
        <w:t xml:space="preserve">was both Jew and Roman, </w:t>
      </w:r>
      <w:r w:rsidRPr="001B4014">
        <w:rPr>
          <w:rFonts w:ascii="Times New Roman" w:hAnsi="Times New Roman" w:cs="Times New Roman"/>
          <w:color w:val="2A1B00" w:themeColor="background1" w:themeShade="1A"/>
          <w:sz w:val="24"/>
          <w:szCs w:val="24"/>
          <w:lang w:val="en-US"/>
        </w:rPr>
        <w:t xml:space="preserve">it appears that </w:t>
      </w:r>
      <w:r w:rsidR="00513AD8" w:rsidRPr="001B4014">
        <w:rPr>
          <w:rFonts w:ascii="Times New Roman" w:hAnsi="Times New Roman" w:cs="Times New Roman"/>
          <w:color w:val="2A1B00" w:themeColor="background1" w:themeShade="1A"/>
          <w:sz w:val="24"/>
          <w:szCs w:val="24"/>
          <w:lang w:val="en-US"/>
        </w:rPr>
        <w:t>his god</w:t>
      </w:r>
      <w:r w:rsidR="00171B38" w:rsidRPr="001B4014">
        <w:rPr>
          <w:rFonts w:ascii="Times New Roman" w:hAnsi="Times New Roman" w:cs="Times New Roman"/>
          <w:color w:val="2A1B00" w:themeColor="background1" w:themeShade="1A"/>
          <w:sz w:val="24"/>
          <w:szCs w:val="24"/>
          <w:lang w:val="en-US"/>
        </w:rPr>
        <w:t xml:space="preserve"> </w:t>
      </w:r>
      <w:r w:rsidR="00EB2217" w:rsidRPr="001B4014">
        <w:rPr>
          <w:rFonts w:ascii="Times New Roman" w:hAnsi="Times New Roman" w:cs="Times New Roman"/>
          <w:color w:val="2A1B00" w:themeColor="background1" w:themeShade="1A"/>
          <w:sz w:val="24"/>
          <w:szCs w:val="24"/>
          <w:lang w:val="en-US"/>
        </w:rPr>
        <w:t xml:space="preserve">as </w:t>
      </w:r>
      <w:r w:rsidR="00171B38" w:rsidRPr="001B4014">
        <w:rPr>
          <w:rFonts w:ascii="Times New Roman" w:hAnsi="Times New Roman" w:cs="Times New Roman"/>
          <w:color w:val="2A1B00" w:themeColor="background1" w:themeShade="1A"/>
          <w:sz w:val="24"/>
          <w:szCs w:val="24"/>
          <w:lang w:val="en-US"/>
        </w:rPr>
        <w:t xml:space="preserve">creator of all things </w:t>
      </w:r>
      <w:r w:rsidR="00513AD8" w:rsidRPr="001B4014">
        <w:rPr>
          <w:rFonts w:ascii="Times New Roman" w:hAnsi="Times New Roman" w:cs="Times New Roman"/>
          <w:color w:val="2A1B00" w:themeColor="background1" w:themeShade="1A"/>
          <w:sz w:val="24"/>
          <w:szCs w:val="24"/>
          <w:lang w:val="en-US"/>
        </w:rPr>
        <w:t>was the Jews’</w:t>
      </w:r>
      <w:r w:rsidR="00425649" w:rsidRPr="001B4014">
        <w:rPr>
          <w:rFonts w:ascii="Times New Roman" w:hAnsi="Times New Roman" w:cs="Times New Roman"/>
          <w:color w:val="2A1B00" w:themeColor="background1" w:themeShade="1A"/>
          <w:sz w:val="24"/>
          <w:szCs w:val="24"/>
          <w:lang w:val="en-US"/>
        </w:rPr>
        <w:t xml:space="preserve"> </w:t>
      </w:r>
      <w:r w:rsidR="00513AD8" w:rsidRPr="001B4014">
        <w:rPr>
          <w:rFonts w:ascii="Times New Roman" w:hAnsi="Times New Roman" w:cs="Times New Roman"/>
          <w:color w:val="2A1B00" w:themeColor="background1" w:themeShade="1A"/>
          <w:sz w:val="24"/>
          <w:szCs w:val="24"/>
          <w:lang w:val="en-US"/>
        </w:rPr>
        <w:t>god</w:t>
      </w:r>
      <w:r w:rsidRPr="001B4014">
        <w:rPr>
          <w:rFonts w:ascii="Times New Roman" w:hAnsi="Times New Roman" w:cs="Times New Roman"/>
          <w:color w:val="2A1B00" w:themeColor="background1" w:themeShade="1A"/>
          <w:sz w:val="24"/>
          <w:szCs w:val="24"/>
          <w:lang w:val="en-US"/>
        </w:rPr>
        <w:t>,</w:t>
      </w:r>
      <w:r w:rsidR="00513AD8" w:rsidRPr="001B4014">
        <w:rPr>
          <w:rFonts w:ascii="Times New Roman" w:hAnsi="Times New Roman" w:cs="Times New Roman"/>
          <w:color w:val="2A1B00" w:themeColor="background1" w:themeShade="1A"/>
          <w:sz w:val="24"/>
          <w:szCs w:val="24"/>
          <w:lang w:val="en-US"/>
        </w:rPr>
        <w:t xml:space="preserve"> but Jesus as the Messiah was an avatar of Mithras</w:t>
      </w:r>
      <w:r w:rsidR="002A24DE" w:rsidRPr="001B4014">
        <w:rPr>
          <w:rStyle w:val="Appelnotedebasdep"/>
          <w:rFonts w:ascii="Times New Roman" w:hAnsi="Times New Roman" w:cs="Times New Roman"/>
          <w:color w:val="2A1B00" w:themeColor="background1" w:themeShade="1A"/>
          <w:sz w:val="24"/>
          <w:szCs w:val="24"/>
          <w:lang w:val="en-US"/>
        </w:rPr>
        <w:footnoteReference w:id="30"/>
      </w:r>
      <w:r w:rsidRPr="001B4014">
        <w:rPr>
          <w:rFonts w:ascii="Times New Roman" w:hAnsi="Times New Roman" w:cs="Times New Roman"/>
          <w:color w:val="2A1B00" w:themeColor="background1" w:themeShade="1A"/>
          <w:sz w:val="24"/>
          <w:szCs w:val="24"/>
          <w:lang w:val="en-US"/>
        </w:rPr>
        <w:t xml:space="preserve"> </w:t>
      </w:r>
      <w:r w:rsidR="00425649" w:rsidRPr="001B4014">
        <w:rPr>
          <w:rFonts w:ascii="Times New Roman" w:hAnsi="Times New Roman" w:cs="Times New Roman"/>
          <w:color w:val="2A1B00" w:themeColor="background1" w:themeShade="1A"/>
          <w:sz w:val="24"/>
          <w:szCs w:val="24"/>
          <w:lang w:val="en-US"/>
        </w:rPr>
        <w:t>the protective god</w:t>
      </w:r>
      <w:r w:rsidRPr="001B4014">
        <w:rPr>
          <w:rFonts w:ascii="Times New Roman" w:hAnsi="Times New Roman" w:cs="Times New Roman"/>
          <w:color w:val="2A1B00" w:themeColor="background1" w:themeShade="1A"/>
          <w:sz w:val="24"/>
          <w:szCs w:val="24"/>
          <w:lang w:val="en-US"/>
        </w:rPr>
        <w:t xml:space="preserve"> </w:t>
      </w:r>
      <w:r w:rsidR="00425649" w:rsidRPr="001B4014">
        <w:rPr>
          <w:rFonts w:ascii="Times New Roman" w:hAnsi="Times New Roman" w:cs="Times New Roman"/>
          <w:color w:val="2A1B00" w:themeColor="background1" w:themeShade="1A"/>
          <w:sz w:val="24"/>
          <w:szCs w:val="24"/>
          <w:lang w:val="en-US"/>
        </w:rPr>
        <w:t xml:space="preserve">of Roman </w:t>
      </w:r>
      <w:r w:rsidRPr="001B4014">
        <w:rPr>
          <w:rFonts w:ascii="Times New Roman" w:hAnsi="Times New Roman" w:cs="Times New Roman"/>
          <w:color w:val="2A1B00" w:themeColor="background1" w:themeShade="1A"/>
          <w:sz w:val="24"/>
          <w:szCs w:val="24"/>
          <w:lang w:val="en-US"/>
        </w:rPr>
        <w:t>armies</w:t>
      </w:r>
      <w:r w:rsidR="00513AD8" w:rsidRPr="001B4014">
        <w:rPr>
          <w:rFonts w:ascii="Times New Roman" w:hAnsi="Times New Roman" w:cs="Times New Roman"/>
          <w:color w:val="2A1B00" w:themeColor="background1" w:themeShade="1A"/>
          <w:sz w:val="24"/>
          <w:szCs w:val="24"/>
          <w:lang w:val="en-US"/>
        </w:rPr>
        <w:t>, himself an avatar of Moses. This deserves explanation.</w:t>
      </w:r>
    </w:p>
    <w:p w:rsidR="00513AD8" w:rsidRPr="001B4014" w:rsidRDefault="00513AD8" w:rsidP="00F81463">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Paul reported that walking on the road to Damas he saw a blinding light coming from the sky </w:t>
      </w:r>
      <w:r w:rsidR="00BA4DC7">
        <w:rPr>
          <w:rFonts w:ascii="Times New Roman" w:hAnsi="Times New Roman" w:cs="Times New Roman"/>
          <w:color w:val="2A1B00" w:themeColor="background1" w:themeShade="1A"/>
          <w:sz w:val="24"/>
          <w:szCs w:val="24"/>
          <w:lang w:val="en-US"/>
        </w:rPr>
        <w:t>(</w:t>
      </w:r>
      <w:r w:rsidR="00BE1B37">
        <w:rPr>
          <w:rFonts w:ascii="Times New Roman" w:hAnsi="Times New Roman" w:cs="Times New Roman"/>
          <w:color w:val="2A1B00" w:themeColor="background1" w:themeShade="1A"/>
          <w:sz w:val="24"/>
          <w:szCs w:val="24"/>
          <w:lang w:val="en-US"/>
        </w:rPr>
        <w:t>Act 9: 3-9)</w:t>
      </w:r>
      <w:r w:rsidRPr="001B4014">
        <w:rPr>
          <w:rFonts w:ascii="Times New Roman" w:hAnsi="Times New Roman" w:cs="Times New Roman"/>
          <w:color w:val="2A1B00" w:themeColor="background1" w:themeShade="1A"/>
          <w:sz w:val="24"/>
          <w:szCs w:val="24"/>
          <w:lang w:val="en-US"/>
        </w:rPr>
        <w:t>. Indeed this is</w:t>
      </w:r>
      <w:r w:rsidR="00253D99" w:rsidRPr="001B4014">
        <w:rPr>
          <w:rFonts w:ascii="Times New Roman" w:hAnsi="Times New Roman" w:cs="Times New Roman"/>
          <w:color w:val="2A1B00" w:themeColor="background1" w:themeShade="1A"/>
          <w:sz w:val="24"/>
          <w:szCs w:val="24"/>
          <w:lang w:val="en-US"/>
        </w:rPr>
        <w:t xml:space="preserve"> precisely the definition of Mithras as a </w:t>
      </w:r>
      <w:r w:rsidR="00EB2217" w:rsidRPr="001B4014">
        <w:rPr>
          <w:rFonts w:ascii="Times New Roman" w:hAnsi="Times New Roman" w:cs="Times New Roman"/>
          <w:color w:val="2A1B00" w:themeColor="background1" w:themeShade="1A"/>
          <w:sz w:val="24"/>
          <w:szCs w:val="24"/>
          <w:lang w:val="en-US"/>
        </w:rPr>
        <w:t>star</w:t>
      </w:r>
      <w:r w:rsidR="00253D99" w:rsidRPr="001B4014">
        <w:rPr>
          <w:rStyle w:val="Appelnotedebasdep"/>
          <w:rFonts w:ascii="Times New Roman" w:hAnsi="Times New Roman" w:cs="Times New Roman"/>
          <w:color w:val="2A1B00" w:themeColor="background1" w:themeShade="1A"/>
          <w:sz w:val="24"/>
          <w:szCs w:val="24"/>
          <w:lang w:val="en-US"/>
        </w:rPr>
        <w:footnoteReference w:id="31"/>
      </w:r>
      <w:r w:rsidR="00DD5131">
        <w:rPr>
          <w:rFonts w:ascii="Times New Roman" w:hAnsi="Times New Roman" w:cs="Times New Roman"/>
          <w:color w:val="2A1B00" w:themeColor="background1" w:themeShade="1A"/>
          <w:sz w:val="24"/>
          <w:szCs w:val="24"/>
          <w:lang w:val="en-US"/>
        </w:rPr>
        <w:t xml:space="preserve"> </w:t>
      </w:r>
      <w:r w:rsidR="00DD5131" w:rsidRPr="00DD5131">
        <w:rPr>
          <w:rFonts w:ascii="Times New Roman" w:hAnsi="Times New Roman" w:cs="Times New Roman"/>
          <w:color w:val="2A1B00" w:themeColor="background1" w:themeShade="1A"/>
          <w:sz w:val="24"/>
          <w:szCs w:val="24"/>
          <w:lang w:val="en-US"/>
        </w:rPr>
        <w:t>bright</w:t>
      </w:r>
      <w:r w:rsidR="00BA4DC7">
        <w:rPr>
          <w:rFonts w:ascii="Times New Roman" w:hAnsi="Times New Roman" w:cs="Times New Roman"/>
          <w:color w:val="2A1B00" w:themeColor="background1" w:themeShade="1A"/>
          <w:sz w:val="24"/>
          <w:szCs w:val="24"/>
          <w:lang w:val="en-US"/>
        </w:rPr>
        <w:t>en</w:t>
      </w:r>
      <w:r w:rsidR="00DD5131">
        <w:rPr>
          <w:rFonts w:ascii="Times New Roman" w:hAnsi="Times New Roman" w:cs="Times New Roman"/>
          <w:color w:val="2A1B00" w:themeColor="background1" w:themeShade="1A"/>
          <w:sz w:val="24"/>
          <w:szCs w:val="24"/>
          <w:lang w:val="en-US"/>
        </w:rPr>
        <w:t xml:space="preserve">ing </w:t>
      </w:r>
      <w:r w:rsidR="00BA4DC7">
        <w:rPr>
          <w:rFonts w:ascii="Times New Roman" w:hAnsi="Times New Roman" w:cs="Times New Roman"/>
          <w:color w:val="2A1B00" w:themeColor="background1" w:themeShade="1A"/>
          <w:sz w:val="24"/>
          <w:szCs w:val="24"/>
          <w:lang w:val="en-US"/>
        </w:rPr>
        <w:t>more than the rising sun</w:t>
      </w:r>
      <w:r w:rsidR="00253D99" w:rsidRPr="001B4014">
        <w:rPr>
          <w:rFonts w:ascii="Times New Roman" w:hAnsi="Times New Roman" w:cs="Times New Roman"/>
          <w:color w:val="2A1B00" w:themeColor="background1" w:themeShade="1A"/>
          <w:sz w:val="24"/>
          <w:szCs w:val="24"/>
          <w:lang w:val="en-US"/>
        </w:rPr>
        <w:t>. Re</w:t>
      </w:r>
      <w:r w:rsidR="005F444D" w:rsidRPr="001B4014">
        <w:rPr>
          <w:rFonts w:ascii="Times New Roman" w:hAnsi="Times New Roman" w:cs="Times New Roman"/>
          <w:color w:val="2A1B00" w:themeColor="background1" w:themeShade="1A"/>
          <w:sz w:val="24"/>
          <w:szCs w:val="24"/>
          <w:lang w:val="en-US"/>
        </w:rPr>
        <w:t>member</w:t>
      </w:r>
      <w:r w:rsidR="00253D99" w:rsidRPr="001B4014">
        <w:rPr>
          <w:rFonts w:ascii="Times New Roman" w:hAnsi="Times New Roman" w:cs="Times New Roman"/>
          <w:color w:val="2A1B00" w:themeColor="background1" w:themeShade="1A"/>
          <w:sz w:val="24"/>
          <w:szCs w:val="24"/>
          <w:lang w:val="en-US"/>
        </w:rPr>
        <w:t xml:space="preserve"> that Paul was </w:t>
      </w:r>
      <w:r w:rsidR="0059116B">
        <w:rPr>
          <w:rFonts w:ascii="Times New Roman" w:hAnsi="Times New Roman" w:cs="Times New Roman"/>
          <w:color w:val="2A1B00" w:themeColor="background1" w:themeShade="1A"/>
          <w:sz w:val="24"/>
          <w:szCs w:val="24"/>
          <w:lang w:val="en-US"/>
        </w:rPr>
        <w:t>come from</w:t>
      </w:r>
      <w:r w:rsidR="00253D99" w:rsidRPr="001B4014">
        <w:rPr>
          <w:rFonts w:ascii="Times New Roman" w:hAnsi="Times New Roman" w:cs="Times New Roman"/>
          <w:color w:val="2A1B00" w:themeColor="background1" w:themeShade="1A"/>
          <w:sz w:val="24"/>
          <w:szCs w:val="24"/>
          <w:lang w:val="en-US"/>
        </w:rPr>
        <w:t xml:space="preserve"> Tarsus </w:t>
      </w:r>
      <w:r w:rsidR="0059116B">
        <w:rPr>
          <w:rFonts w:ascii="Times New Roman" w:hAnsi="Times New Roman" w:cs="Times New Roman"/>
          <w:color w:val="2A1B00" w:themeColor="background1" w:themeShade="1A"/>
          <w:sz w:val="24"/>
          <w:szCs w:val="24"/>
          <w:lang w:val="en-US"/>
        </w:rPr>
        <w:t>of</w:t>
      </w:r>
      <w:r w:rsidR="00253D99" w:rsidRPr="001B4014">
        <w:rPr>
          <w:rFonts w:ascii="Times New Roman" w:hAnsi="Times New Roman" w:cs="Times New Roman"/>
          <w:color w:val="2A1B00" w:themeColor="background1" w:themeShade="1A"/>
          <w:sz w:val="24"/>
          <w:szCs w:val="24"/>
          <w:lang w:val="en-US"/>
        </w:rPr>
        <w:t xml:space="preserve"> Cilicia where the cult of Mithras was flourishing </w:t>
      </w:r>
      <w:r w:rsidR="009217C6" w:rsidRPr="001B4014">
        <w:rPr>
          <w:rFonts w:ascii="Times New Roman" w:hAnsi="Times New Roman" w:cs="Times New Roman"/>
          <w:color w:val="2A1B00" w:themeColor="background1" w:themeShade="1A"/>
          <w:sz w:val="24"/>
          <w:szCs w:val="24"/>
          <w:lang w:val="en-US"/>
        </w:rPr>
        <w:t xml:space="preserve">from the </w:t>
      </w:r>
      <w:r w:rsidR="0059116B">
        <w:rPr>
          <w:rFonts w:ascii="Times New Roman" w:hAnsi="Times New Roman" w:cs="Times New Roman"/>
          <w:color w:val="2A1B00" w:themeColor="background1" w:themeShade="1A"/>
          <w:sz w:val="24"/>
          <w:szCs w:val="24"/>
          <w:lang w:val="en-US"/>
        </w:rPr>
        <w:t>8</w:t>
      </w:r>
      <w:r w:rsidR="005A0704" w:rsidRPr="001B4014">
        <w:rPr>
          <w:rFonts w:ascii="Times New Roman" w:hAnsi="Times New Roman" w:cs="Times New Roman"/>
          <w:color w:val="2A1B00" w:themeColor="background1" w:themeShade="1A"/>
          <w:sz w:val="24"/>
          <w:szCs w:val="24"/>
          <w:vertAlign w:val="superscript"/>
          <w:lang w:val="en-US"/>
        </w:rPr>
        <w:t>th</w:t>
      </w:r>
      <w:r w:rsidR="005A0704" w:rsidRPr="001B4014">
        <w:rPr>
          <w:rFonts w:ascii="Times New Roman" w:hAnsi="Times New Roman" w:cs="Times New Roman"/>
          <w:color w:val="2A1B00" w:themeColor="background1" w:themeShade="1A"/>
          <w:sz w:val="24"/>
          <w:szCs w:val="24"/>
          <w:lang w:val="en-US"/>
        </w:rPr>
        <w:t xml:space="preserve"> century </w:t>
      </w:r>
      <w:r w:rsidR="009217C6" w:rsidRPr="001B4014">
        <w:rPr>
          <w:rFonts w:ascii="Times New Roman" w:hAnsi="Times New Roman" w:cs="Times New Roman"/>
          <w:color w:val="2A1B00" w:themeColor="background1" w:themeShade="1A"/>
          <w:sz w:val="24"/>
          <w:szCs w:val="24"/>
          <w:lang w:val="en-US"/>
        </w:rPr>
        <w:t>B.C.</w:t>
      </w:r>
      <w:r w:rsidR="0059116B">
        <w:rPr>
          <w:rStyle w:val="Appelnotedebasdep"/>
          <w:rFonts w:ascii="Times New Roman" w:hAnsi="Times New Roman" w:cs="Times New Roman"/>
          <w:color w:val="2A1B00" w:themeColor="background1" w:themeShade="1A"/>
          <w:sz w:val="24"/>
          <w:szCs w:val="24"/>
          <w:lang w:val="en-US"/>
        </w:rPr>
        <w:footnoteReference w:id="32"/>
      </w:r>
      <w:r w:rsidR="009217C6" w:rsidRPr="001B4014">
        <w:rPr>
          <w:rFonts w:ascii="Times New Roman" w:hAnsi="Times New Roman" w:cs="Times New Roman"/>
          <w:color w:val="2A1B00" w:themeColor="background1" w:themeShade="1A"/>
          <w:sz w:val="24"/>
          <w:szCs w:val="24"/>
          <w:lang w:val="en-US"/>
        </w:rPr>
        <w:t xml:space="preserve"> </w:t>
      </w:r>
      <w:r w:rsidR="00253D99" w:rsidRPr="001B4014">
        <w:rPr>
          <w:rFonts w:ascii="Times New Roman" w:hAnsi="Times New Roman" w:cs="Times New Roman"/>
          <w:color w:val="2A1B00" w:themeColor="background1" w:themeShade="1A"/>
          <w:sz w:val="24"/>
          <w:szCs w:val="24"/>
          <w:lang w:val="en-US"/>
        </w:rPr>
        <w:t>until the 3rd century A.D.</w:t>
      </w:r>
    </w:p>
    <w:p w:rsidR="005F444D" w:rsidRPr="001B4014" w:rsidRDefault="00905546" w:rsidP="00425649">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In </w:t>
      </w:r>
      <w:r w:rsidR="00EB2217" w:rsidRPr="001B4014">
        <w:rPr>
          <w:rFonts w:ascii="Times New Roman" w:hAnsi="Times New Roman" w:cs="Times New Roman"/>
          <w:color w:val="2A1B00" w:themeColor="background1" w:themeShade="1A"/>
          <w:sz w:val="24"/>
          <w:szCs w:val="24"/>
          <w:lang w:val="en-US"/>
        </w:rPr>
        <w:t>his Epistles Paul always reported</w:t>
      </w:r>
      <w:r w:rsidRPr="001B4014">
        <w:rPr>
          <w:rFonts w:ascii="Times New Roman" w:hAnsi="Times New Roman" w:cs="Times New Roman"/>
          <w:color w:val="2A1B00" w:themeColor="background1" w:themeShade="1A"/>
          <w:sz w:val="24"/>
          <w:szCs w:val="24"/>
          <w:lang w:val="en-US"/>
        </w:rPr>
        <w:t xml:space="preserve"> </w:t>
      </w:r>
      <w:r w:rsidR="00171B38" w:rsidRPr="001B4014">
        <w:rPr>
          <w:rFonts w:ascii="Times New Roman" w:hAnsi="Times New Roman" w:cs="Times New Roman"/>
          <w:color w:val="2A1B00" w:themeColor="background1" w:themeShade="1A"/>
          <w:sz w:val="24"/>
          <w:szCs w:val="24"/>
          <w:lang w:val="en-US"/>
        </w:rPr>
        <w:t xml:space="preserve">he was </w:t>
      </w:r>
      <w:r w:rsidRPr="001B4014">
        <w:rPr>
          <w:rFonts w:ascii="Times New Roman" w:hAnsi="Times New Roman" w:cs="Times New Roman"/>
          <w:color w:val="2A1B00" w:themeColor="background1" w:themeShade="1A"/>
          <w:sz w:val="24"/>
          <w:szCs w:val="24"/>
          <w:lang w:val="en-US"/>
        </w:rPr>
        <w:t>charged by God</w:t>
      </w:r>
      <w:r w:rsidR="00171B38" w:rsidRPr="001B4014">
        <w:rPr>
          <w:rFonts w:ascii="Times New Roman" w:hAnsi="Times New Roman" w:cs="Times New Roman"/>
          <w:color w:val="2A1B00" w:themeColor="background1" w:themeShade="1A"/>
          <w:sz w:val="24"/>
          <w:szCs w:val="24"/>
          <w:lang w:val="en-US"/>
        </w:rPr>
        <w:t xml:space="preserve"> “</w:t>
      </w:r>
      <w:r w:rsidR="005A0704" w:rsidRPr="001B4014">
        <w:rPr>
          <w:rFonts w:ascii="Times New Roman" w:hAnsi="Times New Roman" w:cs="Times New Roman"/>
          <w:color w:val="2A1B00" w:themeColor="background1" w:themeShade="1A"/>
          <w:sz w:val="24"/>
          <w:szCs w:val="24"/>
          <w:lang w:val="en-US"/>
        </w:rPr>
        <w:t xml:space="preserve">to proclaim Jesus the </w:t>
      </w:r>
      <w:r w:rsidRPr="001B4014">
        <w:rPr>
          <w:rFonts w:ascii="Times New Roman" w:hAnsi="Times New Roman" w:cs="Times New Roman"/>
          <w:color w:val="2A1B00" w:themeColor="background1" w:themeShade="1A"/>
          <w:sz w:val="24"/>
          <w:szCs w:val="24"/>
          <w:lang w:val="en-US"/>
        </w:rPr>
        <w:t xml:space="preserve">Christ as </w:t>
      </w:r>
      <w:r w:rsidR="00171B38" w:rsidRPr="001B4014">
        <w:rPr>
          <w:rFonts w:ascii="Times New Roman" w:hAnsi="Times New Roman" w:cs="Times New Roman"/>
          <w:color w:val="2A1B00" w:themeColor="background1" w:themeShade="1A"/>
          <w:sz w:val="24"/>
          <w:szCs w:val="24"/>
          <w:lang w:val="en-US"/>
        </w:rPr>
        <w:t>the revelation of a mystery kept in silence for eternal times but manifested now” (Romans XVI, 25-26; Colossians I, 25-27)</w:t>
      </w:r>
      <w:r w:rsidR="005A0704" w:rsidRPr="001B4014">
        <w:rPr>
          <w:rFonts w:ascii="Times New Roman" w:hAnsi="Times New Roman" w:cs="Times New Roman"/>
          <w:color w:val="2A1B00" w:themeColor="background1" w:themeShade="1A"/>
          <w:sz w:val="24"/>
          <w:szCs w:val="24"/>
          <w:lang w:val="en-US"/>
        </w:rPr>
        <w:t xml:space="preserve"> ;</w:t>
      </w:r>
      <w:r w:rsidR="00171B38" w:rsidRPr="001B4014">
        <w:rPr>
          <w:rFonts w:ascii="Times New Roman" w:hAnsi="Times New Roman" w:cs="Times New Roman"/>
          <w:color w:val="2A1B00" w:themeColor="background1" w:themeShade="1A"/>
          <w:sz w:val="24"/>
          <w:szCs w:val="24"/>
          <w:lang w:val="en-US"/>
        </w:rPr>
        <w:t xml:space="preserve"> the Christ in whom are hidden all the treasures of wisdom and science (Colossians I, 3). This mystery evidently came from a mystery cult</w:t>
      </w:r>
      <w:r w:rsidR="004215E4" w:rsidRPr="001B4014">
        <w:rPr>
          <w:rFonts w:ascii="Times New Roman" w:hAnsi="Times New Roman" w:cs="Times New Roman"/>
          <w:color w:val="2A1B00" w:themeColor="background1" w:themeShade="1A"/>
          <w:sz w:val="24"/>
          <w:szCs w:val="24"/>
          <w:lang w:val="en-US"/>
        </w:rPr>
        <w:t xml:space="preserve"> which could only be </w:t>
      </w:r>
      <w:r w:rsidR="00BA4DC7">
        <w:rPr>
          <w:rFonts w:ascii="Times New Roman" w:hAnsi="Times New Roman" w:cs="Times New Roman"/>
          <w:color w:val="2A1B00" w:themeColor="background1" w:themeShade="1A"/>
          <w:sz w:val="24"/>
          <w:szCs w:val="24"/>
          <w:lang w:val="en-US"/>
        </w:rPr>
        <w:t xml:space="preserve">the </w:t>
      </w:r>
      <w:r w:rsidR="004215E4" w:rsidRPr="001B4014">
        <w:rPr>
          <w:rFonts w:ascii="Times New Roman" w:hAnsi="Times New Roman" w:cs="Times New Roman"/>
          <w:color w:val="2A1B00" w:themeColor="background1" w:themeShade="1A"/>
          <w:sz w:val="24"/>
          <w:szCs w:val="24"/>
          <w:lang w:val="en-US"/>
        </w:rPr>
        <w:t xml:space="preserve">Mithraism, itself related to the Eleusinian </w:t>
      </w:r>
      <w:r w:rsidR="00E472F2" w:rsidRPr="001B4014">
        <w:rPr>
          <w:rFonts w:ascii="Times New Roman" w:hAnsi="Times New Roman" w:cs="Times New Roman"/>
          <w:color w:val="2A1B00" w:themeColor="background1" w:themeShade="1A"/>
          <w:sz w:val="24"/>
          <w:szCs w:val="24"/>
          <w:lang w:val="en-US"/>
        </w:rPr>
        <w:t>mysteries</w:t>
      </w:r>
      <w:r w:rsidR="002A24DE" w:rsidRPr="001B4014">
        <w:rPr>
          <w:rStyle w:val="Appelnotedebasdep"/>
          <w:rFonts w:ascii="Times New Roman" w:hAnsi="Times New Roman" w:cs="Times New Roman"/>
          <w:color w:val="2A1B00" w:themeColor="background1" w:themeShade="1A"/>
          <w:sz w:val="24"/>
          <w:szCs w:val="24"/>
          <w:lang w:val="en-US"/>
        </w:rPr>
        <w:footnoteReference w:id="33"/>
      </w:r>
      <w:r w:rsidR="004215E4" w:rsidRPr="001B4014">
        <w:rPr>
          <w:rFonts w:ascii="Times New Roman" w:hAnsi="Times New Roman" w:cs="Times New Roman"/>
          <w:color w:val="2A1B00" w:themeColor="background1" w:themeShade="1A"/>
          <w:sz w:val="24"/>
          <w:szCs w:val="24"/>
          <w:lang w:val="en-US"/>
        </w:rPr>
        <w:t>.</w:t>
      </w:r>
      <w:r w:rsidR="005A0704" w:rsidRPr="001B4014">
        <w:rPr>
          <w:rFonts w:ascii="Times New Roman" w:hAnsi="Times New Roman" w:cs="Times New Roman"/>
          <w:color w:val="2A1B00" w:themeColor="background1" w:themeShade="1A"/>
          <w:sz w:val="24"/>
          <w:szCs w:val="24"/>
          <w:lang w:val="en-US"/>
        </w:rPr>
        <w:t xml:space="preserve"> Indeed </w:t>
      </w:r>
      <w:r w:rsidR="00BA4DC7">
        <w:rPr>
          <w:rFonts w:ascii="Times New Roman" w:hAnsi="Times New Roman" w:cs="Times New Roman"/>
          <w:color w:val="2A1B00" w:themeColor="background1" w:themeShade="1A"/>
          <w:sz w:val="24"/>
          <w:szCs w:val="24"/>
          <w:lang w:val="en-US"/>
        </w:rPr>
        <w:t>if</w:t>
      </w:r>
      <w:r w:rsidR="005A0704" w:rsidRPr="001B4014">
        <w:rPr>
          <w:rFonts w:ascii="Times New Roman" w:hAnsi="Times New Roman" w:cs="Times New Roman"/>
          <w:color w:val="2A1B00" w:themeColor="background1" w:themeShade="1A"/>
          <w:sz w:val="24"/>
          <w:szCs w:val="24"/>
          <w:lang w:val="en-US"/>
        </w:rPr>
        <w:t xml:space="preserve"> Mithras </w:t>
      </w:r>
      <w:r w:rsidR="00DF3EDE" w:rsidRPr="001B4014">
        <w:rPr>
          <w:rFonts w:ascii="Times New Roman" w:hAnsi="Times New Roman" w:cs="Times New Roman"/>
          <w:color w:val="2A1B00" w:themeColor="background1" w:themeShade="1A"/>
          <w:sz w:val="24"/>
          <w:szCs w:val="24"/>
          <w:lang w:val="en-US"/>
        </w:rPr>
        <w:t>was</w:t>
      </w:r>
      <w:r w:rsidR="00425649" w:rsidRPr="001B4014">
        <w:rPr>
          <w:rFonts w:ascii="Times New Roman" w:hAnsi="Times New Roman" w:cs="Times New Roman"/>
          <w:color w:val="2A1B00" w:themeColor="background1" w:themeShade="1A"/>
          <w:sz w:val="24"/>
          <w:szCs w:val="24"/>
          <w:lang w:val="en-US"/>
        </w:rPr>
        <w:t xml:space="preserve"> Kamose</w:t>
      </w:r>
      <w:r w:rsidR="00DD5131">
        <w:rPr>
          <w:rFonts w:ascii="Times New Roman" w:hAnsi="Times New Roman" w:cs="Times New Roman"/>
          <w:color w:val="2A1B00" w:themeColor="background1" w:themeShade="1A"/>
          <w:sz w:val="24"/>
          <w:szCs w:val="24"/>
          <w:lang w:val="en-US"/>
        </w:rPr>
        <w:t xml:space="preserve"> </w:t>
      </w:r>
      <w:r w:rsidR="00DD5131" w:rsidRPr="00DD5131">
        <w:rPr>
          <w:rFonts w:ascii="Times New Roman" w:hAnsi="Times New Roman" w:cs="Times New Roman"/>
          <w:color w:val="2A1B00" w:themeColor="background1" w:themeShade="1A"/>
          <w:sz w:val="24"/>
          <w:szCs w:val="24"/>
          <w:lang w:val="en-US"/>
        </w:rPr>
        <w:t>resurrected</w:t>
      </w:r>
      <w:r w:rsidR="00DD5131">
        <w:rPr>
          <w:rFonts w:ascii="Times New Roman" w:hAnsi="Times New Roman" w:cs="Times New Roman"/>
          <w:color w:val="2A1B00" w:themeColor="background1" w:themeShade="1A"/>
          <w:sz w:val="24"/>
          <w:szCs w:val="24"/>
          <w:lang w:val="en-US"/>
        </w:rPr>
        <w:t xml:space="preserve"> as Thutmose I</w:t>
      </w:r>
      <w:r w:rsidR="00425649" w:rsidRPr="001B4014">
        <w:rPr>
          <w:rFonts w:ascii="Times New Roman" w:hAnsi="Times New Roman" w:cs="Times New Roman"/>
          <w:color w:val="2A1B00" w:themeColor="background1" w:themeShade="1A"/>
          <w:sz w:val="24"/>
          <w:szCs w:val="24"/>
          <w:lang w:val="en-US"/>
        </w:rPr>
        <w:t xml:space="preserve">, Isis was </w:t>
      </w:r>
      <w:r w:rsidR="00BA4DC7">
        <w:rPr>
          <w:rFonts w:ascii="Times New Roman" w:hAnsi="Times New Roman" w:cs="Times New Roman"/>
          <w:color w:val="2A1B00" w:themeColor="background1" w:themeShade="1A"/>
          <w:sz w:val="24"/>
          <w:szCs w:val="24"/>
          <w:lang w:val="en-US"/>
        </w:rPr>
        <w:t xml:space="preserve">the deified </w:t>
      </w:r>
      <w:r w:rsidR="00425649" w:rsidRPr="001B4014">
        <w:rPr>
          <w:rFonts w:ascii="Times New Roman" w:hAnsi="Times New Roman" w:cs="Times New Roman"/>
          <w:color w:val="2A1B00" w:themeColor="background1" w:themeShade="1A"/>
          <w:sz w:val="24"/>
          <w:szCs w:val="24"/>
          <w:lang w:val="en-US"/>
        </w:rPr>
        <w:t>Queen Ahhotep</w:t>
      </w:r>
      <w:r w:rsidR="00DF3EDE" w:rsidRPr="001B4014">
        <w:rPr>
          <w:rFonts w:ascii="Times New Roman" w:hAnsi="Times New Roman" w:cs="Times New Roman"/>
          <w:color w:val="2A1B00" w:themeColor="background1" w:themeShade="1A"/>
          <w:sz w:val="24"/>
          <w:szCs w:val="24"/>
          <w:lang w:val="en-US"/>
        </w:rPr>
        <w:t xml:space="preserve"> Kamose</w:t>
      </w:r>
      <w:r w:rsidR="00BA4DC7">
        <w:rPr>
          <w:rFonts w:ascii="Times New Roman" w:hAnsi="Times New Roman" w:cs="Times New Roman"/>
          <w:color w:val="2A1B00" w:themeColor="background1" w:themeShade="1A"/>
          <w:sz w:val="24"/>
          <w:szCs w:val="24"/>
          <w:lang w:val="en-US"/>
        </w:rPr>
        <w:t>’s mother</w:t>
      </w:r>
      <w:r w:rsidR="00DF3EDE" w:rsidRPr="001B4014">
        <w:rPr>
          <w:rFonts w:ascii="Times New Roman" w:hAnsi="Times New Roman" w:cs="Times New Roman"/>
          <w:color w:val="2A1B00" w:themeColor="background1" w:themeShade="1A"/>
          <w:sz w:val="24"/>
          <w:szCs w:val="24"/>
          <w:lang w:val="en-US"/>
        </w:rPr>
        <w:t xml:space="preserve">. Both </w:t>
      </w:r>
      <w:r w:rsidR="00DD5131">
        <w:rPr>
          <w:rFonts w:ascii="Times New Roman" w:hAnsi="Times New Roman" w:cs="Times New Roman"/>
          <w:color w:val="2A1B00" w:themeColor="background1" w:themeShade="1A"/>
          <w:sz w:val="24"/>
          <w:szCs w:val="24"/>
          <w:lang w:val="en-US"/>
        </w:rPr>
        <w:t xml:space="preserve">mystery </w:t>
      </w:r>
      <w:r w:rsidR="00DF3EDE" w:rsidRPr="001B4014">
        <w:rPr>
          <w:rFonts w:ascii="Times New Roman" w:hAnsi="Times New Roman" w:cs="Times New Roman"/>
          <w:color w:val="2A1B00" w:themeColor="background1" w:themeShade="1A"/>
          <w:sz w:val="24"/>
          <w:szCs w:val="24"/>
          <w:lang w:val="en-US"/>
        </w:rPr>
        <w:t>cults concerned the belief that there was a hope for life after death for those wh</w:t>
      </w:r>
      <w:r w:rsidR="00DE36F4" w:rsidRPr="001B4014">
        <w:rPr>
          <w:rFonts w:ascii="Times New Roman" w:hAnsi="Times New Roman" w:cs="Times New Roman"/>
          <w:color w:val="2A1B00" w:themeColor="background1" w:themeShade="1A"/>
          <w:sz w:val="24"/>
          <w:szCs w:val="24"/>
          <w:lang w:val="en-US"/>
        </w:rPr>
        <w:t>o were initiated</w:t>
      </w:r>
      <w:r w:rsidR="00F31B3B" w:rsidRPr="001B4014">
        <w:rPr>
          <w:rFonts w:ascii="Times New Roman" w:hAnsi="Times New Roman" w:cs="Times New Roman"/>
          <w:color w:val="2A1B00" w:themeColor="background1" w:themeShade="1A"/>
          <w:sz w:val="24"/>
          <w:szCs w:val="24"/>
          <w:lang w:val="en-US"/>
        </w:rPr>
        <w:t>,</w:t>
      </w:r>
      <w:r w:rsidR="00DE36F4" w:rsidRPr="001B4014">
        <w:rPr>
          <w:rFonts w:ascii="Times New Roman" w:hAnsi="Times New Roman" w:cs="Times New Roman"/>
          <w:color w:val="2A1B00" w:themeColor="background1" w:themeShade="1A"/>
          <w:sz w:val="24"/>
          <w:szCs w:val="24"/>
          <w:lang w:val="en-US"/>
        </w:rPr>
        <w:t xml:space="preserve"> as Christianism </w:t>
      </w:r>
      <w:r w:rsidR="00FF0FCE" w:rsidRPr="001B4014">
        <w:rPr>
          <w:rFonts w:ascii="Times New Roman" w:hAnsi="Times New Roman" w:cs="Times New Roman"/>
          <w:color w:val="2A1B00" w:themeColor="background1" w:themeShade="1A"/>
          <w:sz w:val="24"/>
          <w:szCs w:val="24"/>
          <w:lang w:val="en-US"/>
        </w:rPr>
        <w:t xml:space="preserve">promised to </w:t>
      </w:r>
      <w:r w:rsidR="00425649" w:rsidRPr="001B4014">
        <w:rPr>
          <w:rFonts w:ascii="Times New Roman" w:hAnsi="Times New Roman" w:cs="Times New Roman"/>
          <w:color w:val="2A1B00" w:themeColor="background1" w:themeShade="1A"/>
          <w:sz w:val="24"/>
          <w:szCs w:val="24"/>
          <w:lang w:val="en-US"/>
        </w:rPr>
        <w:t>its</w:t>
      </w:r>
      <w:r w:rsidR="00FF0FCE" w:rsidRPr="001B4014">
        <w:rPr>
          <w:rFonts w:ascii="Times New Roman" w:hAnsi="Times New Roman" w:cs="Times New Roman"/>
          <w:color w:val="2A1B00" w:themeColor="background1" w:themeShade="1A"/>
          <w:sz w:val="24"/>
          <w:szCs w:val="24"/>
          <w:lang w:val="en-US"/>
        </w:rPr>
        <w:t xml:space="preserve"> baptized believers. In his gospel Mark </w:t>
      </w:r>
      <w:r w:rsidR="0054396F" w:rsidRPr="001B4014">
        <w:rPr>
          <w:rFonts w:ascii="Times New Roman" w:hAnsi="Times New Roman" w:cs="Times New Roman"/>
          <w:color w:val="2A1B00" w:themeColor="background1" w:themeShade="1A"/>
          <w:sz w:val="24"/>
          <w:szCs w:val="24"/>
          <w:lang w:val="en-US"/>
        </w:rPr>
        <w:t xml:space="preserve">the Apostle </w:t>
      </w:r>
      <w:r w:rsidR="00FF0FCE" w:rsidRPr="001B4014">
        <w:rPr>
          <w:rFonts w:ascii="Times New Roman" w:hAnsi="Times New Roman" w:cs="Times New Roman"/>
          <w:color w:val="2A1B00" w:themeColor="background1" w:themeShade="1A"/>
          <w:sz w:val="24"/>
          <w:szCs w:val="24"/>
          <w:lang w:val="en-US"/>
        </w:rPr>
        <w:t xml:space="preserve">said: “To you was given the mystery of the </w:t>
      </w:r>
      <w:r w:rsidR="00AB0348">
        <w:rPr>
          <w:rFonts w:ascii="Times New Roman" w:hAnsi="Times New Roman" w:cs="Times New Roman"/>
          <w:color w:val="2A1B00" w:themeColor="background1" w:themeShade="1A"/>
          <w:sz w:val="24"/>
          <w:szCs w:val="24"/>
          <w:lang w:val="en-US"/>
        </w:rPr>
        <w:t>G</w:t>
      </w:r>
      <w:r w:rsidR="00FF0FCE" w:rsidRPr="001B4014">
        <w:rPr>
          <w:rFonts w:ascii="Times New Roman" w:hAnsi="Times New Roman" w:cs="Times New Roman"/>
          <w:color w:val="2A1B00" w:themeColor="background1" w:themeShade="1A"/>
          <w:sz w:val="24"/>
          <w:szCs w:val="24"/>
          <w:lang w:val="en-US"/>
        </w:rPr>
        <w:t>od’s realm</w:t>
      </w:r>
      <w:r w:rsidR="0054396F" w:rsidRPr="001B4014">
        <w:rPr>
          <w:rFonts w:ascii="Times New Roman" w:hAnsi="Times New Roman" w:cs="Times New Roman"/>
          <w:color w:val="2A1B00" w:themeColor="background1" w:themeShade="1A"/>
          <w:sz w:val="24"/>
          <w:szCs w:val="24"/>
          <w:lang w:val="en-US"/>
        </w:rPr>
        <w:t>”</w:t>
      </w:r>
      <w:r w:rsidR="00FF0FCE" w:rsidRPr="001B4014">
        <w:rPr>
          <w:rFonts w:ascii="Times New Roman" w:hAnsi="Times New Roman" w:cs="Times New Roman"/>
          <w:color w:val="2A1B00" w:themeColor="background1" w:themeShade="1A"/>
          <w:sz w:val="24"/>
          <w:szCs w:val="24"/>
          <w:lang w:val="en-US"/>
        </w:rPr>
        <w:t xml:space="preserve"> (IV, 11-12) and </w:t>
      </w:r>
      <w:r w:rsidR="001C5109" w:rsidRPr="001B4014">
        <w:rPr>
          <w:rFonts w:ascii="Times New Roman" w:hAnsi="Times New Roman" w:cs="Times New Roman"/>
          <w:color w:val="2A1B00" w:themeColor="background1" w:themeShade="1A"/>
          <w:sz w:val="24"/>
          <w:szCs w:val="24"/>
          <w:lang w:val="en-US"/>
        </w:rPr>
        <w:t xml:space="preserve">concerning Jesus </w:t>
      </w:r>
      <w:r w:rsidR="00FF0FCE" w:rsidRPr="001B4014">
        <w:rPr>
          <w:rFonts w:ascii="Times New Roman" w:hAnsi="Times New Roman" w:cs="Times New Roman"/>
          <w:color w:val="2A1B00" w:themeColor="background1" w:themeShade="1A"/>
          <w:sz w:val="24"/>
          <w:szCs w:val="24"/>
          <w:lang w:val="en-US"/>
        </w:rPr>
        <w:t>“</w:t>
      </w:r>
      <w:r w:rsidR="001C5109" w:rsidRPr="001B4014">
        <w:rPr>
          <w:rFonts w:ascii="Times New Roman" w:hAnsi="Times New Roman" w:cs="Times New Roman"/>
          <w:color w:val="2A1B00" w:themeColor="background1" w:themeShade="1A"/>
          <w:sz w:val="24"/>
          <w:szCs w:val="24"/>
          <w:lang w:val="en-US"/>
        </w:rPr>
        <w:t>W</w:t>
      </w:r>
      <w:r w:rsidR="00FF0FCE" w:rsidRPr="001B4014">
        <w:rPr>
          <w:rFonts w:ascii="Times New Roman" w:hAnsi="Times New Roman" w:cs="Times New Roman"/>
          <w:color w:val="2A1B00" w:themeColor="background1" w:themeShade="1A"/>
          <w:sz w:val="24"/>
          <w:szCs w:val="24"/>
          <w:lang w:val="en-US"/>
        </w:rPr>
        <w:t xml:space="preserve">ithout a parable he told them </w:t>
      </w:r>
      <w:r w:rsidR="001C5109" w:rsidRPr="001B4014">
        <w:rPr>
          <w:rFonts w:ascii="Times New Roman" w:hAnsi="Times New Roman" w:cs="Times New Roman"/>
          <w:color w:val="2A1B00" w:themeColor="background1" w:themeShade="1A"/>
          <w:sz w:val="24"/>
          <w:szCs w:val="24"/>
          <w:lang w:val="en-US"/>
        </w:rPr>
        <w:t>no</w:t>
      </w:r>
      <w:r w:rsidR="00FF0FCE" w:rsidRPr="001B4014">
        <w:rPr>
          <w:rFonts w:ascii="Times New Roman" w:hAnsi="Times New Roman" w:cs="Times New Roman"/>
          <w:color w:val="2A1B00" w:themeColor="background1" w:themeShade="1A"/>
          <w:sz w:val="24"/>
          <w:szCs w:val="24"/>
          <w:lang w:val="en-US"/>
        </w:rPr>
        <w:t>thing (to the people), but apart, to his disciples he explained everything</w:t>
      </w:r>
      <w:r w:rsidR="001C5109" w:rsidRPr="001B4014">
        <w:rPr>
          <w:rFonts w:ascii="Times New Roman" w:hAnsi="Times New Roman" w:cs="Times New Roman"/>
          <w:color w:val="2A1B00" w:themeColor="background1" w:themeShade="1A"/>
          <w:sz w:val="24"/>
          <w:szCs w:val="24"/>
          <w:lang w:val="en-US"/>
        </w:rPr>
        <w:t>” (IV, 33)</w:t>
      </w:r>
      <w:r w:rsidR="00FF0FCE" w:rsidRPr="001B4014">
        <w:rPr>
          <w:rFonts w:ascii="Times New Roman" w:hAnsi="Times New Roman" w:cs="Times New Roman"/>
          <w:color w:val="2A1B00" w:themeColor="background1" w:themeShade="1A"/>
          <w:sz w:val="24"/>
          <w:szCs w:val="24"/>
          <w:lang w:val="en-US"/>
        </w:rPr>
        <w:t xml:space="preserve">. </w:t>
      </w:r>
      <w:r w:rsidR="001C5109" w:rsidRPr="001B4014">
        <w:rPr>
          <w:rFonts w:ascii="Times New Roman" w:hAnsi="Times New Roman" w:cs="Times New Roman"/>
          <w:color w:val="2A1B00" w:themeColor="background1" w:themeShade="1A"/>
          <w:sz w:val="24"/>
          <w:szCs w:val="24"/>
          <w:lang w:val="en-US"/>
        </w:rPr>
        <w:t>The disciples, thus, were initiated</w:t>
      </w:r>
      <w:r w:rsidR="002A2FBC" w:rsidRPr="001B4014">
        <w:rPr>
          <w:rFonts w:ascii="Times New Roman" w:hAnsi="Times New Roman" w:cs="Times New Roman"/>
          <w:color w:val="2A1B00" w:themeColor="background1" w:themeShade="1A"/>
          <w:sz w:val="24"/>
          <w:szCs w:val="24"/>
          <w:lang w:val="en-US"/>
        </w:rPr>
        <w:t xml:space="preserve"> men</w:t>
      </w:r>
      <w:r w:rsidR="005F444D" w:rsidRPr="001B4014">
        <w:rPr>
          <w:rFonts w:ascii="Times New Roman" w:hAnsi="Times New Roman" w:cs="Times New Roman"/>
          <w:color w:val="2A1B00" w:themeColor="background1" w:themeShade="1A"/>
          <w:sz w:val="24"/>
          <w:szCs w:val="24"/>
          <w:lang w:val="en-US"/>
        </w:rPr>
        <w:t>.</w:t>
      </w:r>
    </w:p>
    <w:p w:rsidR="009335C7" w:rsidRPr="001B4014" w:rsidRDefault="001C5109" w:rsidP="009335C7">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Jesus’ teaching was reserved to Jews, on the contrary Paul initiated to Mithraism in Tarsus wanted to open Jesus’</w:t>
      </w:r>
      <w:r w:rsidR="009335C7" w:rsidRPr="001B4014">
        <w:rPr>
          <w:rFonts w:ascii="Times New Roman" w:hAnsi="Times New Roman" w:cs="Times New Roman"/>
          <w:color w:val="2A1B00" w:themeColor="background1" w:themeShade="1A"/>
          <w:sz w:val="24"/>
          <w:szCs w:val="24"/>
          <w:lang w:val="en-US"/>
        </w:rPr>
        <w:t xml:space="preserve"> </w:t>
      </w:r>
      <w:r w:rsidRPr="001B4014">
        <w:rPr>
          <w:rFonts w:ascii="Times New Roman" w:hAnsi="Times New Roman" w:cs="Times New Roman"/>
          <w:color w:val="2A1B00" w:themeColor="background1" w:themeShade="1A"/>
          <w:sz w:val="24"/>
          <w:szCs w:val="24"/>
          <w:lang w:val="en-US"/>
        </w:rPr>
        <w:t>teaching to Gentiles</w:t>
      </w:r>
      <w:r w:rsidR="00DD5131">
        <w:rPr>
          <w:rStyle w:val="Appelnotedebasdep"/>
          <w:rFonts w:ascii="Times New Roman" w:hAnsi="Times New Roman" w:cs="Times New Roman"/>
          <w:color w:val="2A1B00" w:themeColor="background1" w:themeShade="1A"/>
          <w:sz w:val="24"/>
          <w:szCs w:val="24"/>
          <w:lang w:val="en-US"/>
        </w:rPr>
        <w:footnoteReference w:id="34"/>
      </w:r>
      <w:r w:rsidR="00F31B3B" w:rsidRPr="001B4014">
        <w:rPr>
          <w:rFonts w:ascii="Times New Roman" w:hAnsi="Times New Roman" w:cs="Times New Roman"/>
          <w:color w:val="2A1B00" w:themeColor="background1" w:themeShade="1A"/>
          <w:sz w:val="24"/>
          <w:szCs w:val="24"/>
          <w:lang w:val="en-US"/>
        </w:rPr>
        <w:t>,</w:t>
      </w:r>
      <w:r w:rsidR="00EB2217" w:rsidRPr="001B4014">
        <w:rPr>
          <w:rFonts w:ascii="Times New Roman" w:hAnsi="Times New Roman" w:cs="Times New Roman"/>
          <w:color w:val="2A1B00" w:themeColor="background1" w:themeShade="1A"/>
          <w:sz w:val="24"/>
          <w:szCs w:val="24"/>
          <w:lang w:val="en-US"/>
        </w:rPr>
        <w:t xml:space="preserve"> because</w:t>
      </w:r>
      <w:r w:rsidRPr="001B4014">
        <w:rPr>
          <w:rFonts w:ascii="Times New Roman" w:hAnsi="Times New Roman" w:cs="Times New Roman"/>
          <w:color w:val="2A1B00" w:themeColor="background1" w:themeShade="1A"/>
          <w:sz w:val="24"/>
          <w:szCs w:val="24"/>
          <w:lang w:val="en-US"/>
        </w:rPr>
        <w:t xml:space="preserve"> Mithras’ mysteries were accessible to everybody who wanted to honour Mithras</w:t>
      </w:r>
      <w:r w:rsidR="00425649" w:rsidRPr="001B4014">
        <w:rPr>
          <w:rFonts w:ascii="Times New Roman" w:hAnsi="Times New Roman" w:cs="Times New Roman"/>
          <w:color w:val="2A1B00" w:themeColor="background1" w:themeShade="1A"/>
          <w:sz w:val="24"/>
          <w:szCs w:val="24"/>
          <w:lang w:val="en-US"/>
        </w:rPr>
        <w:t xml:space="preserve"> the fighting god, alias Sol invictus</w:t>
      </w:r>
      <w:r w:rsidR="00847137">
        <w:rPr>
          <w:rStyle w:val="Appelnotedebasdep"/>
          <w:rFonts w:ascii="Times New Roman" w:hAnsi="Times New Roman" w:cs="Times New Roman"/>
          <w:color w:val="2A1B00" w:themeColor="background1" w:themeShade="1A"/>
          <w:sz w:val="24"/>
          <w:szCs w:val="24"/>
          <w:lang w:val="en-US"/>
        </w:rPr>
        <w:footnoteReference w:id="35"/>
      </w:r>
      <w:r w:rsidR="00886342">
        <w:rPr>
          <w:rFonts w:ascii="Times New Roman" w:hAnsi="Times New Roman" w:cs="Times New Roman"/>
          <w:color w:val="2A1B00" w:themeColor="background1" w:themeShade="1A"/>
          <w:sz w:val="24"/>
          <w:szCs w:val="24"/>
          <w:lang w:val="en-US"/>
        </w:rPr>
        <w:t xml:space="preserve"> as</w:t>
      </w:r>
      <w:r w:rsidRPr="001B4014">
        <w:rPr>
          <w:rFonts w:ascii="Times New Roman" w:hAnsi="Times New Roman" w:cs="Times New Roman"/>
          <w:color w:val="2A1B00" w:themeColor="background1" w:themeShade="1A"/>
          <w:sz w:val="24"/>
          <w:szCs w:val="24"/>
          <w:lang w:val="en-US"/>
        </w:rPr>
        <w:t xml:space="preserve"> Roman</w:t>
      </w:r>
      <w:r w:rsidR="00EB2217" w:rsidRPr="001B4014">
        <w:rPr>
          <w:rFonts w:ascii="Times New Roman" w:hAnsi="Times New Roman" w:cs="Times New Roman"/>
          <w:color w:val="2A1B00" w:themeColor="background1" w:themeShade="1A"/>
          <w:sz w:val="24"/>
          <w:szCs w:val="24"/>
          <w:lang w:val="en-US"/>
        </w:rPr>
        <w:t>s</w:t>
      </w:r>
      <w:r w:rsidRPr="001B4014">
        <w:rPr>
          <w:rFonts w:ascii="Times New Roman" w:hAnsi="Times New Roman" w:cs="Times New Roman"/>
          <w:color w:val="2A1B00" w:themeColor="background1" w:themeShade="1A"/>
          <w:sz w:val="24"/>
          <w:szCs w:val="24"/>
          <w:lang w:val="en-US"/>
        </w:rPr>
        <w:t xml:space="preserve"> named him.</w:t>
      </w:r>
      <w:r w:rsidR="00433553" w:rsidRPr="001B4014">
        <w:rPr>
          <w:rFonts w:ascii="Times New Roman" w:hAnsi="Times New Roman" w:cs="Times New Roman"/>
          <w:color w:val="2A1B00" w:themeColor="background1" w:themeShade="1A"/>
          <w:sz w:val="24"/>
          <w:szCs w:val="24"/>
          <w:lang w:val="en-US"/>
        </w:rPr>
        <w:t xml:space="preserve"> </w:t>
      </w:r>
      <w:r w:rsidR="009335C7" w:rsidRPr="001B4014">
        <w:rPr>
          <w:rFonts w:ascii="Times New Roman" w:hAnsi="Times New Roman" w:cs="Times New Roman"/>
          <w:color w:val="2A1B00" w:themeColor="background1" w:themeShade="1A"/>
          <w:sz w:val="24"/>
          <w:szCs w:val="24"/>
          <w:lang w:val="en-US"/>
        </w:rPr>
        <w:t xml:space="preserve">Emperor Constantine </w:t>
      </w:r>
      <w:r w:rsidR="00D95F43" w:rsidRPr="001B4014">
        <w:rPr>
          <w:rFonts w:ascii="Times New Roman" w:hAnsi="Times New Roman" w:cs="Times New Roman"/>
          <w:color w:val="2A1B00" w:themeColor="background1" w:themeShade="1A"/>
          <w:sz w:val="24"/>
          <w:szCs w:val="24"/>
          <w:lang w:val="en-US"/>
        </w:rPr>
        <w:t>was a</w:t>
      </w:r>
      <w:r w:rsidR="00372A8B" w:rsidRPr="001B4014">
        <w:rPr>
          <w:rFonts w:ascii="Times New Roman" w:hAnsi="Times New Roman" w:cs="Times New Roman"/>
          <w:color w:val="2A1B00" w:themeColor="background1" w:themeShade="1A"/>
          <w:sz w:val="24"/>
          <w:szCs w:val="24"/>
          <w:lang w:val="en-US"/>
        </w:rPr>
        <w:t xml:space="preserve"> </w:t>
      </w:r>
      <w:r w:rsidR="00D95F43" w:rsidRPr="001B4014">
        <w:rPr>
          <w:rFonts w:ascii="Times New Roman" w:hAnsi="Times New Roman" w:cs="Times New Roman"/>
          <w:color w:val="2A1B00" w:themeColor="background1" w:themeShade="1A"/>
          <w:sz w:val="24"/>
          <w:szCs w:val="24"/>
          <w:lang w:val="en-US"/>
        </w:rPr>
        <w:t xml:space="preserve">fervent </w:t>
      </w:r>
      <w:r w:rsidR="00372A8B" w:rsidRPr="001B4014">
        <w:rPr>
          <w:rFonts w:ascii="Times New Roman" w:hAnsi="Times New Roman" w:cs="Times New Roman"/>
          <w:color w:val="2A1B00" w:themeColor="background1" w:themeShade="1A"/>
          <w:sz w:val="24"/>
          <w:szCs w:val="24"/>
          <w:lang w:val="en-US"/>
        </w:rPr>
        <w:t xml:space="preserve">affiliate of Sol Invictus </w:t>
      </w:r>
      <w:r w:rsidR="00D83430">
        <w:rPr>
          <w:rFonts w:ascii="Times New Roman" w:hAnsi="Times New Roman" w:cs="Times New Roman"/>
          <w:color w:val="2A1B00" w:themeColor="background1" w:themeShade="1A"/>
          <w:sz w:val="24"/>
          <w:szCs w:val="24"/>
          <w:lang w:val="en-US"/>
        </w:rPr>
        <w:t xml:space="preserve">as </w:t>
      </w:r>
      <w:r w:rsidR="00372A8B" w:rsidRPr="001B4014">
        <w:rPr>
          <w:rFonts w:ascii="Times New Roman" w:hAnsi="Times New Roman" w:cs="Times New Roman"/>
          <w:color w:val="2A1B00" w:themeColor="background1" w:themeShade="1A"/>
          <w:sz w:val="24"/>
          <w:szCs w:val="24"/>
          <w:lang w:val="en-US"/>
        </w:rPr>
        <w:t xml:space="preserve">Mithras and </w:t>
      </w:r>
      <w:r w:rsidR="00D83430">
        <w:rPr>
          <w:rFonts w:ascii="Times New Roman" w:hAnsi="Times New Roman" w:cs="Times New Roman"/>
          <w:color w:val="2A1B00" w:themeColor="background1" w:themeShade="1A"/>
          <w:sz w:val="24"/>
          <w:szCs w:val="24"/>
          <w:lang w:val="en-US"/>
        </w:rPr>
        <w:t xml:space="preserve">he </w:t>
      </w:r>
      <w:r w:rsidR="00372A8B" w:rsidRPr="001B4014">
        <w:rPr>
          <w:rFonts w:ascii="Times New Roman" w:hAnsi="Times New Roman" w:cs="Times New Roman"/>
          <w:color w:val="2A1B00" w:themeColor="background1" w:themeShade="1A"/>
          <w:sz w:val="24"/>
          <w:szCs w:val="24"/>
          <w:lang w:val="en-US"/>
        </w:rPr>
        <w:t>never disowned it, not even when he openly embraced Christianity</w:t>
      </w:r>
      <w:r w:rsidR="00632C3E">
        <w:rPr>
          <w:rFonts w:ascii="Times New Roman" w:hAnsi="Times New Roman" w:cs="Times New Roman"/>
          <w:color w:val="2A1B00" w:themeColor="background1" w:themeShade="1A"/>
          <w:sz w:val="24"/>
          <w:szCs w:val="24"/>
          <w:lang w:val="en-US"/>
        </w:rPr>
        <w:t>,</w:t>
      </w:r>
      <w:r w:rsidR="005A0704" w:rsidRPr="001B4014">
        <w:rPr>
          <w:rFonts w:ascii="Times New Roman" w:hAnsi="Times New Roman" w:cs="Times New Roman"/>
          <w:color w:val="2A1B00" w:themeColor="background1" w:themeShade="1A"/>
          <w:sz w:val="24"/>
          <w:szCs w:val="24"/>
          <w:lang w:val="en-US"/>
        </w:rPr>
        <w:t xml:space="preserve"> saying</w:t>
      </w:r>
      <w:r w:rsidR="004D6FAD" w:rsidRPr="001B4014">
        <w:rPr>
          <w:rFonts w:ascii="Times New Roman" w:hAnsi="Times New Roman" w:cs="Times New Roman"/>
          <w:color w:val="2A1B00" w:themeColor="background1" w:themeShade="1A"/>
          <w:sz w:val="24"/>
          <w:szCs w:val="24"/>
          <w:lang w:val="en-US"/>
        </w:rPr>
        <w:t xml:space="preserve"> that be</w:t>
      </w:r>
      <w:r w:rsidR="00F36B49" w:rsidRPr="001B4014">
        <w:rPr>
          <w:rFonts w:ascii="Times New Roman" w:hAnsi="Times New Roman" w:cs="Times New Roman"/>
          <w:color w:val="2A1B00" w:themeColor="background1" w:themeShade="1A"/>
          <w:sz w:val="24"/>
          <w:szCs w:val="24"/>
          <w:lang w:val="en-US"/>
        </w:rPr>
        <w:t>for</w:t>
      </w:r>
      <w:r w:rsidR="004D6FAD" w:rsidRPr="001B4014">
        <w:rPr>
          <w:rFonts w:ascii="Times New Roman" w:hAnsi="Times New Roman" w:cs="Times New Roman"/>
          <w:color w:val="2A1B00" w:themeColor="background1" w:themeShade="1A"/>
          <w:sz w:val="24"/>
          <w:szCs w:val="24"/>
          <w:lang w:val="en-US"/>
        </w:rPr>
        <w:t>e the b</w:t>
      </w:r>
      <w:r w:rsidR="00F36B49" w:rsidRPr="001B4014">
        <w:rPr>
          <w:rFonts w:ascii="Times New Roman" w:hAnsi="Times New Roman" w:cs="Times New Roman"/>
          <w:color w:val="2A1B00" w:themeColor="background1" w:themeShade="1A"/>
          <w:sz w:val="24"/>
          <w:szCs w:val="24"/>
          <w:lang w:val="en-US"/>
        </w:rPr>
        <w:t xml:space="preserve">attle </w:t>
      </w:r>
      <w:r w:rsidR="004D6FAD" w:rsidRPr="001B4014">
        <w:rPr>
          <w:rFonts w:ascii="Times New Roman" w:hAnsi="Times New Roman" w:cs="Times New Roman"/>
          <w:color w:val="2A1B00" w:themeColor="background1" w:themeShade="1A"/>
          <w:sz w:val="24"/>
          <w:szCs w:val="24"/>
          <w:lang w:val="en-US"/>
        </w:rPr>
        <w:t xml:space="preserve">the Milvius </w:t>
      </w:r>
      <w:r w:rsidR="00F31B3B" w:rsidRPr="001B4014">
        <w:rPr>
          <w:rFonts w:ascii="Times New Roman" w:hAnsi="Times New Roman" w:cs="Times New Roman"/>
          <w:color w:val="2A1B00" w:themeColor="background1" w:themeShade="1A"/>
          <w:sz w:val="24"/>
          <w:szCs w:val="24"/>
          <w:lang w:val="en-US"/>
        </w:rPr>
        <w:t>Bridge</w:t>
      </w:r>
      <w:r w:rsidR="0015146E" w:rsidRPr="001B4014">
        <w:rPr>
          <w:rFonts w:ascii="Times New Roman" w:hAnsi="Times New Roman" w:cs="Times New Roman"/>
          <w:color w:val="2A1B00" w:themeColor="background1" w:themeShade="1A"/>
          <w:sz w:val="24"/>
          <w:szCs w:val="24"/>
          <w:lang w:val="en-US"/>
        </w:rPr>
        <w:t xml:space="preserve"> </w:t>
      </w:r>
      <w:r w:rsidR="00F36B49" w:rsidRPr="001B4014">
        <w:rPr>
          <w:rFonts w:ascii="Times New Roman" w:hAnsi="Times New Roman" w:cs="Times New Roman"/>
          <w:color w:val="2A1B00" w:themeColor="background1" w:themeShade="1A"/>
          <w:sz w:val="24"/>
          <w:szCs w:val="24"/>
          <w:lang w:val="en-US"/>
        </w:rPr>
        <w:t xml:space="preserve">he </w:t>
      </w:r>
      <w:r w:rsidR="00632C3E">
        <w:rPr>
          <w:rFonts w:ascii="Times New Roman" w:hAnsi="Times New Roman" w:cs="Times New Roman"/>
          <w:color w:val="2A1B00" w:themeColor="background1" w:themeShade="1A"/>
          <w:sz w:val="24"/>
          <w:szCs w:val="24"/>
          <w:lang w:val="en-US"/>
        </w:rPr>
        <w:t>saw</w:t>
      </w:r>
      <w:r w:rsidR="0015146E" w:rsidRPr="001B4014">
        <w:rPr>
          <w:rFonts w:ascii="Times New Roman" w:hAnsi="Times New Roman" w:cs="Times New Roman"/>
          <w:color w:val="2A1B00" w:themeColor="background1" w:themeShade="1A"/>
          <w:sz w:val="24"/>
          <w:szCs w:val="24"/>
          <w:lang w:val="en-US"/>
        </w:rPr>
        <w:t xml:space="preserve"> </w:t>
      </w:r>
      <w:r w:rsidR="00F31B3B" w:rsidRPr="001B4014">
        <w:rPr>
          <w:rFonts w:ascii="Times New Roman" w:hAnsi="Times New Roman" w:cs="Times New Roman"/>
          <w:color w:val="2A1B00" w:themeColor="background1" w:themeShade="1A"/>
          <w:sz w:val="24"/>
          <w:szCs w:val="24"/>
          <w:lang w:val="en-US"/>
        </w:rPr>
        <w:t>an</w:t>
      </w:r>
      <w:r w:rsidR="0015146E" w:rsidRPr="001B4014">
        <w:rPr>
          <w:rFonts w:ascii="Times New Roman" w:hAnsi="Times New Roman" w:cs="Times New Roman"/>
          <w:color w:val="2A1B00" w:themeColor="background1" w:themeShade="1A"/>
          <w:sz w:val="24"/>
          <w:szCs w:val="24"/>
          <w:lang w:val="en-US"/>
        </w:rPr>
        <w:t xml:space="preserve"> apparition of </w:t>
      </w:r>
      <w:r w:rsidR="00F31B3B" w:rsidRPr="001B4014">
        <w:rPr>
          <w:rFonts w:ascii="Times New Roman" w:hAnsi="Times New Roman" w:cs="Times New Roman"/>
          <w:color w:val="2A1B00" w:themeColor="background1" w:themeShade="1A"/>
          <w:sz w:val="24"/>
          <w:szCs w:val="24"/>
          <w:lang w:val="en-US"/>
        </w:rPr>
        <w:t>the</w:t>
      </w:r>
      <w:r w:rsidR="0015146E" w:rsidRPr="001B4014">
        <w:rPr>
          <w:rFonts w:ascii="Times New Roman" w:hAnsi="Times New Roman" w:cs="Times New Roman"/>
          <w:color w:val="2A1B00" w:themeColor="background1" w:themeShade="1A"/>
          <w:sz w:val="24"/>
          <w:szCs w:val="24"/>
          <w:lang w:val="en-US"/>
        </w:rPr>
        <w:t xml:space="preserve"> chresme</w:t>
      </w:r>
      <w:r w:rsidR="00343C33">
        <w:rPr>
          <w:rStyle w:val="Appelnotedebasdep"/>
          <w:rFonts w:ascii="Times New Roman" w:hAnsi="Times New Roman" w:cs="Times New Roman"/>
          <w:color w:val="2A1B00" w:themeColor="background1" w:themeShade="1A"/>
          <w:sz w:val="24"/>
          <w:szCs w:val="24"/>
          <w:lang w:val="en-US"/>
        </w:rPr>
        <w:footnoteReference w:id="36"/>
      </w:r>
      <w:r w:rsidR="0015146E" w:rsidRPr="001B4014">
        <w:rPr>
          <w:rFonts w:ascii="Times New Roman" w:hAnsi="Times New Roman" w:cs="Times New Roman"/>
          <w:color w:val="2A1B00" w:themeColor="background1" w:themeShade="1A"/>
          <w:sz w:val="24"/>
          <w:szCs w:val="24"/>
          <w:lang w:val="en-US"/>
        </w:rPr>
        <w:t xml:space="preserve"> in a great light</w:t>
      </w:r>
      <w:r w:rsidR="005A0704" w:rsidRPr="001B4014">
        <w:rPr>
          <w:rFonts w:ascii="Times New Roman" w:hAnsi="Times New Roman" w:cs="Times New Roman"/>
          <w:color w:val="2A1B00" w:themeColor="background1" w:themeShade="1A"/>
          <w:sz w:val="24"/>
          <w:szCs w:val="24"/>
          <w:lang w:val="en-US"/>
        </w:rPr>
        <w:t>,</w:t>
      </w:r>
      <w:r w:rsidR="0015146E" w:rsidRPr="001B4014">
        <w:rPr>
          <w:rFonts w:ascii="Times New Roman" w:hAnsi="Times New Roman" w:cs="Times New Roman"/>
          <w:color w:val="2A1B00" w:themeColor="background1" w:themeShade="1A"/>
          <w:sz w:val="24"/>
          <w:szCs w:val="24"/>
          <w:lang w:val="en-US"/>
        </w:rPr>
        <w:t xml:space="preserve"> in the same way that Paul on the road of Damas.</w:t>
      </w:r>
      <w:r w:rsidR="00372A8B" w:rsidRPr="001B4014">
        <w:rPr>
          <w:rFonts w:ascii="Times New Roman" w:hAnsi="Times New Roman" w:cs="Times New Roman"/>
          <w:color w:val="2A1B00" w:themeColor="background1" w:themeShade="1A"/>
          <w:sz w:val="24"/>
          <w:szCs w:val="24"/>
          <w:lang w:val="en-US"/>
        </w:rPr>
        <w:t xml:space="preserve"> His biographer </w:t>
      </w:r>
      <w:r w:rsidR="00372A8B" w:rsidRPr="001B4014">
        <w:rPr>
          <w:rFonts w:ascii="Times New Roman" w:hAnsi="Times New Roman" w:cs="Times New Roman"/>
          <w:bCs/>
          <w:color w:val="2A1B00" w:themeColor="background1" w:themeShade="1A"/>
          <w:sz w:val="24"/>
          <w:szCs w:val="24"/>
          <w:lang w:val="en-US"/>
        </w:rPr>
        <w:t>Eusebius</w:t>
      </w:r>
      <w:r w:rsidR="00372A8B" w:rsidRPr="001B4014">
        <w:rPr>
          <w:rFonts w:ascii="Times New Roman" w:hAnsi="Times New Roman" w:cs="Times New Roman"/>
          <w:color w:val="2A1B00" w:themeColor="background1" w:themeShade="1A"/>
          <w:sz w:val="24"/>
          <w:szCs w:val="24"/>
          <w:lang w:val="en-US"/>
        </w:rPr>
        <w:t xml:space="preserve"> hails him as the “new Moses”, but Constantine was baptized only on his death bed, and he ne</w:t>
      </w:r>
      <w:r w:rsidR="00581105" w:rsidRPr="001B4014">
        <w:rPr>
          <w:rFonts w:ascii="Times New Roman" w:hAnsi="Times New Roman" w:cs="Times New Roman"/>
          <w:color w:val="2A1B00" w:themeColor="background1" w:themeShade="1A"/>
          <w:sz w:val="24"/>
          <w:szCs w:val="24"/>
          <w:lang w:val="en-US"/>
        </w:rPr>
        <w:t>ver stopped minting coins with M</w:t>
      </w:r>
      <w:r w:rsidR="00372A8B" w:rsidRPr="001B4014">
        <w:rPr>
          <w:rFonts w:ascii="Times New Roman" w:hAnsi="Times New Roman" w:cs="Times New Roman"/>
          <w:color w:val="2A1B00" w:themeColor="background1" w:themeShade="1A"/>
          <w:sz w:val="24"/>
          <w:szCs w:val="24"/>
          <w:lang w:val="en-US"/>
        </w:rPr>
        <w:t>ithraic symbols on one side and</w:t>
      </w:r>
      <w:r w:rsidR="00581105" w:rsidRPr="001B4014">
        <w:rPr>
          <w:rFonts w:ascii="Times New Roman" w:hAnsi="Times New Roman" w:cs="Times New Roman"/>
          <w:color w:val="2A1B00" w:themeColor="background1" w:themeShade="1A"/>
          <w:sz w:val="24"/>
          <w:szCs w:val="24"/>
          <w:lang w:val="en-US"/>
        </w:rPr>
        <w:t xml:space="preserve"> Christian ones on the opposite. H</w:t>
      </w:r>
      <w:r w:rsidR="00372A8B" w:rsidRPr="001B4014">
        <w:rPr>
          <w:rFonts w:ascii="Times New Roman" w:hAnsi="Times New Roman" w:cs="Times New Roman"/>
          <w:color w:val="2A1B00" w:themeColor="background1" w:themeShade="1A"/>
          <w:sz w:val="24"/>
          <w:szCs w:val="24"/>
          <w:lang w:val="en-US"/>
        </w:rPr>
        <w:t>e even erected in Constantinople a colossal statue of himself wrapp</w:t>
      </w:r>
      <w:r w:rsidR="00581105" w:rsidRPr="001B4014">
        <w:rPr>
          <w:rFonts w:ascii="Times New Roman" w:hAnsi="Times New Roman" w:cs="Times New Roman"/>
          <w:color w:val="2A1B00" w:themeColor="background1" w:themeShade="1A"/>
          <w:sz w:val="24"/>
          <w:szCs w:val="24"/>
          <w:lang w:val="en-US"/>
        </w:rPr>
        <w:t>ed up in M</w:t>
      </w:r>
      <w:r w:rsidR="00372A8B" w:rsidRPr="001B4014">
        <w:rPr>
          <w:rFonts w:ascii="Times New Roman" w:hAnsi="Times New Roman" w:cs="Times New Roman"/>
          <w:color w:val="2A1B00" w:themeColor="background1" w:themeShade="1A"/>
          <w:sz w:val="24"/>
          <w:szCs w:val="24"/>
          <w:lang w:val="en-US"/>
        </w:rPr>
        <w:t>ithraic symbols.</w:t>
      </w:r>
    </w:p>
    <w:p w:rsidR="009B4B36" w:rsidRPr="00D83430" w:rsidRDefault="00D95F43" w:rsidP="00D83430">
      <w:pPr>
        <w:tabs>
          <w:tab w:val="left" w:pos="284"/>
          <w:tab w:val="left" w:pos="426"/>
        </w:tabs>
        <w:spacing w:after="120"/>
        <w:ind w:firstLine="709"/>
        <w:jc w:val="both"/>
        <w:rPr>
          <w:rFonts w:ascii="Times New Roman" w:hAnsi="Times New Roman" w:cs="Times New Roman"/>
          <w:color w:val="2A1B00" w:themeColor="background1" w:themeShade="1A"/>
          <w:sz w:val="24"/>
          <w:szCs w:val="24"/>
          <w:lang w:val="en-US"/>
        </w:rPr>
      </w:pPr>
      <w:r w:rsidRPr="001B4014">
        <w:rPr>
          <w:rFonts w:ascii="Times New Roman" w:hAnsi="Times New Roman" w:cs="Times New Roman"/>
          <w:color w:val="2A1B00" w:themeColor="background1" w:themeShade="1A"/>
          <w:sz w:val="24"/>
          <w:szCs w:val="24"/>
          <w:lang w:val="en-US"/>
        </w:rPr>
        <w:t xml:space="preserve">But who was Mithras </w:t>
      </w:r>
      <w:r w:rsidR="00F36B49" w:rsidRPr="001B4014">
        <w:rPr>
          <w:rFonts w:ascii="Times New Roman" w:hAnsi="Times New Roman" w:cs="Times New Roman"/>
          <w:color w:val="2A1B00" w:themeColor="background1" w:themeShade="1A"/>
          <w:sz w:val="24"/>
          <w:szCs w:val="24"/>
          <w:lang w:val="en-US"/>
        </w:rPr>
        <w:t>the god with the Phrygian</w:t>
      </w:r>
      <w:r w:rsidR="00015C25" w:rsidRPr="001B4014">
        <w:rPr>
          <w:rFonts w:ascii="Times New Roman" w:hAnsi="Times New Roman" w:cs="Times New Roman"/>
          <w:color w:val="2A1B00" w:themeColor="background1" w:themeShade="1A"/>
          <w:sz w:val="24"/>
          <w:szCs w:val="24"/>
          <w:lang w:val="en-US"/>
        </w:rPr>
        <w:t xml:space="preserve"> cap</w:t>
      </w:r>
      <w:r w:rsidRPr="001B4014">
        <w:rPr>
          <w:rFonts w:ascii="Times New Roman" w:hAnsi="Times New Roman" w:cs="Times New Roman"/>
          <w:color w:val="2A1B00" w:themeColor="background1" w:themeShade="1A"/>
          <w:sz w:val="24"/>
          <w:szCs w:val="24"/>
          <w:lang w:val="en-US"/>
        </w:rPr>
        <w:t>? He was the Sun’s envoy on Eart</w:t>
      </w:r>
      <w:r w:rsidR="00F25E61">
        <w:rPr>
          <w:rFonts w:ascii="Times New Roman" w:hAnsi="Times New Roman" w:cs="Times New Roman"/>
          <w:color w:val="2A1B00" w:themeColor="background1" w:themeShade="1A"/>
          <w:sz w:val="24"/>
          <w:szCs w:val="24"/>
          <w:lang w:val="en-US"/>
        </w:rPr>
        <w:t xml:space="preserve">h to redeem humanity, </w:t>
      </w:r>
      <w:r w:rsidR="00632C3E">
        <w:rPr>
          <w:rFonts w:ascii="Times New Roman" w:hAnsi="Times New Roman" w:cs="Times New Roman"/>
          <w:color w:val="2A1B00" w:themeColor="background1" w:themeShade="1A"/>
          <w:sz w:val="24"/>
          <w:szCs w:val="24"/>
          <w:lang w:val="en-US"/>
        </w:rPr>
        <w:t xml:space="preserve">a long time </w:t>
      </w:r>
      <w:r w:rsidR="00F25E61">
        <w:rPr>
          <w:rFonts w:ascii="Times New Roman" w:hAnsi="Times New Roman" w:cs="Times New Roman"/>
          <w:color w:val="2A1B00" w:themeColor="background1" w:themeShade="1A"/>
          <w:sz w:val="24"/>
          <w:szCs w:val="24"/>
          <w:lang w:val="en-US"/>
        </w:rPr>
        <w:t xml:space="preserve">before </w:t>
      </w:r>
      <w:r w:rsidRPr="001B4014">
        <w:rPr>
          <w:rFonts w:ascii="Times New Roman" w:hAnsi="Times New Roman" w:cs="Times New Roman"/>
          <w:color w:val="2A1B00" w:themeColor="background1" w:themeShade="1A"/>
          <w:sz w:val="24"/>
          <w:szCs w:val="24"/>
          <w:lang w:val="en-US"/>
        </w:rPr>
        <w:t xml:space="preserve">Paul claimed </w:t>
      </w:r>
      <w:r w:rsidR="00675A78">
        <w:rPr>
          <w:rFonts w:ascii="Times New Roman" w:hAnsi="Times New Roman" w:cs="Times New Roman"/>
          <w:color w:val="2A1B00" w:themeColor="background1" w:themeShade="1A"/>
          <w:sz w:val="24"/>
          <w:szCs w:val="24"/>
          <w:lang w:val="en-US"/>
        </w:rPr>
        <w:t xml:space="preserve">that </w:t>
      </w:r>
      <w:r w:rsidRPr="001B4014">
        <w:rPr>
          <w:rFonts w:ascii="Times New Roman" w:hAnsi="Times New Roman" w:cs="Times New Roman"/>
          <w:color w:val="2A1B00" w:themeColor="background1" w:themeShade="1A"/>
          <w:sz w:val="24"/>
          <w:szCs w:val="24"/>
          <w:lang w:val="en-US"/>
        </w:rPr>
        <w:t xml:space="preserve">Jesus was the Savior. </w:t>
      </w:r>
      <w:r w:rsidR="002A2FBC" w:rsidRPr="001B4014">
        <w:rPr>
          <w:rFonts w:ascii="Times New Roman" w:hAnsi="Times New Roman" w:cs="Times New Roman"/>
          <w:color w:val="2A1B00" w:themeColor="background1" w:themeShade="1A"/>
          <w:sz w:val="24"/>
          <w:szCs w:val="24"/>
          <w:lang w:val="en-US"/>
        </w:rPr>
        <w:t>I</w:t>
      </w:r>
      <w:r w:rsidR="00F81463" w:rsidRPr="001B4014">
        <w:rPr>
          <w:rFonts w:ascii="Times New Roman" w:hAnsi="Times New Roman" w:cs="Times New Roman"/>
          <w:color w:val="2A1B00" w:themeColor="background1" w:themeShade="1A"/>
          <w:sz w:val="24"/>
          <w:szCs w:val="24"/>
          <w:lang w:val="en-US"/>
        </w:rPr>
        <w:t xml:space="preserve">conic scenes show </w:t>
      </w:r>
      <w:r w:rsidR="002A2FBC" w:rsidRPr="001B4014">
        <w:rPr>
          <w:rFonts w:ascii="Times New Roman" w:hAnsi="Times New Roman" w:cs="Times New Roman"/>
          <w:color w:val="2A1B00" w:themeColor="background1" w:themeShade="1A"/>
          <w:sz w:val="24"/>
          <w:szCs w:val="24"/>
          <w:lang w:val="en-US"/>
        </w:rPr>
        <w:t>Mithras</w:t>
      </w:r>
      <w:r w:rsidR="00F81463" w:rsidRPr="001B4014">
        <w:rPr>
          <w:rFonts w:ascii="Times New Roman" w:hAnsi="Times New Roman" w:cs="Times New Roman"/>
          <w:color w:val="2A1B00" w:themeColor="background1" w:themeShade="1A"/>
          <w:sz w:val="24"/>
          <w:szCs w:val="24"/>
          <w:lang w:val="en-US"/>
        </w:rPr>
        <w:t xml:space="preserve"> being born from a rock, slaughtering a bull</w:t>
      </w:r>
      <w:r w:rsidR="005F444D" w:rsidRPr="001B4014">
        <w:rPr>
          <w:rFonts w:ascii="Times New Roman" w:hAnsi="Times New Roman" w:cs="Times New Roman"/>
          <w:color w:val="2A1B00" w:themeColor="background1" w:themeShade="1A"/>
          <w:sz w:val="24"/>
          <w:szCs w:val="24"/>
          <w:lang w:val="en-US"/>
        </w:rPr>
        <w:t xml:space="preserve"> (tauroctony)</w:t>
      </w:r>
      <w:r w:rsidR="00F81463" w:rsidRPr="001B4014">
        <w:rPr>
          <w:rFonts w:ascii="Times New Roman" w:hAnsi="Times New Roman" w:cs="Times New Roman"/>
          <w:color w:val="2A1B00" w:themeColor="background1" w:themeShade="1A"/>
          <w:sz w:val="24"/>
          <w:szCs w:val="24"/>
          <w:lang w:val="en-US"/>
        </w:rPr>
        <w:t>, and shar</w:t>
      </w:r>
      <w:r w:rsidRPr="001B4014">
        <w:rPr>
          <w:rFonts w:ascii="Times New Roman" w:hAnsi="Times New Roman" w:cs="Times New Roman"/>
          <w:color w:val="2A1B00" w:themeColor="background1" w:themeShade="1A"/>
          <w:sz w:val="24"/>
          <w:szCs w:val="24"/>
          <w:lang w:val="en-US"/>
        </w:rPr>
        <w:t>ing a banquet with the S</w:t>
      </w:r>
      <w:r w:rsidR="00433553" w:rsidRPr="001B4014">
        <w:rPr>
          <w:rFonts w:ascii="Times New Roman" w:hAnsi="Times New Roman" w:cs="Times New Roman"/>
          <w:color w:val="2A1B00" w:themeColor="background1" w:themeShade="1A"/>
          <w:sz w:val="24"/>
          <w:szCs w:val="24"/>
          <w:lang w:val="en-US"/>
        </w:rPr>
        <w:t>un god</w:t>
      </w:r>
      <w:r w:rsidR="00EB2217" w:rsidRPr="001B4014">
        <w:rPr>
          <w:rStyle w:val="Appelnotedebasdep"/>
          <w:rFonts w:ascii="Times New Roman" w:hAnsi="Times New Roman" w:cs="Times New Roman"/>
          <w:color w:val="2A1B00" w:themeColor="background1" w:themeShade="1A"/>
          <w:sz w:val="24"/>
          <w:szCs w:val="24"/>
          <w:lang w:val="en-US"/>
        </w:rPr>
        <w:footnoteReference w:id="37"/>
      </w:r>
      <w:r w:rsidR="002A2FBC" w:rsidRPr="001B4014">
        <w:rPr>
          <w:rFonts w:ascii="Times New Roman" w:hAnsi="Times New Roman" w:cs="Times New Roman"/>
          <w:b/>
          <w:color w:val="2A1B00" w:themeColor="background1" w:themeShade="1A"/>
          <w:sz w:val="24"/>
          <w:szCs w:val="24"/>
          <w:lang w:val="en-US"/>
        </w:rPr>
        <w:t xml:space="preserve">. </w:t>
      </w:r>
      <w:r w:rsidR="002A2FBC" w:rsidRPr="001B4014">
        <w:rPr>
          <w:rFonts w:ascii="Times New Roman" w:hAnsi="Times New Roman" w:cs="Times New Roman"/>
          <w:color w:val="2A1B00" w:themeColor="background1" w:themeShade="1A"/>
          <w:sz w:val="24"/>
          <w:szCs w:val="24"/>
          <w:lang w:val="en-US"/>
        </w:rPr>
        <w:t xml:space="preserve">This leads us </w:t>
      </w:r>
      <w:r w:rsidR="0019452C" w:rsidRPr="001B4014">
        <w:rPr>
          <w:rFonts w:ascii="Times New Roman" w:hAnsi="Times New Roman" w:cs="Times New Roman"/>
          <w:color w:val="2A1B00" w:themeColor="background1" w:themeShade="1A"/>
          <w:sz w:val="24"/>
          <w:szCs w:val="24"/>
          <w:lang w:val="en-US"/>
        </w:rPr>
        <w:t xml:space="preserve">again </w:t>
      </w:r>
      <w:r w:rsidR="002A2FBC" w:rsidRPr="001B4014">
        <w:rPr>
          <w:rFonts w:ascii="Times New Roman" w:hAnsi="Times New Roman" w:cs="Times New Roman"/>
          <w:color w:val="2A1B00" w:themeColor="background1" w:themeShade="1A"/>
          <w:sz w:val="24"/>
          <w:szCs w:val="24"/>
          <w:lang w:val="en-US"/>
        </w:rPr>
        <w:t xml:space="preserve">to Kamose </w:t>
      </w:r>
      <w:r w:rsidRPr="001B4014">
        <w:rPr>
          <w:rFonts w:ascii="Times New Roman" w:hAnsi="Times New Roman" w:cs="Times New Roman"/>
          <w:color w:val="2A1B00" w:themeColor="background1" w:themeShade="1A"/>
          <w:sz w:val="24"/>
          <w:szCs w:val="24"/>
          <w:lang w:val="en-US"/>
        </w:rPr>
        <w:t xml:space="preserve">the fighting prince </w:t>
      </w:r>
      <w:r w:rsidR="002A2FBC" w:rsidRPr="001B4014">
        <w:rPr>
          <w:rFonts w:ascii="Times New Roman" w:hAnsi="Times New Roman" w:cs="Times New Roman"/>
          <w:color w:val="2A1B00" w:themeColor="background1" w:themeShade="1A"/>
          <w:sz w:val="24"/>
          <w:szCs w:val="24"/>
          <w:lang w:val="en-US"/>
        </w:rPr>
        <w:t xml:space="preserve">born in the cave </w:t>
      </w:r>
      <w:r w:rsidR="00937FAA" w:rsidRPr="001B4014">
        <w:rPr>
          <w:rFonts w:ascii="Times New Roman" w:hAnsi="Times New Roman" w:cs="Times New Roman"/>
          <w:color w:val="2A1B00" w:themeColor="background1" w:themeShade="1A"/>
          <w:sz w:val="24"/>
          <w:szCs w:val="24"/>
          <w:lang w:val="en-US"/>
        </w:rPr>
        <w:t xml:space="preserve">(now collapsed) </w:t>
      </w:r>
      <w:r w:rsidR="002A2FBC" w:rsidRPr="001B4014">
        <w:rPr>
          <w:rFonts w:ascii="Times New Roman" w:hAnsi="Times New Roman" w:cs="Times New Roman"/>
          <w:color w:val="2A1B00" w:themeColor="background1" w:themeShade="1A"/>
          <w:sz w:val="24"/>
          <w:szCs w:val="24"/>
          <w:lang w:val="en-US"/>
        </w:rPr>
        <w:t>of Djebel Barkal</w:t>
      </w:r>
      <w:r w:rsidR="00937FAA" w:rsidRPr="001B4014">
        <w:rPr>
          <w:rFonts w:ascii="Times New Roman" w:hAnsi="Times New Roman" w:cs="Times New Roman"/>
          <w:color w:val="2A1B00" w:themeColor="background1" w:themeShade="1A"/>
          <w:sz w:val="24"/>
          <w:szCs w:val="24"/>
          <w:lang w:val="en-US"/>
        </w:rPr>
        <w:t>,</w:t>
      </w:r>
      <w:r w:rsidR="002A2FBC" w:rsidRPr="001B4014">
        <w:rPr>
          <w:rFonts w:ascii="Times New Roman" w:hAnsi="Times New Roman" w:cs="Times New Roman"/>
          <w:color w:val="2A1B00" w:themeColor="background1" w:themeShade="1A"/>
          <w:sz w:val="24"/>
          <w:szCs w:val="24"/>
          <w:lang w:val="en-US"/>
        </w:rPr>
        <w:t xml:space="preserve"> this tabular hill</w:t>
      </w:r>
      <w:r w:rsidR="00675A78">
        <w:rPr>
          <w:rStyle w:val="Appelnotedebasdep"/>
          <w:rFonts w:ascii="Times New Roman" w:hAnsi="Times New Roman" w:cs="Times New Roman"/>
          <w:color w:val="2A1B00" w:themeColor="background1" w:themeShade="1A"/>
          <w:sz w:val="24"/>
          <w:szCs w:val="24"/>
          <w:lang w:val="en-US"/>
        </w:rPr>
        <w:footnoteReference w:id="38"/>
      </w:r>
      <w:r w:rsidR="002A2FBC" w:rsidRPr="001B4014">
        <w:rPr>
          <w:rFonts w:ascii="Times New Roman" w:hAnsi="Times New Roman" w:cs="Times New Roman"/>
          <w:color w:val="2A1B00" w:themeColor="background1" w:themeShade="1A"/>
          <w:sz w:val="24"/>
          <w:szCs w:val="24"/>
          <w:lang w:val="en-US"/>
        </w:rPr>
        <w:t xml:space="preserve"> of Nubia called the Sun</w:t>
      </w:r>
      <w:r w:rsidR="00937FAA" w:rsidRPr="001B4014">
        <w:rPr>
          <w:rFonts w:ascii="Times New Roman" w:hAnsi="Times New Roman" w:cs="Times New Roman"/>
          <w:color w:val="2A1B00" w:themeColor="background1" w:themeShade="1A"/>
          <w:sz w:val="24"/>
          <w:szCs w:val="24"/>
          <w:lang w:val="en-US"/>
        </w:rPr>
        <w:t xml:space="preserve">’s </w:t>
      </w:r>
      <w:r w:rsidR="002A2FBC" w:rsidRPr="001B4014">
        <w:rPr>
          <w:rFonts w:ascii="Times New Roman" w:hAnsi="Times New Roman" w:cs="Times New Roman"/>
          <w:color w:val="2A1B00" w:themeColor="background1" w:themeShade="1A"/>
          <w:sz w:val="24"/>
          <w:szCs w:val="24"/>
          <w:lang w:val="en-US"/>
        </w:rPr>
        <w:t xml:space="preserve">table by </w:t>
      </w:r>
      <w:r w:rsidR="00021734" w:rsidRPr="001B4014">
        <w:rPr>
          <w:rFonts w:ascii="Times New Roman" w:hAnsi="Times New Roman" w:cs="Times New Roman"/>
          <w:color w:val="2A1B00" w:themeColor="background1" w:themeShade="1A"/>
          <w:sz w:val="24"/>
          <w:szCs w:val="24"/>
          <w:lang w:val="en-US"/>
        </w:rPr>
        <w:t>Herodotus</w:t>
      </w:r>
      <w:r w:rsidR="007F1FCF" w:rsidRPr="001B4014">
        <w:rPr>
          <w:rFonts w:ascii="Times New Roman" w:hAnsi="Times New Roman" w:cs="Times New Roman"/>
          <w:color w:val="2A1B00" w:themeColor="background1" w:themeShade="1A"/>
          <w:sz w:val="24"/>
          <w:szCs w:val="24"/>
          <w:lang w:val="en-US"/>
        </w:rPr>
        <w:t xml:space="preserve"> (II</w:t>
      </w:r>
      <w:r w:rsidR="00021734" w:rsidRPr="001B4014">
        <w:rPr>
          <w:rFonts w:ascii="Times New Roman" w:hAnsi="Times New Roman" w:cs="Times New Roman"/>
          <w:color w:val="2A1B00" w:themeColor="background1" w:themeShade="1A"/>
          <w:sz w:val="24"/>
          <w:szCs w:val="24"/>
          <w:lang w:val="en-US"/>
        </w:rPr>
        <w:t>I</w:t>
      </w:r>
      <w:r w:rsidR="007F1FCF" w:rsidRPr="001B4014">
        <w:rPr>
          <w:rFonts w:ascii="Times New Roman" w:hAnsi="Times New Roman" w:cs="Times New Roman"/>
          <w:color w:val="2A1B00" w:themeColor="background1" w:themeShade="1A"/>
          <w:sz w:val="24"/>
          <w:szCs w:val="24"/>
          <w:lang w:val="en-US"/>
        </w:rPr>
        <w:t>,</w:t>
      </w:r>
      <w:r w:rsidR="00021734" w:rsidRPr="001B4014">
        <w:rPr>
          <w:rFonts w:ascii="Times New Roman" w:hAnsi="Times New Roman" w:cs="Times New Roman"/>
          <w:color w:val="2A1B00" w:themeColor="background1" w:themeShade="1A"/>
          <w:sz w:val="24"/>
          <w:szCs w:val="24"/>
          <w:lang w:val="en-US"/>
        </w:rPr>
        <w:t xml:space="preserve"> 17-18</w:t>
      </w:r>
      <w:r w:rsidR="007F1FCF" w:rsidRPr="001B4014">
        <w:rPr>
          <w:rFonts w:ascii="Times New Roman" w:hAnsi="Times New Roman" w:cs="Times New Roman"/>
          <w:color w:val="2A1B00" w:themeColor="background1" w:themeShade="1A"/>
          <w:sz w:val="24"/>
          <w:szCs w:val="24"/>
          <w:lang w:val="en-US"/>
        </w:rPr>
        <w:t>)</w:t>
      </w:r>
      <w:r w:rsidR="00021734" w:rsidRPr="001B4014">
        <w:rPr>
          <w:rStyle w:val="Appelnotedebasdep"/>
          <w:rFonts w:ascii="Times New Roman" w:hAnsi="Times New Roman" w:cs="Times New Roman"/>
          <w:color w:val="2A1B00" w:themeColor="background1" w:themeShade="1A"/>
          <w:sz w:val="24"/>
          <w:szCs w:val="24"/>
          <w:lang w:val="en-US"/>
        </w:rPr>
        <w:footnoteReference w:id="39"/>
      </w:r>
      <w:r w:rsidR="000806D5" w:rsidRPr="001B4014">
        <w:rPr>
          <w:rFonts w:ascii="Times New Roman" w:hAnsi="Times New Roman" w:cs="Times New Roman"/>
          <w:color w:val="2A1B00" w:themeColor="background1" w:themeShade="1A"/>
          <w:sz w:val="24"/>
          <w:szCs w:val="24"/>
          <w:lang w:val="en-US"/>
        </w:rPr>
        <w:t xml:space="preserve"> ; there</w:t>
      </w:r>
      <w:r w:rsidR="0015146E" w:rsidRPr="001B4014">
        <w:rPr>
          <w:rFonts w:ascii="Times New Roman" w:hAnsi="Times New Roman" w:cs="Times New Roman"/>
          <w:color w:val="2A1B00" w:themeColor="background1" w:themeShade="1A"/>
          <w:sz w:val="24"/>
          <w:szCs w:val="24"/>
          <w:lang w:val="en-US"/>
        </w:rPr>
        <w:t xml:space="preserve"> </w:t>
      </w:r>
      <w:r w:rsidR="00632C3E">
        <w:rPr>
          <w:rFonts w:ascii="Times New Roman" w:hAnsi="Times New Roman" w:cs="Times New Roman"/>
          <w:color w:val="2A1B00" w:themeColor="background1" w:themeShade="1A"/>
          <w:sz w:val="24"/>
          <w:szCs w:val="24"/>
          <w:lang w:val="en-US"/>
        </w:rPr>
        <w:t>Amun (</w:t>
      </w:r>
      <w:r w:rsidR="0015146E" w:rsidRPr="001B4014">
        <w:rPr>
          <w:rFonts w:ascii="Times New Roman" w:hAnsi="Times New Roman" w:cs="Times New Roman"/>
          <w:color w:val="2A1B00" w:themeColor="background1" w:themeShade="1A"/>
          <w:sz w:val="24"/>
          <w:szCs w:val="24"/>
          <w:lang w:val="en-US"/>
        </w:rPr>
        <w:t>Zeus</w:t>
      </w:r>
      <w:r w:rsidR="00632C3E">
        <w:rPr>
          <w:rFonts w:ascii="Times New Roman" w:hAnsi="Times New Roman" w:cs="Times New Roman"/>
          <w:color w:val="2A1B00" w:themeColor="background1" w:themeShade="1A"/>
          <w:sz w:val="24"/>
          <w:szCs w:val="24"/>
          <w:lang w:val="en-US"/>
        </w:rPr>
        <w:t xml:space="preserve"> for Greeks)</w:t>
      </w:r>
      <w:r w:rsidR="0015146E" w:rsidRPr="001B4014">
        <w:rPr>
          <w:rFonts w:ascii="Times New Roman" w:hAnsi="Times New Roman" w:cs="Times New Roman"/>
          <w:color w:val="2A1B00" w:themeColor="background1" w:themeShade="1A"/>
          <w:sz w:val="24"/>
          <w:szCs w:val="24"/>
          <w:lang w:val="en-US"/>
        </w:rPr>
        <w:t xml:space="preserve"> </w:t>
      </w:r>
      <w:r w:rsidR="00675A78">
        <w:rPr>
          <w:rFonts w:ascii="Times New Roman" w:hAnsi="Times New Roman" w:cs="Times New Roman"/>
          <w:color w:val="2A1B00" w:themeColor="background1" w:themeShade="1A"/>
          <w:sz w:val="24"/>
          <w:szCs w:val="24"/>
          <w:lang w:val="en-US"/>
        </w:rPr>
        <w:t>received</w:t>
      </w:r>
      <w:r w:rsidR="00433553" w:rsidRPr="001B4014">
        <w:rPr>
          <w:rFonts w:ascii="Times New Roman" w:hAnsi="Times New Roman" w:cs="Times New Roman"/>
          <w:color w:val="2A1B00" w:themeColor="background1" w:themeShade="1A"/>
          <w:sz w:val="24"/>
          <w:szCs w:val="24"/>
          <w:lang w:val="en-US"/>
        </w:rPr>
        <w:t xml:space="preserve"> </w:t>
      </w:r>
      <w:r w:rsidR="00632C3E">
        <w:rPr>
          <w:rFonts w:ascii="Times New Roman" w:hAnsi="Times New Roman" w:cs="Times New Roman"/>
          <w:color w:val="2A1B00" w:themeColor="background1" w:themeShade="1A"/>
          <w:sz w:val="24"/>
          <w:szCs w:val="24"/>
          <w:lang w:val="en-US"/>
        </w:rPr>
        <w:t xml:space="preserve">the </w:t>
      </w:r>
      <w:r w:rsidR="00675A78">
        <w:rPr>
          <w:rFonts w:ascii="Times New Roman" w:hAnsi="Times New Roman" w:cs="Times New Roman"/>
          <w:color w:val="2A1B00" w:themeColor="background1" w:themeShade="1A"/>
          <w:sz w:val="24"/>
          <w:szCs w:val="24"/>
          <w:lang w:val="en-US"/>
        </w:rPr>
        <w:t>most</w:t>
      </w:r>
      <w:r w:rsidR="00433553" w:rsidRPr="001B4014">
        <w:rPr>
          <w:rFonts w:ascii="Times New Roman" w:hAnsi="Times New Roman" w:cs="Times New Roman"/>
          <w:color w:val="2A1B00" w:themeColor="background1" w:themeShade="1A"/>
          <w:sz w:val="24"/>
          <w:szCs w:val="24"/>
          <w:lang w:val="en-US"/>
        </w:rPr>
        <w:t xml:space="preserve"> </w:t>
      </w:r>
      <w:r w:rsidR="00675A78">
        <w:rPr>
          <w:rFonts w:ascii="Times New Roman" w:hAnsi="Times New Roman" w:cs="Times New Roman"/>
          <w:color w:val="2A1B00" w:themeColor="background1" w:themeShade="1A"/>
          <w:sz w:val="24"/>
          <w:szCs w:val="24"/>
          <w:lang w:val="en-US"/>
        </w:rPr>
        <w:t>abundant offerings from</w:t>
      </w:r>
      <w:r w:rsidR="00433553" w:rsidRPr="001B4014">
        <w:rPr>
          <w:rFonts w:ascii="Times New Roman" w:hAnsi="Times New Roman" w:cs="Times New Roman"/>
          <w:color w:val="2A1B00" w:themeColor="background1" w:themeShade="1A"/>
          <w:sz w:val="24"/>
          <w:szCs w:val="24"/>
          <w:lang w:val="en-US"/>
        </w:rPr>
        <w:t xml:space="preserve"> Ethiopians. </w:t>
      </w:r>
      <w:r w:rsidR="00F36B49" w:rsidRPr="001B4014">
        <w:rPr>
          <w:rFonts w:ascii="Times New Roman" w:hAnsi="Times New Roman" w:cs="Times New Roman"/>
          <w:color w:val="2A1B00" w:themeColor="background1" w:themeShade="1A"/>
          <w:sz w:val="24"/>
          <w:szCs w:val="24"/>
          <w:lang w:val="en-US"/>
        </w:rPr>
        <w:t xml:space="preserve">In fact Kamose was not really an </w:t>
      </w:r>
      <w:r w:rsidR="004D6FAD" w:rsidRPr="001B4014">
        <w:rPr>
          <w:rFonts w:ascii="Times New Roman" w:hAnsi="Times New Roman" w:cs="Times New Roman"/>
          <w:color w:val="2A1B00" w:themeColor="background1" w:themeShade="1A"/>
          <w:sz w:val="24"/>
          <w:szCs w:val="24"/>
          <w:lang w:val="en-US"/>
        </w:rPr>
        <w:t>Egyptian;</w:t>
      </w:r>
      <w:r w:rsidR="00F36B49" w:rsidRPr="001B4014">
        <w:rPr>
          <w:rFonts w:ascii="Times New Roman" w:hAnsi="Times New Roman" w:cs="Times New Roman"/>
          <w:color w:val="2A1B00" w:themeColor="background1" w:themeShade="1A"/>
          <w:sz w:val="24"/>
          <w:szCs w:val="24"/>
          <w:lang w:val="en-US"/>
        </w:rPr>
        <w:t xml:space="preserve"> his family was Asiatic, whose roots were Syrian and also Hittite, the ancesters of the people that </w:t>
      </w:r>
      <w:r w:rsidR="005A0704" w:rsidRPr="001B4014">
        <w:rPr>
          <w:rFonts w:ascii="Times New Roman" w:hAnsi="Times New Roman" w:cs="Times New Roman"/>
          <w:color w:val="2A1B00" w:themeColor="background1" w:themeShade="1A"/>
          <w:sz w:val="24"/>
          <w:szCs w:val="24"/>
          <w:lang w:val="en-US"/>
        </w:rPr>
        <w:t>late</w:t>
      </w:r>
      <w:r w:rsidR="00632C3E">
        <w:rPr>
          <w:rFonts w:ascii="Times New Roman" w:hAnsi="Times New Roman" w:cs="Times New Roman"/>
          <w:color w:val="2A1B00" w:themeColor="background1" w:themeShade="1A"/>
          <w:sz w:val="24"/>
          <w:szCs w:val="24"/>
          <w:lang w:val="en-US"/>
        </w:rPr>
        <w:t>ly</w:t>
      </w:r>
      <w:r w:rsidR="005A0704" w:rsidRPr="001B4014">
        <w:rPr>
          <w:rFonts w:ascii="Times New Roman" w:hAnsi="Times New Roman" w:cs="Times New Roman"/>
          <w:color w:val="2A1B00" w:themeColor="background1" w:themeShade="1A"/>
          <w:sz w:val="24"/>
          <w:szCs w:val="24"/>
          <w:lang w:val="en-US"/>
        </w:rPr>
        <w:t xml:space="preserve"> </w:t>
      </w:r>
      <w:r w:rsidR="00F36B49" w:rsidRPr="001B4014">
        <w:rPr>
          <w:rFonts w:ascii="Times New Roman" w:hAnsi="Times New Roman" w:cs="Times New Roman"/>
          <w:color w:val="2A1B00" w:themeColor="background1" w:themeShade="1A"/>
          <w:sz w:val="24"/>
          <w:szCs w:val="24"/>
          <w:lang w:val="en-US"/>
        </w:rPr>
        <w:t>Greeks named Ph</w:t>
      </w:r>
      <w:r w:rsidR="00D83430">
        <w:rPr>
          <w:rFonts w:ascii="Times New Roman" w:hAnsi="Times New Roman" w:cs="Times New Roman"/>
          <w:color w:val="2A1B00" w:themeColor="background1" w:themeShade="1A"/>
          <w:sz w:val="24"/>
          <w:szCs w:val="24"/>
          <w:lang w:val="en-US"/>
        </w:rPr>
        <w:t>r</w:t>
      </w:r>
      <w:r w:rsidR="00F36B49" w:rsidRPr="001B4014">
        <w:rPr>
          <w:rFonts w:ascii="Times New Roman" w:hAnsi="Times New Roman" w:cs="Times New Roman"/>
          <w:color w:val="2A1B00" w:themeColor="background1" w:themeShade="1A"/>
          <w:sz w:val="24"/>
          <w:szCs w:val="24"/>
          <w:lang w:val="en-US"/>
        </w:rPr>
        <w:t>ygians</w:t>
      </w:r>
      <w:r w:rsidR="00F25E61">
        <w:rPr>
          <w:rStyle w:val="Appelnotedebasdep"/>
          <w:rFonts w:ascii="Times New Roman" w:hAnsi="Times New Roman" w:cs="Times New Roman"/>
          <w:color w:val="2A1B00" w:themeColor="background1" w:themeShade="1A"/>
          <w:sz w:val="24"/>
          <w:szCs w:val="24"/>
          <w:lang w:val="en-US"/>
        </w:rPr>
        <w:footnoteReference w:id="40"/>
      </w:r>
      <w:r w:rsidR="00F36B49" w:rsidRPr="001B4014">
        <w:rPr>
          <w:rFonts w:ascii="Times New Roman" w:hAnsi="Times New Roman" w:cs="Times New Roman"/>
          <w:color w:val="2A1B00" w:themeColor="background1" w:themeShade="1A"/>
          <w:sz w:val="24"/>
          <w:szCs w:val="24"/>
          <w:lang w:val="en-US"/>
        </w:rPr>
        <w:t xml:space="preserve">. </w:t>
      </w:r>
      <w:r w:rsidR="004D6FAD" w:rsidRPr="001B4014">
        <w:rPr>
          <w:rFonts w:ascii="Times New Roman" w:hAnsi="Times New Roman" w:cs="Times New Roman"/>
          <w:color w:val="2A1B00" w:themeColor="background1" w:themeShade="1A"/>
          <w:sz w:val="24"/>
          <w:szCs w:val="24"/>
          <w:lang w:val="en-US"/>
        </w:rPr>
        <w:t>Mithras</w:t>
      </w:r>
      <w:r w:rsidR="0015146E" w:rsidRPr="001B4014">
        <w:rPr>
          <w:rFonts w:ascii="Times New Roman" w:hAnsi="Times New Roman" w:cs="Times New Roman"/>
          <w:color w:val="2A1B00" w:themeColor="background1" w:themeShade="1A"/>
          <w:sz w:val="24"/>
          <w:szCs w:val="24"/>
          <w:lang w:val="en-US"/>
        </w:rPr>
        <w:t>,</w:t>
      </w:r>
      <w:r w:rsidR="004D6FAD" w:rsidRPr="001B4014">
        <w:rPr>
          <w:rFonts w:ascii="Times New Roman" w:hAnsi="Times New Roman" w:cs="Times New Roman"/>
          <w:color w:val="2A1B00" w:themeColor="background1" w:themeShade="1A"/>
          <w:sz w:val="24"/>
          <w:szCs w:val="24"/>
          <w:lang w:val="en-US"/>
        </w:rPr>
        <w:t xml:space="preserve"> </w:t>
      </w:r>
      <w:r w:rsidR="0015146E" w:rsidRPr="001B4014">
        <w:rPr>
          <w:rFonts w:ascii="Times New Roman" w:hAnsi="Times New Roman" w:cs="Times New Roman"/>
          <w:color w:val="2A1B00" w:themeColor="background1" w:themeShade="1A"/>
          <w:sz w:val="24"/>
          <w:szCs w:val="24"/>
          <w:lang w:val="en-US"/>
        </w:rPr>
        <w:t xml:space="preserve">therefore, </w:t>
      </w:r>
      <w:r w:rsidR="004D6FAD" w:rsidRPr="001B4014">
        <w:rPr>
          <w:rFonts w:ascii="Times New Roman" w:hAnsi="Times New Roman" w:cs="Times New Roman"/>
          <w:color w:val="2A1B00" w:themeColor="background1" w:themeShade="1A"/>
          <w:sz w:val="24"/>
          <w:szCs w:val="24"/>
          <w:lang w:val="en-US"/>
        </w:rPr>
        <w:t>was a</w:t>
      </w:r>
      <w:r w:rsidR="000806D5" w:rsidRPr="001B4014">
        <w:rPr>
          <w:rFonts w:ascii="Times New Roman" w:hAnsi="Times New Roman" w:cs="Times New Roman"/>
          <w:color w:val="2A1B00" w:themeColor="background1" w:themeShade="1A"/>
          <w:sz w:val="24"/>
          <w:szCs w:val="24"/>
          <w:lang w:val="en-US"/>
        </w:rPr>
        <w:t>n</w:t>
      </w:r>
      <w:r w:rsidR="004D6FAD" w:rsidRPr="001B4014">
        <w:rPr>
          <w:rFonts w:ascii="Times New Roman" w:hAnsi="Times New Roman" w:cs="Times New Roman"/>
          <w:color w:val="2A1B00" w:themeColor="background1" w:themeShade="1A"/>
          <w:sz w:val="24"/>
          <w:szCs w:val="24"/>
          <w:lang w:val="en-US"/>
        </w:rPr>
        <w:t xml:space="preserve"> avatar of Kamose-Moses</w:t>
      </w:r>
      <w:r w:rsidR="00F31B3B" w:rsidRPr="001B4014">
        <w:rPr>
          <w:rFonts w:ascii="Times New Roman" w:hAnsi="Times New Roman" w:cs="Times New Roman"/>
          <w:color w:val="2A1B00" w:themeColor="background1" w:themeShade="1A"/>
          <w:sz w:val="24"/>
          <w:szCs w:val="24"/>
          <w:lang w:val="en-US"/>
        </w:rPr>
        <w:t xml:space="preserve"> as Jesus </w:t>
      </w:r>
      <w:r w:rsidR="0054396F" w:rsidRPr="001B4014">
        <w:rPr>
          <w:rFonts w:ascii="Times New Roman" w:hAnsi="Times New Roman" w:cs="Times New Roman"/>
          <w:color w:val="2A1B00" w:themeColor="background1" w:themeShade="1A"/>
          <w:sz w:val="24"/>
          <w:szCs w:val="24"/>
          <w:lang w:val="en-US"/>
        </w:rPr>
        <w:t xml:space="preserve">was </w:t>
      </w:r>
      <w:r w:rsidR="00581105" w:rsidRPr="001B4014">
        <w:rPr>
          <w:rFonts w:ascii="Times New Roman" w:hAnsi="Times New Roman" w:cs="Times New Roman"/>
          <w:color w:val="2A1B00" w:themeColor="background1" w:themeShade="1A"/>
          <w:sz w:val="24"/>
          <w:szCs w:val="24"/>
          <w:lang w:val="en-US"/>
        </w:rPr>
        <w:t>considered by some</w:t>
      </w:r>
      <w:r w:rsidR="00F31B3B" w:rsidRPr="001B4014">
        <w:rPr>
          <w:rFonts w:ascii="Times New Roman" w:hAnsi="Times New Roman" w:cs="Times New Roman"/>
          <w:color w:val="2A1B00" w:themeColor="background1" w:themeShade="1A"/>
          <w:sz w:val="24"/>
          <w:szCs w:val="24"/>
          <w:lang w:val="en-US"/>
        </w:rPr>
        <w:t xml:space="preserve"> Jews.</w:t>
      </w:r>
    </w:p>
    <w:p w:rsidR="009335C7" w:rsidRPr="001B4014" w:rsidRDefault="009335C7" w:rsidP="00956416">
      <w:pPr>
        <w:tabs>
          <w:tab w:val="left" w:pos="284"/>
          <w:tab w:val="left" w:pos="426"/>
        </w:tabs>
        <w:spacing w:before="240" w:after="120"/>
        <w:jc w:val="both"/>
        <w:rPr>
          <w:rFonts w:ascii="Times New Roman" w:hAnsi="Times New Roman" w:cs="Times New Roman"/>
          <w:b/>
          <w:color w:val="2A1B00" w:themeColor="background1" w:themeShade="1A"/>
          <w:sz w:val="28"/>
          <w:szCs w:val="28"/>
          <w:lang w:val="en-US"/>
        </w:rPr>
      </w:pPr>
      <w:r w:rsidRPr="001B4014">
        <w:rPr>
          <w:rFonts w:ascii="Times New Roman" w:hAnsi="Times New Roman" w:cs="Times New Roman"/>
          <w:b/>
          <w:color w:val="2A1B00" w:themeColor="background1" w:themeShade="1A"/>
          <w:sz w:val="28"/>
          <w:szCs w:val="28"/>
          <w:lang w:val="en-US"/>
        </w:rPr>
        <w:t>CONCLUSION</w:t>
      </w:r>
    </w:p>
    <w:p w:rsidR="005F7350" w:rsidRPr="001B4014" w:rsidRDefault="005F7350" w:rsidP="00581105">
      <w:pPr>
        <w:spacing w:after="120"/>
        <w:ind w:firstLine="709"/>
        <w:jc w:val="both"/>
        <w:rPr>
          <w:rFonts w:ascii="Times New Roman" w:hAnsi="Times New Roman" w:cs="Times New Roman"/>
          <w:color w:val="2A1B00" w:themeColor="background1" w:themeShade="1A"/>
          <w:lang w:val="en-US"/>
        </w:rPr>
      </w:pPr>
      <w:r w:rsidRPr="001B4014">
        <w:rPr>
          <w:rFonts w:ascii="Times New Roman" w:hAnsi="Times New Roman" w:cs="Times New Roman"/>
          <w:color w:val="2A1B00" w:themeColor="background1" w:themeShade="1A"/>
          <w:lang w:val="en-US"/>
        </w:rPr>
        <w:t>There is thus a real link between Egypt and the Bible stories in the form of metaphorical theology. If the ideal of democracy c</w:t>
      </w:r>
      <w:r w:rsidR="00F35E0C">
        <w:rPr>
          <w:rFonts w:ascii="Times New Roman" w:hAnsi="Times New Roman" w:cs="Times New Roman"/>
          <w:color w:val="2A1B00" w:themeColor="background1" w:themeShade="1A"/>
          <w:lang w:val="en-US"/>
        </w:rPr>
        <w:t>ame</w:t>
      </w:r>
      <w:r w:rsidRPr="001B4014">
        <w:rPr>
          <w:rFonts w:ascii="Times New Roman" w:hAnsi="Times New Roman" w:cs="Times New Roman"/>
          <w:color w:val="2A1B00" w:themeColor="background1" w:themeShade="1A"/>
          <w:lang w:val="en-US"/>
        </w:rPr>
        <w:t xml:space="preserve"> to us from the Athenians, if our system of laws was inspired to </w:t>
      </w:r>
      <w:r w:rsidR="00B114A8" w:rsidRPr="001B4014">
        <w:rPr>
          <w:rFonts w:ascii="Times New Roman" w:hAnsi="Times New Roman" w:cs="Times New Roman"/>
          <w:color w:val="2A1B00" w:themeColor="background1" w:themeShade="1A"/>
          <w:lang w:val="en-US"/>
        </w:rPr>
        <w:t>us</w:t>
      </w:r>
      <w:r w:rsidRPr="001B4014">
        <w:rPr>
          <w:rFonts w:ascii="Times New Roman" w:hAnsi="Times New Roman" w:cs="Times New Roman"/>
          <w:color w:val="2A1B00" w:themeColor="background1" w:themeShade="1A"/>
          <w:lang w:val="en-US"/>
        </w:rPr>
        <w:t xml:space="preserve"> by Roman law, as far as the religions of the Book</w:t>
      </w:r>
      <w:r w:rsidR="00B114A8" w:rsidRPr="001B4014">
        <w:rPr>
          <w:rFonts w:ascii="Times New Roman" w:hAnsi="Times New Roman" w:cs="Times New Roman"/>
          <w:color w:val="2A1B00" w:themeColor="background1" w:themeShade="1A"/>
          <w:lang w:val="en-US"/>
        </w:rPr>
        <w:t xml:space="preserve"> are concerned</w:t>
      </w:r>
      <w:r w:rsidRPr="001B4014">
        <w:rPr>
          <w:rFonts w:ascii="Times New Roman" w:hAnsi="Times New Roman" w:cs="Times New Roman"/>
          <w:color w:val="2A1B00" w:themeColor="background1" w:themeShade="1A"/>
          <w:lang w:val="en-US"/>
        </w:rPr>
        <w:t xml:space="preserve"> we are for the most part indebted to Egypt. It was important to emphasize this for a better understanding of the sacred texts.</w:t>
      </w:r>
    </w:p>
    <w:p w:rsidR="001D717D" w:rsidRPr="001B4014" w:rsidRDefault="005F7350" w:rsidP="00581105">
      <w:pPr>
        <w:spacing w:after="120"/>
        <w:ind w:firstLine="709"/>
        <w:jc w:val="both"/>
        <w:rPr>
          <w:rFonts w:ascii="Times New Roman" w:hAnsi="Times New Roman" w:cs="Times New Roman"/>
          <w:bCs/>
          <w:color w:val="2A1B00" w:themeColor="background1" w:themeShade="1A"/>
          <w:lang w:val="en-US"/>
        </w:rPr>
      </w:pPr>
      <w:r w:rsidRPr="001B4014">
        <w:rPr>
          <w:rFonts w:ascii="Times New Roman" w:hAnsi="Times New Roman" w:cs="Times New Roman"/>
          <w:color w:val="2A1B00" w:themeColor="background1" w:themeShade="1A"/>
          <w:lang w:val="en-US"/>
        </w:rPr>
        <w:t>For further information you can read on line my articles on</w:t>
      </w:r>
      <w:r w:rsidR="00345768" w:rsidRPr="001B4014">
        <w:rPr>
          <w:rFonts w:ascii="Times New Roman" w:hAnsi="Times New Roman" w:cs="Times New Roman"/>
          <w:bCs/>
          <w:color w:val="2A1B00" w:themeColor="background1" w:themeShade="1A"/>
          <w:lang w:val="en-US"/>
        </w:rPr>
        <w:t xml:space="preserve"> </w:t>
      </w:r>
      <w:hyperlink r:id="rId9" w:history="1">
        <w:r w:rsidR="00345768" w:rsidRPr="001B4014">
          <w:rPr>
            <w:rStyle w:val="Lienhypertexte"/>
            <w:rFonts w:ascii="Times New Roman" w:hAnsi="Times New Roman" w:cs="Times New Roman"/>
            <w:bCs/>
            <w:color w:val="2A1B00" w:themeColor="background1" w:themeShade="1A"/>
            <w:lang w:val="en-US"/>
          </w:rPr>
          <w:t>Kamose-Moïse</w:t>
        </w:r>
      </w:hyperlink>
      <w:r w:rsidR="00345768" w:rsidRPr="001B4014">
        <w:rPr>
          <w:rFonts w:ascii="Times New Roman" w:hAnsi="Times New Roman" w:cs="Times New Roman"/>
          <w:bCs/>
          <w:color w:val="2A1B00" w:themeColor="background1" w:themeShade="1A"/>
          <w:lang w:val="en-US"/>
        </w:rPr>
        <w:t xml:space="preserve"> </w:t>
      </w:r>
      <w:r w:rsidRPr="001B4014">
        <w:rPr>
          <w:rFonts w:ascii="Times New Roman" w:hAnsi="Times New Roman" w:cs="Times New Roman"/>
          <w:bCs/>
          <w:color w:val="2A1B00" w:themeColor="background1" w:themeShade="1A"/>
          <w:lang w:val="en-US"/>
        </w:rPr>
        <w:t xml:space="preserve">and on his mother </w:t>
      </w:r>
      <w:hyperlink r:id="rId10" w:history="1">
        <w:r w:rsidRPr="001B4014">
          <w:rPr>
            <w:rStyle w:val="Lienhypertexte"/>
            <w:rFonts w:ascii="Times New Roman" w:hAnsi="Times New Roman" w:cs="Times New Roman"/>
            <w:bCs/>
            <w:color w:val="2A1B00" w:themeColor="background1" w:themeShade="1A"/>
            <w:lang w:val="en-US"/>
          </w:rPr>
          <w:t>Queen</w:t>
        </w:r>
        <w:r w:rsidR="007614F4" w:rsidRPr="001B4014">
          <w:rPr>
            <w:rStyle w:val="Lienhypertexte"/>
            <w:rFonts w:ascii="Times New Roman" w:hAnsi="Times New Roman" w:cs="Times New Roman"/>
            <w:bCs/>
            <w:color w:val="2A1B00" w:themeColor="background1" w:themeShade="1A"/>
            <w:lang w:val="en-US"/>
          </w:rPr>
          <w:t xml:space="preserve"> </w:t>
        </w:r>
        <w:r w:rsidRPr="001B4014">
          <w:rPr>
            <w:rStyle w:val="Lienhypertexte"/>
            <w:rFonts w:ascii="Times New Roman" w:hAnsi="Times New Roman" w:cs="Times New Roman"/>
            <w:bCs/>
            <w:color w:val="2A1B00" w:themeColor="background1" w:themeShade="1A"/>
            <w:lang w:val="en-US"/>
          </w:rPr>
          <w:t>Ah</w:t>
        </w:r>
        <w:r w:rsidR="007614F4" w:rsidRPr="001B4014">
          <w:rPr>
            <w:rStyle w:val="Lienhypertexte"/>
            <w:rFonts w:ascii="Times New Roman" w:hAnsi="Times New Roman" w:cs="Times New Roman"/>
            <w:bCs/>
            <w:color w:val="2A1B00" w:themeColor="background1" w:themeShade="1A"/>
            <w:lang w:val="en-US"/>
          </w:rPr>
          <w:t>hotep</w:t>
        </w:r>
      </w:hyperlink>
      <w:r w:rsidR="006A6FF0" w:rsidRPr="001B4014">
        <w:rPr>
          <w:rStyle w:val="Lienhypertexte"/>
          <w:rFonts w:ascii="Times New Roman" w:hAnsi="Times New Roman" w:cs="Times New Roman"/>
          <w:bCs/>
          <w:color w:val="2A1B00" w:themeColor="background1" w:themeShade="1A"/>
          <w:u w:val="none"/>
          <w:lang w:val="en-US"/>
        </w:rPr>
        <w:t xml:space="preserve"> (alias Isis-Hathor) </w:t>
      </w:r>
      <w:r w:rsidR="00956416">
        <w:rPr>
          <w:rFonts w:ascii="Times New Roman" w:hAnsi="Times New Roman" w:cs="Times New Roman"/>
          <w:bCs/>
          <w:color w:val="2A1B00" w:themeColor="background1" w:themeShade="1A"/>
          <w:lang w:val="en-US"/>
        </w:rPr>
        <w:t>on</w:t>
      </w:r>
      <w:r w:rsidRPr="001B4014">
        <w:rPr>
          <w:rFonts w:ascii="Times New Roman" w:hAnsi="Times New Roman" w:cs="Times New Roman"/>
          <w:bCs/>
          <w:color w:val="2A1B00" w:themeColor="background1" w:themeShade="1A"/>
          <w:lang w:val="en-US"/>
        </w:rPr>
        <w:t xml:space="preserve"> my web site “</w:t>
      </w:r>
      <w:hyperlink r:id="rId11" w:history="1">
        <w:r w:rsidR="00956416">
          <w:rPr>
            <w:rStyle w:val="Lienhypertexte"/>
            <w:rFonts w:ascii="Times New Roman" w:hAnsi="Times New Roman" w:cs="Times New Roman"/>
            <w:bCs/>
            <w:color w:val="2A1B00" w:themeColor="background1" w:themeShade="1A"/>
            <w:lang w:val="en-US"/>
          </w:rPr>
          <w:t>The Great E</w:t>
        </w:r>
        <w:r w:rsidRPr="001B4014">
          <w:rPr>
            <w:rStyle w:val="Lienhypertexte"/>
            <w:rFonts w:ascii="Times New Roman" w:hAnsi="Times New Roman" w:cs="Times New Roman"/>
            <w:bCs/>
            <w:color w:val="2A1B00" w:themeColor="background1" w:themeShade="1A"/>
            <w:lang w:val="en-US"/>
          </w:rPr>
          <w:t>nigmas of Ancient Times</w:t>
        </w:r>
      </w:hyperlink>
      <w:r w:rsidRPr="001B4014">
        <w:rPr>
          <w:rFonts w:ascii="Times New Roman" w:hAnsi="Times New Roman" w:cs="Times New Roman"/>
          <w:bCs/>
          <w:color w:val="2A1B00" w:themeColor="background1" w:themeShade="1A"/>
          <w:lang w:val="en-US"/>
        </w:rPr>
        <w:t>”</w:t>
      </w:r>
    </w:p>
    <w:sectPr w:rsidR="001D717D" w:rsidRPr="001B4014" w:rsidSect="009824F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ED" w:rsidRDefault="00DB5CED" w:rsidP="00BD35CC">
      <w:pPr>
        <w:spacing w:after="0" w:line="240" w:lineRule="auto"/>
      </w:pPr>
      <w:r>
        <w:separator/>
      </w:r>
    </w:p>
  </w:endnote>
  <w:endnote w:type="continuationSeparator" w:id="0">
    <w:p w:rsidR="00DB5CED" w:rsidRDefault="00DB5CED" w:rsidP="00BD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A6" w:rsidRDefault="001634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A6" w:rsidRDefault="001634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A6" w:rsidRDefault="001634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ED" w:rsidRDefault="00DB5CED" w:rsidP="00BD35CC">
      <w:pPr>
        <w:spacing w:after="0" w:line="240" w:lineRule="auto"/>
      </w:pPr>
      <w:r>
        <w:separator/>
      </w:r>
    </w:p>
  </w:footnote>
  <w:footnote w:type="continuationSeparator" w:id="0">
    <w:p w:rsidR="00DB5CED" w:rsidRDefault="00DB5CED" w:rsidP="00BD35CC">
      <w:pPr>
        <w:spacing w:after="0" w:line="240" w:lineRule="auto"/>
      </w:pPr>
      <w:r>
        <w:continuationSeparator/>
      </w:r>
    </w:p>
  </w:footnote>
  <w:footnote w:id="1">
    <w:p w:rsidR="008767FD" w:rsidRPr="00772DBA" w:rsidRDefault="008767FD" w:rsidP="00772DBA">
      <w:pPr>
        <w:pStyle w:val="Notedebasdepage"/>
        <w:spacing w:after="120"/>
        <w:rPr>
          <w:rFonts w:ascii="Times New Roman" w:hAnsi="Times New Roman" w:cs="Times New Roman"/>
          <w:bCs/>
          <w:color w:val="2A1B00" w:themeColor="background1" w:themeShade="1A"/>
          <w:sz w:val="22"/>
          <w:szCs w:val="22"/>
          <w:lang w:val="en-US"/>
        </w:rPr>
      </w:pPr>
      <w:r>
        <w:rPr>
          <w:rStyle w:val="Appelnotedebasdep"/>
        </w:rPr>
        <w:footnoteRef/>
      </w:r>
      <w:r w:rsidRPr="008767FD">
        <w:rPr>
          <w:lang w:val="en-US"/>
        </w:rPr>
        <w:t xml:space="preserve"> </w:t>
      </w:r>
      <w:r w:rsidRPr="00772DBA">
        <w:rPr>
          <w:rFonts w:ascii="Times New Roman" w:hAnsi="Times New Roman" w:cs="Times New Roman"/>
          <w:bCs/>
          <w:color w:val="2A1B00" w:themeColor="background1" w:themeShade="1A"/>
          <w:sz w:val="22"/>
          <w:szCs w:val="22"/>
          <w:lang w:val="en-US"/>
        </w:rPr>
        <w:t>The soil of Africa is often of rusty-red color because it is rich in iron oxide</w:t>
      </w:r>
      <w:r w:rsidR="00772DBA" w:rsidRPr="00772DBA">
        <w:rPr>
          <w:rFonts w:ascii="Times New Roman" w:hAnsi="Times New Roman" w:cs="Times New Roman"/>
          <w:bCs/>
          <w:color w:val="2A1B00" w:themeColor="background1" w:themeShade="1A"/>
          <w:sz w:val="22"/>
          <w:szCs w:val="22"/>
          <w:lang w:val="en-US"/>
        </w:rPr>
        <w:t>.</w:t>
      </w:r>
    </w:p>
  </w:footnote>
  <w:footnote w:id="2">
    <w:p w:rsidR="00772DBA" w:rsidRPr="00772DBA" w:rsidRDefault="00772DBA" w:rsidP="009A405C">
      <w:pPr>
        <w:pStyle w:val="Notedebasdepage"/>
        <w:jc w:val="both"/>
        <w:rPr>
          <w:lang w:val="en-US"/>
        </w:rPr>
      </w:pPr>
      <w:r>
        <w:rPr>
          <w:rStyle w:val="Appelnotedebasdep"/>
        </w:rPr>
        <w:footnoteRef/>
      </w:r>
      <w:r w:rsidRPr="00772DBA">
        <w:rPr>
          <w:lang w:val="en-US"/>
        </w:rPr>
        <w:t xml:space="preserve"> </w:t>
      </w:r>
      <w:r w:rsidRPr="00772DBA">
        <w:rPr>
          <w:rFonts w:ascii="Times New Roman" w:hAnsi="Times New Roman" w:cs="Times New Roman"/>
          <w:bCs/>
          <w:color w:val="2A1B00" w:themeColor="background1" w:themeShade="1A"/>
          <w:sz w:val="22"/>
          <w:szCs w:val="22"/>
          <w:lang w:val="en-US"/>
        </w:rPr>
        <w:t xml:space="preserve">The number of the Nile mouths in the Delta varied greatly all along the </w:t>
      </w:r>
      <w:r>
        <w:rPr>
          <w:rFonts w:ascii="Times New Roman" w:hAnsi="Times New Roman" w:cs="Times New Roman"/>
          <w:bCs/>
          <w:color w:val="2A1B00" w:themeColor="background1" w:themeShade="1A"/>
          <w:sz w:val="22"/>
          <w:szCs w:val="22"/>
          <w:lang w:val="en-US"/>
        </w:rPr>
        <w:t>time</w:t>
      </w:r>
      <w:r w:rsidR="00667648">
        <w:rPr>
          <w:rFonts w:ascii="Times New Roman" w:hAnsi="Times New Roman" w:cs="Times New Roman"/>
          <w:bCs/>
          <w:color w:val="2A1B00" w:themeColor="background1" w:themeShade="1A"/>
          <w:sz w:val="22"/>
          <w:szCs w:val="22"/>
          <w:lang w:val="en-US"/>
        </w:rPr>
        <w:t xml:space="preserve"> by result of continual silting</w:t>
      </w:r>
      <w:r>
        <w:rPr>
          <w:rFonts w:ascii="Times New Roman" w:hAnsi="Times New Roman" w:cs="Times New Roman"/>
          <w:bCs/>
          <w:color w:val="2A1B00" w:themeColor="background1" w:themeShade="1A"/>
          <w:sz w:val="22"/>
          <w:szCs w:val="22"/>
          <w:lang w:val="en-US"/>
        </w:rPr>
        <w:t>. According to Herodotus</w:t>
      </w:r>
      <w:r w:rsidR="00667648">
        <w:rPr>
          <w:rFonts w:ascii="Times New Roman" w:hAnsi="Times New Roman" w:cs="Times New Roman"/>
          <w:bCs/>
          <w:color w:val="2A1B00" w:themeColor="background1" w:themeShade="1A"/>
          <w:sz w:val="22"/>
          <w:szCs w:val="22"/>
          <w:lang w:val="en-US"/>
        </w:rPr>
        <w:t xml:space="preserve"> (book II, 17)</w:t>
      </w:r>
      <w:r w:rsidR="009824F2">
        <w:rPr>
          <w:rFonts w:ascii="Times New Roman" w:hAnsi="Times New Roman" w:cs="Times New Roman"/>
          <w:bCs/>
          <w:color w:val="2A1B00" w:themeColor="background1" w:themeShade="1A"/>
          <w:sz w:val="22"/>
          <w:szCs w:val="22"/>
          <w:lang w:val="en-US"/>
        </w:rPr>
        <w:t>, in</w:t>
      </w:r>
      <w:r>
        <w:rPr>
          <w:rFonts w:ascii="Times New Roman" w:hAnsi="Times New Roman" w:cs="Times New Roman"/>
          <w:bCs/>
          <w:color w:val="2A1B00" w:themeColor="background1" w:themeShade="1A"/>
          <w:sz w:val="22"/>
          <w:szCs w:val="22"/>
          <w:lang w:val="en-US"/>
        </w:rPr>
        <w:t xml:space="preserve"> the 5</w:t>
      </w:r>
      <w:r w:rsidRPr="00772DBA">
        <w:rPr>
          <w:rFonts w:ascii="Times New Roman" w:hAnsi="Times New Roman" w:cs="Times New Roman"/>
          <w:bCs/>
          <w:color w:val="2A1B00" w:themeColor="background1" w:themeShade="1A"/>
          <w:sz w:val="22"/>
          <w:szCs w:val="22"/>
          <w:vertAlign w:val="superscript"/>
          <w:lang w:val="en-US"/>
        </w:rPr>
        <w:t>th</w:t>
      </w:r>
      <w:r w:rsidR="00BC1662">
        <w:rPr>
          <w:rFonts w:ascii="Times New Roman" w:hAnsi="Times New Roman" w:cs="Times New Roman"/>
          <w:bCs/>
          <w:color w:val="2A1B00" w:themeColor="background1" w:themeShade="1A"/>
          <w:sz w:val="22"/>
          <w:szCs w:val="22"/>
          <w:lang w:val="en-US"/>
        </w:rPr>
        <w:t xml:space="preserve"> century B.C. </w:t>
      </w:r>
      <w:r>
        <w:rPr>
          <w:rFonts w:ascii="Times New Roman" w:hAnsi="Times New Roman" w:cs="Times New Roman"/>
          <w:bCs/>
          <w:color w:val="2A1B00" w:themeColor="background1" w:themeShade="1A"/>
          <w:sz w:val="22"/>
          <w:szCs w:val="22"/>
          <w:lang w:val="en-US"/>
        </w:rPr>
        <w:t xml:space="preserve">the river </w:t>
      </w:r>
      <w:r w:rsidR="00667648">
        <w:rPr>
          <w:rFonts w:ascii="Times New Roman" w:hAnsi="Times New Roman" w:cs="Times New Roman"/>
          <w:bCs/>
          <w:color w:val="2A1B00" w:themeColor="background1" w:themeShade="1A"/>
          <w:sz w:val="22"/>
          <w:szCs w:val="22"/>
          <w:lang w:val="en-US"/>
        </w:rPr>
        <w:t>had three main</w:t>
      </w:r>
      <w:r>
        <w:rPr>
          <w:rFonts w:ascii="Times New Roman" w:hAnsi="Times New Roman" w:cs="Times New Roman"/>
          <w:bCs/>
          <w:color w:val="2A1B00" w:themeColor="background1" w:themeShade="1A"/>
          <w:sz w:val="22"/>
          <w:szCs w:val="22"/>
          <w:lang w:val="en-US"/>
        </w:rPr>
        <w:t xml:space="preserve"> arms</w:t>
      </w:r>
      <w:r w:rsidR="00667648">
        <w:rPr>
          <w:rFonts w:ascii="Times New Roman" w:hAnsi="Times New Roman" w:cs="Times New Roman"/>
          <w:bCs/>
          <w:color w:val="2A1B00" w:themeColor="background1" w:themeShade="1A"/>
          <w:sz w:val="22"/>
          <w:szCs w:val="22"/>
          <w:lang w:val="en-US"/>
        </w:rPr>
        <w:t xml:space="preserve"> and several secondary canals reaching the Mediterranean Sea. Today only two main branches remain.</w:t>
      </w:r>
    </w:p>
  </w:footnote>
  <w:footnote w:id="3">
    <w:p w:rsidR="004C26AD" w:rsidRPr="004C26AD" w:rsidRDefault="004C26AD" w:rsidP="004C26AD">
      <w:pPr>
        <w:pStyle w:val="Notedebasdepage"/>
        <w:spacing w:after="120"/>
        <w:rPr>
          <w:rFonts w:ascii="Times New Roman" w:hAnsi="Times New Roman" w:cs="Times New Roman"/>
          <w:bCs/>
          <w:color w:val="2A1B00" w:themeColor="background1" w:themeShade="1A"/>
          <w:sz w:val="22"/>
          <w:szCs w:val="22"/>
          <w:lang w:val="en-US"/>
        </w:rPr>
      </w:pPr>
      <w:r>
        <w:rPr>
          <w:rStyle w:val="Appelnotedebasdep"/>
        </w:rPr>
        <w:footnoteRef/>
      </w:r>
      <w:r w:rsidRPr="004C26AD">
        <w:rPr>
          <w:lang w:val="en-US"/>
        </w:rPr>
        <w:t xml:space="preserve"> </w:t>
      </w:r>
      <w:r w:rsidR="001C59A4" w:rsidRPr="001C59A4">
        <w:rPr>
          <w:rFonts w:ascii="Times New Roman" w:hAnsi="Times New Roman" w:cs="Times New Roman"/>
          <w:bCs/>
          <w:color w:val="2A1B00" w:themeColor="background1" w:themeShade="1A"/>
          <w:sz w:val="22"/>
          <w:szCs w:val="22"/>
          <w:lang w:val="en-US"/>
        </w:rPr>
        <w:t>Egypt was</w:t>
      </w:r>
      <w:r w:rsidR="001C59A4">
        <w:rPr>
          <w:lang w:val="en-US"/>
        </w:rPr>
        <w:t xml:space="preserve"> </w:t>
      </w:r>
      <w:r w:rsidR="001C59A4">
        <w:rPr>
          <w:rFonts w:ascii="Times New Roman" w:hAnsi="Times New Roman" w:cs="Times New Roman"/>
          <w:bCs/>
          <w:color w:val="2A1B00" w:themeColor="background1" w:themeShade="1A"/>
          <w:sz w:val="22"/>
          <w:szCs w:val="22"/>
          <w:lang w:val="en-US"/>
        </w:rPr>
        <w:t>Misrai</w:t>
      </w:r>
      <w:r w:rsidRPr="004C26AD">
        <w:rPr>
          <w:rFonts w:ascii="Times New Roman" w:hAnsi="Times New Roman" w:cs="Times New Roman"/>
          <w:bCs/>
          <w:color w:val="2A1B00" w:themeColor="background1" w:themeShade="1A"/>
          <w:sz w:val="22"/>
          <w:szCs w:val="22"/>
          <w:lang w:val="en-US"/>
        </w:rPr>
        <w:t>m i</w:t>
      </w:r>
      <w:r>
        <w:rPr>
          <w:rFonts w:ascii="Times New Roman" w:hAnsi="Times New Roman" w:cs="Times New Roman"/>
          <w:bCs/>
          <w:color w:val="2A1B00" w:themeColor="background1" w:themeShade="1A"/>
          <w:sz w:val="22"/>
          <w:szCs w:val="22"/>
          <w:lang w:val="en-US"/>
        </w:rPr>
        <w:t>n Hebrew, Æ</w:t>
      </w:r>
      <w:r w:rsidRPr="004C26AD">
        <w:rPr>
          <w:rFonts w:ascii="Times New Roman" w:hAnsi="Times New Roman" w:cs="Times New Roman"/>
          <w:bCs/>
          <w:color w:val="2A1B00" w:themeColor="background1" w:themeShade="1A"/>
          <w:sz w:val="22"/>
          <w:szCs w:val="22"/>
          <w:lang w:val="en-US"/>
        </w:rPr>
        <w:t>gyptos</w:t>
      </w:r>
      <w:r w:rsidR="001634A6">
        <w:rPr>
          <w:rFonts w:ascii="Times New Roman" w:hAnsi="Times New Roman" w:cs="Times New Roman"/>
          <w:bCs/>
          <w:color w:val="2A1B00" w:themeColor="background1" w:themeShade="1A"/>
          <w:sz w:val="22"/>
          <w:szCs w:val="22"/>
          <w:lang w:val="en-US"/>
        </w:rPr>
        <w:t xml:space="preserve"> (</w:t>
      </w:r>
      <w:r w:rsidR="001634A6" w:rsidRPr="001634A6">
        <w:rPr>
          <w:rFonts w:ascii="Times New Roman" w:hAnsi="Times New Roman" w:cs="Times New Roman"/>
          <w:bCs/>
          <w:color w:val="2A1B00" w:themeColor="background1" w:themeShade="1A"/>
          <w:sz w:val="24"/>
          <w:szCs w:val="24"/>
        </w:rPr>
        <w:t>Αίγυπτος</w:t>
      </w:r>
      <w:r w:rsidR="001634A6" w:rsidRPr="001634A6">
        <w:rPr>
          <w:rFonts w:ascii="Times New Roman" w:hAnsi="Times New Roman" w:cs="Times New Roman"/>
          <w:bCs/>
          <w:color w:val="2A1B00" w:themeColor="background1" w:themeShade="1A"/>
          <w:sz w:val="22"/>
          <w:szCs w:val="22"/>
          <w:lang w:val="en-US"/>
        </w:rPr>
        <w:t>)</w:t>
      </w:r>
      <w:r w:rsidRPr="004C26AD">
        <w:rPr>
          <w:rFonts w:ascii="Times New Roman" w:hAnsi="Times New Roman" w:cs="Times New Roman"/>
          <w:bCs/>
          <w:color w:val="2A1B00" w:themeColor="background1" w:themeShade="1A"/>
          <w:sz w:val="22"/>
          <w:szCs w:val="22"/>
          <w:lang w:val="en-US"/>
        </w:rPr>
        <w:t xml:space="preserve"> in Greek.</w:t>
      </w:r>
    </w:p>
  </w:footnote>
  <w:footnote w:id="4">
    <w:p w:rsidR="00B24939" w:rsidRPr="00B24939" w:rsidRDefault="00B24939">
      <w:pPr>
        <w:pStyle w:val="Notedebasdepage"/>
        <w:rPr>
          <w:rFonts w:ascii="Times New Roman" w:hAnsi="Times New Roman" w:cs="Times New Roman"/>
          <w:bCs/>
          <w:color w:val="2A1B00" w:themeColor="background1" w:themeShade="1A"/>
          <w:sz w:val="22"/>
          <w:szCs w:val="22"/>
          <w:lang w:val="en-US"/>
        </w:rPr>
      </w:pPr>
      <w:r>
        <w:rPr>
          <w:rStyle w:val="Appelnotedebasdep"/>
        </w:rPr>
        <w:footnoteRef/>
      </w:r>
      <w:r w:rsidRPr="00B24939">
        <w:rPr>
          <w:lang w:val="en-US"/>
        </w:rPr>
        <w:t xml:space="preserve"> </w:t>
      </w:r>
      <w:r w:rsidRPr="00B24939">
        <w:rPr>
          <w:rFonts w:ascii="Times New Roman" w:hAnsi="Times New Roman" w:cs="Times New Roman"/>
          <w:bCs/>
          <w:color w:val="2A1B00" w:themeColor="background1" w:themeShade="1A"/>
          <w:sz w:val="22"/>
          <w:szCs w:val="22"/>
          <w:lang w:val="en-US"/>
        </w:rPr>
        <w:t xml:space="preserve">See on line on my web </w:t>
      </w:r>
      <w:r w:rsidR="00483373" w:rsidRPr="00B24939">
        <w:rPr>
          <w:rFonts w:ascii="Times New Roman" w:hAnsi="Times New Roman" w:cs="Times New Roman"/>
          <w:bCs/>
          <w:color w:val="2A1B00" w:themeColor="background1" w:themeShade="1A"/>
          <w:sz w:val="22"/>
          <w:szCs w:val="22"/>
          <w:lang w:val="en-US"/>
        </w:rPr>
        <w:t>site:</w:t>
      </w:r>
      <w:r w:rsidRPr="00B24939">
        <w:rPr>
          <w:rFonts w:ascii="Times New Roman" w:hAnsi="Times New Roman" w:cs="Times New Roman"/>
          <w:bCs/>
          <w:color w:val="2A1B00" w:themeColor="background1" w:themeShade="1A"/>
          <w:sz w:val="22"/>
          <w:szCs w:val="22"/>
          <w:lang w:val="en-US"/>
        </w:rPr>
        <w:t xml:space="preserve"> </w:t>
      </w:r>
      <w:hyperlink r:id="rId1" w:history="1">
        <w:r w:rsidRPr="00483373">
          <w:rPr>
            <w:rStyle w:val="Lienhypertexte"/>
            <w:rFonts w:ascii="Times New Roman" w:hAnsi="Times New Roman" w:cs="Times New Roman"/>
            <w:bCs/>
            <w:sz w:val="22"/>
            <w:szCs w:val="22"/>
            <w:lang w:val="en-US"/>
          </w:rPr>
          <w:t>The causes of the Hyksos invasion</w:t>
        </w:r>
      </w:hyperlink>
      <w:r w:rsidR="00483373">
        <w:rPr>
          <w:rFonts w:ascii="Times New Roman" w:hAnsi="Times New Roman" w:cs="Times New Roman"/>
          <w:bCs/>
          <w:color w:val="2A1B00" w:themeColor="background1" w:themeShade="1A"/>
          <w:sz w:val="22"/>
          <w:szCs w:val="22"/>
          <w:lang w:val="en-US"/>
        </w:rPr>
        <w:t xml:space="preserve"> and </w:t>
      </w:r>
      <w:hyperlink r:id="rId2" w:history="1">
        <w:r w:rsidR="00483373" w:rsidRPr="00483373">
          <w:rPr>
            <w:rStyle w:val="Lienhypertexte"/>
            <w:rFonts w:ascii="Times New Roman" w:hAnsi="Times New Roman" w:cs="Times New Roman"/>
            <w:bCs/>
            <w:sz w:val="22"/>
            <w:szCs w:val="22"/>
            <w:lang w:val="en-US"/>
          </w:rPr>
          <w:t>The Solymes or Pisidians</w:t>
        </w:r>
      </w:hyperlink>
      <w:r>
        <w:rPr>
          <w:rFonts w:ascii="Times New Roman" w:hAnsi="Times New Roman" w:cs="Times New Roman"/>
          <w:bCs/>
          <w:color w:val="2A1B00" w:themeColor="background1" w:themeShade="1A"/>
          <w:sz w:val="22"/>
          <w:szCs w:val="22"/>
          <w:lang w:val="en-US"/>
        </w:rPr>
        <w:t>.</w:t>
      </w:r>
    </w:p>
  </w:footnote>
  <w:footnote w:id="5">
    <w:p w:rsidR="004E2E9B" w:rsidRPr="008F109E" w:rsidRDefault="004E2E9B" w:rsidP="003B33CA">
      <w:pPr>
        <w:pStyle w:val="Notedebasdepage"/>
        <w:spacing w:after="120"/>
        <w:rPr>
          <w:rFonts w:ascii="Times New Roman" w:hAnsi="Times New Roman" w:cs="Times New Roman"/>
          <w:bCs/>
          <w:color w:val="2A1B00" w:themeColor="background1" w:themeShade="1A"/>
          <w:sz w:val="22"/>
          <w:szCs w:val="22"/>
          <w:lang w:val="en-US"/>
        </w:rPr>
      </w:pPr>
      <w:r w:rsidRPr="004E2E9B">
        <w:rPr>
          <w:rStyle w:val="Appelnotedebasdep"/>
          <w:color w:val="2A1B00" w:themeColor="background1" w:themeShade="1A"/>
        </w:rPr>
        <w:footnoteRef/>
      </w:r>
      <w:r w:rsidRPr="004E2E9B">
        <w:rPr>
          <w:color w:val="2A1B00" w:themeColor="background1" w:themeShade="1A"/>
          <w:lang w:val="en-US"/>
        </w:rPr>
        <w:t xml:space="preserve"> </w:t>
      </w:r>
      <w:r w:rsidR="003B3C68">
        <w:rPr>
          <w:rFonts w:ascii="Times New Roman" w:hAnsi="Times New Roman" w:cs="Times New Roman"/>
          <w:bCs/>
          <w:color w:val="2A1B00" w:themeColor="background1" w:themeShade="1A"/>
          <w:sz w:val="22"/>
          <w:szCs w:val="22"/>
          <w:lang w:val="en-US"/>
        </w:rPr>
        <w:t>A</w:t>
      </w:r>
      <w:r w:rsidRPr="004E2E9B">
        <w:rPr>
          <w:rFonts w:ascii="Times New Roman" w:hAnsi="Times New Roman" w:cs="Times New Roman"/>
          <w:bCs/>
          <w:color w:val="2A1B00" w:themeColor="background1" w:themeShade="1A"/>
          <w:sz w:val="22"/>
          <w:szCs w:val="22"/>
          <w:lang w:val="en-US"/>
        </w:rPr>
        <w:t xml:space="preserve"> </w:t>
      </w:r>
      <w:r w:rsidR="003B3C68">
        <w:rPr>
          <w:rFonts w:ascii="Times New Roman" w:hAnsi="Times New Roman" w:cs="Times New Roman"/>
          <w:bCs/>
          <w:color w:val="2A1B00" w:themeColor="background1" w:themeShade="1A"/>
          <w:sz w:val="22"/>
          <w:szCs w:val="22"/>
          <w:lang w:val="en-US"/>
        </w:rPr>
        <w:t xml:space="preserve">Pharaoh </w:t>
      </w:r>
      <w:r w:rsidRPr="004E2E9B">
        <w:rPr>
          <w:rFonts w:ascii="Times New Roman" w:hAnsi="Times New Roman" w:cs="Times New Roman"/>
          <w:bCs/>
          <w:color w:val="2A1B00" w:themeColor="background1" w:themeShade="1A"/>
          <w:sz w:val="22"/>
          <w:szCs w:val="22"/>
          <w:lang w:val="en-US"/>
        </w:rPr>
        <w:t>Ahmose’s stela was found in Abydos honori</w:t>
      </w:r>
      <w:r w:rsidR="00BC1662">
        <w:rPr>
          <w:rFonts w:ascii="Times New Roman" w:hAnsi="Times New Roman" w:cs="Times New Roman"/>
          <w:bCs/>
          <w:color w:val="2A1B00" w:themeColor="background1" w:themeShade="1A"/>
          <w:sz w:val="22"/>
          <w:szCs w:val="22"/>
          <w:lang w:val="en-US"/>
        </w:rPr>
        <w:t>ng his grand-mother Queen Tetis</w:t>
      </w:r>
      <w:r w:rsidRPr="004E2E9B">
        <w:rPr>
          <w:rFonts w:ascii="Times New Roman" w:hAnsi="Times New Roman" w:cs="Times New Roman"/>
          <w:bCs/>
          <w:color w:val="2A1B00" w:themeColor="background1" w:themeShade="1A"/>
          <w:sz w:val="22"/>
          <w:szCs w:val="22"/>
          <w:lang w:val="en-US"/>
        </w:rPr>
        <w:t xml:space="preserve">heri </w:t>
      </w:r>
      <w:r w:rsidR="005E0FF0">
        <w:rPr>
          <w:rFonts w:ascii="Times New Roman" w:hAnsi="Times New Roman" w:cs="Times New Roman"/>
          <w:bCs/>
          <w:color w:val="2A1B00" w:themeColor="background1" w:themeShade="1A"/>
          <w:sz w:val="22"/>
          <w:szCs w:val="22"/>
          <w:lang w:val="en-US"/>
        </w:rPr>
        <w:t>“</w:t>
      </w:r>
      <w:r w:rsidRPr="004E2E9B">
        <w:rPr>
          <w:rFonts w:ascii="Times New Roman" w:hAnsi="Times New Roman" w:cs="Times New Roman"/>
          <w:bCs/>
          <w:color w:val="2A1B00" w:themeColor="background1" w:themeShade="1A"/>
          <w:sz w:val="22"/>
          <w:szCs w:val="22"/>
          <w:lang w:val="en-US"/>
        </w:rPr>
        <w:t xml:space="preserve">the mother of </w:t>
      </w:r>
      <w:r w:rsidR="005E0FF0">
        <w:rPr>
          <w:rFonts w:ascii="Times New Roman" w:hAnsi="Times New Roman" w:cs="Times New Roman"/>
          <w:bCs/>
          <w:color w:val="2A1B00" w:themeColor="background1" w:themeShade="1A"/>
          <w:sz w:val="22"/>
          <w:szCs w:val="22"/>
          <w:lang w:val="en-US"/>
        </w:rPr>
        <w:t>my</w:t>
      </w:r>
      <w:r w:rsidRPr="004E2E9B">
        <w:rPr>
          <w:rFonts w:ascii="Times New Roman" w:hAnsi="Times New Roman" w:cs="Times New Roman"/>
          <w:bCs/>
          <w:color w:val="2A1B00" w:themeColor="background1" w:themeShade="1A"/>
          <w:sz w:val="22"/>
          <w:szCs w:val="22"/>
          <w:lang w:val="en-US"/>
        </w:rPr>
        <w:t xml:space="preserve"> father and </w:t>
      </w:r>
      <w:r w:rsidR="004C26AD">
        <w:rPr>
          <w:rFonts w:ascii="Times New Roman" w:hAnsi="Times New Roman" w:cs="Times New Roman"/>
          <w:bCs/>
          <w:color w:val="2A1B00" w:themeColor="background1" w:themeShade="1A"/>
          <w:sz w:val="22"/>
          <w:szCs w:val="22"/>
          <w:lang w:val="en-US"/>
        </w:rPr>
        <w:t xml:space="preserve">the </w:t>
      </w:r>
      <w:r w:rsidRPr="004E2E9B">
        <w:rPr>
          <w:rFonts w:ascii="Times New Roman" w:hAnsi="Times New Roman" w:cs="Times New Roman"/>
          <w:bCs/>
          <w:color w:val="2A1B00" w:themeColor="background1" w:themeShade="1A"/>
          <w:sz w:val="22"/>
          <w:szCs w:val="22"/>
          <w:lang w:val="en-US"/>
        </w:rPr>
        <w:t xml:space="preserve">mother of </w:t>
      </w:r>
      <w:r w:rsidR="005E0FF0">
        <w:rPr>
          <w:rFonts w:ascii="Times New Roman" w:hAnsi="Times New Roman" w:cs="Times New Roman"/>
          <w:bCs/>
          <w:color w:val="2A1B00" w:themeColor="background1" w:themeShade="1A"/>
          <w:sz w:val="22"/>
          <w:szCs w:val="22"/>
          <w:lang w:val="en-US"/>
        </w:rPr>
        <w:t>my</w:t>
      </w:r>
      <w:r w:rsidRPr="004E2E9B">
        <w:rPr>
          <w:rFonts w:ascii="Times New Roman" w:hAnsi="Times New Roman" w:cs="Times New Roman"/>
          <w:bCs/>
          <w:color w:val="2A1B00" w:themeColor="background1" w:themeShade="1A"/>
          <w:sz w:val="22"/>
          <w:szCs w:val="22"/>
          <w:lang w:val="en-US"/>
        </w:rPr>
        <w:t xml:space="preserve"> mother</w:t>
      </w:r>
      <w:r w:rsidR="005E0FF0">
        <w:rPr>
          <w:rFonts w:ascii="Times New Roman" w:hAnsi="Times New Roman" w:cs="Times New Roman"/>
          <w:bCs/>
          <w:color w:val="2A1B00" w:themeColor="background1" w:themeShade="1A"/>
          <w:sz w:val="22"/>
          <w:szCs w:val="22"/>
          <w:lang w:val="en-US"/>
        </w:rPr>
        <w:t>”</w:t>
      </w:r>
      <w:r w:rsidRPr="004E2E9B">
        <w:rPr>
          <w:rFonts w:ascii="Times New Roman" w:hAnsi="Times New Roman" w:cs="Times New Roman"/>
          <w:bCs/>
          <w:color w:val="2A1B00" w:themeColor="background1" w:themeShade="1A"/>
          <w:sz w:val="22"/>
          <w:szCs w:val="22"/>
          <w:lang w:val="en-US"/>
        </w:rPr>
        <w:t>. In E. Ayrton, C. Currelly, A. Weigall, Abydos III (EEF 25), London 1904, pl. 50 (1 and 2) and pl. 52. Urk. IV, 26-29.</w:t>
      </w:r>
    </w:p>
  </w:footnote>
  <w:footnote w:id="6">
    <w:p w:rsidR="006763F7" w:rsidRPr="008F109E" w:rsidRDefault="006763F7" w:rsidP="008F109E">
      <w:pPr>
        <w:pStyle w:val="Notedebasdepage"/>
        <w:spacing w:after="120"/>
        <w:rPr>
          <w:rFonts w:ascii="Times New Roman" w:eastAsiaTheme="majorEastAsia" w:hAnsi="Times New Roman" w:cs="Times New Roman"/>
          <w:bCs/>
          <w:color w:val="2A1B00" w:themeColor="background1" w:themeShade="1A"/>
          <w:sz w:val="22"/>
          <w:szCs w:val="22"/>
          <w:lang w:val="en-US"/>
        </w:rPr>
      </w:pPr>
      <w:r>
        <w:rPr>
          <w:rStyle w:val="Appelnotedebasdep"/>
        </w:rPr>
        <w:footnoteRef/>
      </w:r>
      <w:r w:rsidRPr="006763F7">
        <w:rPr>
          <w:lang w:val="en-US"/>
        </w:rPr>
        <w:t xml:space="preserve"> </w:t>
      </w:r>
      <w:r w:rsidRPr="008F109E">
        <w:rPr>
          <w:rFonts w:ascii="Times New Roman" w:eastAsiaTheme="majorEastAsia" w:hAnsi="Times New Roman" w:cs="Times New Roman"/>
          <w:bCs/>
          <w:color w:val="2A1B00" w:themeColor="background1" w:themeShade="1A"/>
          <w:sz w:val="22"/>
          <w:szCs w:val="22"/>
          <w:lang w:val="en-US"/>
        </w:rPr>
        <w:t xml:space="preserve">Apophis (I) </w:t>
      </w:r>
      <w:r w:rsidR="009079AC">
        <w:rPr>
          <w:rFonts w:ascii="Times New Roman" w:eastAsiaTheme="majorEastAsia" w:hAnsi="Times New Roman" w:cs="Times New Roman"/>
          <w:bCs/>
          <w:color w:val="2A1B00" w:themeColor="background1" w:themeShade="1A"/>
          <w:sz w:val="22"/>
          <w:szCs w:val="22"/>
          <w:lang w:val="en-US"/>
        </w:rPr>
        <w:t>Aqenenre</w:t>
      </w:r>
      <w:r w:rsidRPr="008F109E">
        <w:rPr>
          <w:rFonts w:ascii="Times New Roman" w:eastAsiaTheme="majorEastAsia" w:hAnsi="Times New Roman" w:cs="Times New Roman"/>
          <w:bCs/>
          <w:color w:val="2A1B00" w:themeColor="background1" w:themeShade="1A"/>
          <w:sz w:val="22"/>
          <w:szCs w:val="22"/>
          <w:lang w:val="en-US"/>
        </w:rPr>
        <w:t xml:space="preserve"> (nicknamed the donkey by Egyptians) was the son of Apophis (II) Owserre. H</w:t>
      </w:r>
      <w:r w:rsidR="008F109E" w:rsidRPr="008F109E">
        <w:rPr>
          <w:rFonts w:ascii="Times New Roman" w:eastAsiaTheme="majorEastAsia" w:hAnsi="Times New Roman" w:cs="Times New Roman"/>
          <w:bCs/>
          <w:color w:val="2A1B00" w:themeColor="background1" w:themeShade="1A"/>
          <w:sz w:val="22"/>
          <w:szCs w:val="22"/>
          <w:lang w:val="en-US"/>
        </w:rPr>
        <w:t>e</w:t>
      </w:r>
      <w:r w:rsidRPr="008F109E">
        <w:rPr>
          <w:rFonts w:ascii="Times New Roman" w:eastAsiaTheme="majorEastAsia" w:hAnsi="Times New Roman" w:cs="Times New Roman"/>
          <w:bCs/>
          <w:color w:val="2A1B00" w:themeColor="background1" w:themeShade="1A"/>
          <w:sz w:val="22"/>
          <w:szCs w:val="22"/>
          <w:lang w:val="en-US"/>
        </w:rPr>
        <w:t xml:space="preserve"> was condemned for having fomented the assessination of his </w:t>
      </w:r>
      <w:r w:rsidR="003B33CA" w:rsidRPr="008F109E">
        <w:rPr>
          <w:rFonts w:ascii="Times New Roman" w:eastAsiaTheme="majorEastAsia" w:hAnsi="Times New Roman" w:cs="Times New Roman"/>
          <w:bCs/>
          <w:color w:val="2A1B00" w:themeColor="background1" w:themeShade="1A"/>
          <w:sz w:val="22"/>
          <w:szCs w:val="22"/>
          <w:lang w:val="en-US"/>
        </w:rPr>
        <w:t>brothe</w:t>
      </w:r>
      <w:r w:rsidR="003B33CA">
        <w:rPr>
          <w:rFonts w:ascii="Times New Roman" w:eastAsiaTheme="majorEastAsia" w:hAnsi="Times New Roman" w:cs="Times New Roman"/>
          <w:bCs/>
          <w:color w:val="2A1B00" w:themeColor="background1" w:themeShade="1A"/>
          <w:sz w:val="22"/>
          <w:szCs w:val="22"/>
          <w:lang w:val="en-US"/>
        </w:rPr>
        <w:t>r</w:t>
      </w:r>
      <w:r w:rsidR="003B33CA" w:rsidRPr="008F109E">
        <w:rPr>
          <w:rFonts w:ascii="Times New Roman" w:eastAsiaTheme="majorEastAsia" w:hAnsi="Times New Roman" w:cs="Times New Roman"/>
          <w:bCs/>
          <w:color w:val="2A1B00" w:themeColor="background1" w:themeShade="1A"/>
          <w:sz w:val="22"/>
          <w:szCs w:val="22"/>
          <w:lang w:val="en-US"/>
        </w:rPr>
        <w:t xml:space="preserve"> Pharaoh</w:t>
      </w:r>
      <w:r w:rsidRPr="008F109E">
        <w:rPr>
          <w:rFonts w:ascii="Times New Roman" w:eastAsiaTheme="majorEastAsia" w:hAnsi="Times New Roman" w:cs="Times New Roman"/>
          <w:bCs/>
          <w:color w:val="2A1B00" w:themeColor="background1" w:themeShade="1A"/>
          <w:sz w:val="22"/>
          <w:szCs w:val="22"/>
          <w:lang w:val="en-US"/>
        </w:rPr>
        <w:t xml:space="preserve"> Seqenenre. Their father sent him to Niniveh to be drowned in the sacred lake</w:t>
      </w:r>
      <w:r w:rsidR="008F109E" w:rsidRPr="008F109E">
        <w:rPr>
          <w:rFonts w:ascii="Times New Roman" w:eastAsiaTheme="majorEastAsia" w:hAnsi="Times New Roman" w:cs="Times New Roman"/>
          <w:bCs/>
          <w:color w:val="2A1B00" w:themeColor="background1" w:themeShade="1A"/>
          <w:sz w:val="22"/>
          <w:szCs w:val="22"/>
          <w:lang w:val="en-US"/>
        </w:rPr>
        <w:t>. (Chapters 39-40 of the Book of the Dead</w:t>
      </w:r>
      <w:r w:rsidR="00F04362">
        <w:rPr>
          <w:rFonts w:ascii="Times New Roman" w:eastAsiaTheme="majorEastAsia" w:hAnsi="Times New Roman" w:cs="Times New Roman"/>
          <w:bCs/>
          <w:color w:val="2A1B00" w:themeColor="background1" w:themeShade="1A"/>
          <w:sz w:val="22"/>
          <w:szCs w:val="22"/>
          <w:lang w:val="en-US"/>
        </w:rPr>
        <w:t>).</w:t>
      </w:r>
    </w:p>
  </w:footnote>
  <w:footnote w:id="7">
    <w:p w:rsidR="002060DD" w:rsidRPr="0040141E" w:rsidRDefault="002060DD">
      <w:pPr>
        <w:pStyle w:val="Notedebasdepage"/>
        <w:rPr>
          <w:rFonts w:ascii="Times New Roman" w:eastAsiaTheme="majorEastAsia" w:hAnsi="Times New Roman" w:cs="Times New Roman"/>
          <w:bCs/>
          <w:color w:val="2A1B00" w:themeColor="background1" w:themeShade="1A"/>
          <w:sz w:val="22"/>
          <w:szCs w:val="22"/>
          <w:lang w:val="en-US"/>
        </w:rPr>
      </w:pPr>
      <w:r>
        <w:rPr>
          <w:rStyle w:val="Appelnotedebasdep"/>
        </w:rPr>
        <w:footnoteRef/>
      </w:r>
      <w:r w:rsidRPr="002060DD">
        <w:rPr>
          <w:lang w:val="en-US"/>
        </w:rPr>
        <w:t xml:space="preserve"> </w:t>
      </w:r>
      <w:r w:rsidRPr="0040141E">
        <w:rPr>
          <w:rFonts w:ascii="Times New Roman" w:eastAsiaTheme="majorEastAsia" w:hAnsi="Times New Roman" w:cs="Times New Roman"/>
          <w:bCs/>
          <w:color w:val="2A1B00" w:themeColor="background1" w:themeShade="1A"/>
          <w:sz w:val="22"/>
          <w:szCs w:val="22"/>
          <w:lang w:val="en-US"/>
        </w:rPr>
        <w:t xml:space="preserve">Avaris was the </w:t>
      </w:r>
      <w:r w:rsidR="00685A3C" w:rsidRPr="0040141E">
        <w:rPr>
          <w:rFonts w:ascii="Times New Roman" w:eastAsiaTheme="majorEastAsia" w:hAnsi="Times New Roman" w:cs="Times New Roman"/>
          <w:bCs/>
          <w:color w:val="2A1B00" w:themeColor="background1" w:themeShade="1A"/>
          <w:sz w:val="22"/>
          <w:szCs w:val="22"/>
          <w:lang w:val="en-US"/>
        </w:rPr>
        <w:t>Greek</w:t>
      </w:r>
      <w:r w:rsidRPr="0040141E">
        <w:rPr>
          <w:rFonts w:ascii="Times New Roman" w:eastAsiaTheme="majorEastAsia" w:hAnsi="Times New Roman" w:cs="Times New Roman"/>
          <w:bCs/>
          <w:color w:val="2A1B00" w:themeColor="background1" w:themeShade="1A"/>
          <w:sz w:val="22"/>
          <w:szCs w:val="22"/>
          <w:lang w:val="en-US"/>
        </w:rPr>
        <w:t xml:space="preserve"> form of Hat-waret</w:t>
      </w:r>
      <w:r w:rsidR="003C2072">
        <w:rPr>
          <w:rFonts w:ascii="Times New Roman" w:eastAsiaTheme="majorEastAsia" w:hAnsi="Times New Roman" w:cs="Times New Roman"/>
          <w:bCs/>
          <w:color w:val="2A1B00" w:themeColor="background1" w:themeShade="1A"/>
          <w:sz w:val="22"/>
          <w:szCs w:val="22"/>
          <w:lang w:val="en-US"/>
        </w:rPr>
        <w:t xml:space="preserve">, </w:t>
      </w:r>
      <w:r w:rsidRPr="0040141E">
        <w:rPr>
          <w:rFonts w:ascii="Times New Roman" w:eastAsiaTheme="majorEastAsia" w:hAnsi="Times New Roman" w:cs="Times New Roman"/>
          <w:bCs/>
          <w:color w:val="2A1B00" w:themeColor="background1" w:themeShade="1A"/>
          <w:sz w:val="22"/>
          <w:szCs w:val="22"/>
          <w:lang w:val="en-US"/>
        </w:rPr>
        <w:t xml:space="preserve">the </w:t>
      </w:r>
      <w:r w:rsidR="00016640">
        <w:rPr>
          <w:rFonts w:ascii="Times New Roman" w:eastAsiaTheme="majorEastAsia" w:hAnsi="Times New Roman" w:cs="Times New Roman"/>
          <w:bCs/>
          <w:color w:val="2A1B00" w:themeColor="background1" w:themeShade="1A"/>
          <w:sz w:val="22"/>
          <w:szCs w:val="22"/>
          <w:lang w:val="en-US"/>
        </w:rPr>
        <w:t xml:space="preserve">Egyptian </w:t>
      </w:r>
      <w:r w:rsidRPr="0040141E">
        <w:rPr>
          <w:rFonts w:ascii="Times New Roman" w:eastAsiaTheme="majorEastAsia" w:hAnsi="Times New Roman" w:cs="Times New Roman"/>
          <w:bCs/>
          <w:color w:val="2A1B00" w:themeColor="background1" w:themeShade="1A"/>
          <w:sz w:val="22"/>
          <w:szCs w:val="22"/>
          <w:lang w:val="en-US"/>
        </w:rPr>
        <w:t xml:space="preserve">name of the Hyksos capital </w:t>
      </w:r>
      <w:r w:rsidR="0040141E" w:rsidRPr="0040141E">
        <w:rPr>
          <w:rFonts w:ascii="Times New Roman" w:eastAsiaTheme="majorEastAsia" w:hAnsi="Times New Roman" w:cs="Times New Roman"/>
          <w:bCs/>
          <w:color w:val="2A1B00" w:themeColor="background1" w:themeShade="1A"/>
          <w:sz w:val="22"/>
          <w:szCs w:val="22"/>
          <w:lang w:val="en-US"/>
        </w:rPr>
        <w:t xml:space="preserve">city </w:t>
      </w:r>
      <w:r w:rsidR="00685A3C" w:rsidRPr="0040141E">
        <w:rPr>
          <w:rFonts w:ascii="Times New Roman" w:eastAsiaTheme="majorEastAsia" w:hAnsi="Times New Roman" w:cs="Times New Roman"/>
          <w:bCs/>
          <w:color w:val="2A1B00" w:themeColor="background1" w:themeShade="1A"/>
          <w:sz w:val="22"/>
          <w:szCs w:val="22"/>
          <w:lang w:val="en-US"/>
        </w:rPr>
        <w:t>east</w:t>
      </w:r>
      <w:r w:rsidRPr="0040141E">
        <w:rPr>
          <w:rFonts w:ascii="Times New Roman" w:eastAsiaTheme="majorEastAsia" w:hAnsi="Times New Roman" w:cs="Times New Roman"/>
          <w:bCs/>
          <w:color w:val="2A1B00" w:themeColor="background1" w:themeShade="1A"/>
          <w:sz w:val="22"/>
          <w:szCs w:val="22"/>
          <w:lang w:val="en-US"/>
        </w:rPr>
        <w:t xml:space="preserve"> of the </w:t>
      </w:r>
      <w:r w:rsidR="00F70CC8">
        <w:rPr>
          <w:rFonts w:ascii="Times New Roman" w:eastAsiaTheme="majorEastAsia" w:hAnsi="Times New Roman" w:cs="Times New Roman"/>
          <w:bCs/>
          <w:color w:val="2A1B00" w:themeColor="background1" w:themeShade="1A"/>
          <w:sz w:val="22"/>
          <w:szCs w:val="22"/>
          <w:lang w:val="en-US"/>
        </w:rPr>
        <w:t xml:space="preserve">Nile </w:t>
      </w:r>
      <w:r w:rsidRPr="0040141E">
        <w:rPr>
          <w:rFonts w:ascii="Times New Roman" w:eastAsiaTheme="majorEastAsia" w:hAnsi="Times New Roman" w:cs="Times New Roman"/>
          <w:bCs/>
          <w:color w:val="2A1B00" w:themeColor="background1" w:themeShade="1A"/>
          <w:sz w:val="22"/>
          <w:szCs w:val="22"/>
          <w:lang w:val="en-US"/>
        </w:rPr>
        <w:t>Delta.</w:t>
      </w:r>
    </w:p>
  </w:footnote>
  <w:footnote w:id="8">
    <w:p w:rsidR="00BD53BE" w:rsidRPr="00BD53BE" w:rsidRDefault="00072161" w:rsidP="00BD53BE">
      <w:pPr>
        <w:pStyle w:val="Notedebasdepage"/>
        <w:rPr>
          <w:rFonts w:ascii="Times New Roman" w:eastAsiaTheme="majorEastAsia" w:hAnsi="Times New Roman" w:cs="Times New Roman"/>
          <w:bCs/>
          <w:color w:val="2A1B00" w:themeColor="background1" w:themeShade="1A"/>
          <w:sz w:val="22"/>
          <w:szCs w:val="22"/>
          <w:lang w:val="en-US"/>
        </w:rPr>
      </w:pPr>
      <w:r>
        <w:rPr>
          <w:rStyle w:val="Appelnotedebasdep"/>
        </w:rPr>
        <w:footnoteRef/>
      </w:r>
      <w:r w:rsidRPr="00072161">
        <w:rPr>
          <w:lang w:val="en-US"/>
        </w:rPr>
        <w:t xml:space="preserve"> </w:t>
      </w:r>
      <w:r w:rsidR="00BD53BE" w:rsidRPr="00BD53BE">
        <w:rPr>
          <w:rFonts w:ascii="Times New Roman" w:eastAsiaTheme="majorEastAsia" w:hAnsi="Times New Roman" w:cs="Times New Roman"/>
          <w:bCs/>
          <w:color w:val="2A1B00" w:themeColor="background1" w:themeShade="1A"/>
          <w:sz w:val="22"/>
          <w:szCs w:val="22"/>
          <w:lang w:val="en-US"/>
        </w:rPr>
        <w:t>Winlock, H. E</w:t>
      </w:r>
      <w:r w:rsidR="00BD53BE" w:rsidRPr="009F398F">
        <w:rPr>
          <w:rFonts w:ascii="Times New Roman" w:eastAsiaTheme="majorEastAsia" w:hAnsi="Times New Roman" w:cs="Times New Roman"/>
          <w:bCs/>
          <w:color w:val="0000FF" w:themeColor="text1"/>
          <w:sz w:val="22"/>
          <w:szCs w:val="22"/>
          <w:lang w:val="en-US"/>
        </w:rPr>
        <w:t xml:space="preserve">. </w:t>
      </w:r>
      <w:hyperlink r:id="rId3" w:history="1">
        <w:r w:rsidR="00BD53BE" w:rsidRPr="009F398F">
          <w:rPr>
            <w:rFonts w:ascii="Times New Roman" w:eastAsiaTheme="majorEastAsia" w:hAnsi="Times New Roman" w:cs="Times New Roman"/>
            <w:color w:val="0000FF" w:themeColor="text1"/>
            <w:sz w:val="22"/>
            <w:szCs w:val="22"/>
            <w:u w:val="single"/>
            <w:lang w:val="en-US"/>
          </w:rPr>
          <w:t>The tombs of the kings of the Seventeenth Dynasty at Thebes</w:t>
        </w:r>
      </w:hyperlink>
      <w:r w:rsidR="00BD53BE" w:rsidRPr="00BD53BE">
        <w:rPr>
          <w:rFonts w:ascii="Times New Roman" w:eastAsiaTheme="majorEastAsia" w:hAnsi="Times New Roman" w:cs="Times New Roman"/>
          <w:bCs/>
          <w:color w:val="2A1B00" w:themeColor="background1" w:themeShade="1A"/>
          <w:sz w:val="22"/>
          <w:szCs w:val="22"/>
          <w:lang w:val="en-US"/>
        </w:rPr>
        <w:t xml:space="preserve">, </w:t>
      </w:r>
      <w:r w:rsidR="00BD53BE" w:rsidRPr="00BD53BE">
        <w:rPr>
          <w:rFonts w:ascii="Times New Roman" w:eastAsiaTheme="majorEastAsia" w:hAnsi="Times New Roman" w:cs="Times New Roman"/>
          <w:bCs/>
          <w:i/>
          <w:color w:val="2A1B00" w:themeColor="background1" w:themeShade="1A"/>
          <w:sz w:val="22"/>
          <w:szCs w:val="22"/>
          <w:lang w:val="en-US"/>
        </w:rPr>
        <w:t>Journal of Egyptian Archaeology</w:t>
      </w:r>
      <w:r w:rsidR="00BD53BE" w:rsidRPr="00BD53BE">
        <w:rPr>
          <w:rFonts w:ascii="Times New Roman" w:eastAsiaTheme="majorEastAsia" w:hAnsi="Times New Roman" w:cs="Times New Roman"/>
          <w:bCs/>
          <w:color w:val="2A1B00" w:themeColor="background1" w:themeShade="1A"/>
          <w:sz w:val="22"/>
          <w:szCs w:val="22"/>
          <w:lang w:val="en-US"/>
        </w:rPr>
        <w:t>, 1924, 10, pp. 260-272.</w:t>
      </w:r>
    </w:p>
    <w:p w:rsidR="00072161" w:rsidRPr="00BD53BE" w:rsidRDefault="00072161">
      <w:pPr>
        <w:pStyle w:val="Notedebasdepage"/>
        <w:rPr>
          <w:rFonts w:ascii="Times New Roman" w:eastAsiaTheme="majorEastAsia" w:hAnsi="Times New Roman" w:cs="Times New Roman"/>
          <w:bCs/>
          <w:color w:val="2A1B00" w:themeColor="background1" w:themeShade="1A"/>
          <w:sz w:val="22"/>
          <w:szCs w:val="22"/>
          <w:lang w:val="en-US"/>
        </w:rPr>
      </w:pPr>
    </w:p>
  </w:footnote>
  <w:footnote w:id="9">
    <w:p w:rsidR="003651E6" w:rsidRPr="003651E6" w:rsidRDefault="003651E6" w:rsidP="00D837D9">
      <w:pPr>
        <w:pStyle w:val="Notedebasdepage"/>
        <w:spacing w:line="276" w:lineRule="auto"/>
        <w:rPr>
          <w:rFonts w:ascii="Times New Roman" w:hAnsi="Times New Roman" w:cs="Times New Roman"/>
          <w:sz w:val="22"/>
          <w:szCs w:val="22"/>
          <w:lang w:val="en-US"/>
        </w:rPr>
      </w:pPr>
      <w:r w:rsidRPr="003651E6">
        <w:rPr>
          <w:rStyle w:val="Appelnotedebasdep"/>
          <w:rFonts w:ascii="Times New Roman" w:hAnsi="Times New Roman" w:cs="Times New Roman"/>
          <w:color w:val="2A1B00" w:themeColor="background1" w:themeShade="1A"/>
          <w:sz w:val="22"/>
          <w:szCs w:val="22"/>
        </w:rPr>
        <w:footnoteRef/>
      </w:r>
      <w:r w:rsidRPr="003651E6">
        <w:rPr>
          <w:rFonts w:ascii="Times New Roman" w:hAnsi="Times New Roman" w:cs="Times New Roman"/>
          <w:color w:val="2A1B00" w:themeColor="background1" w:themeShade="1A"/>
          <w:sz w:val="22"/>
          <w:szCs w:val="22"/>
          <w:lang w:val="en-US"/>
        </w:rPr>
        <w:t xml:space="preserve"> Literally </w:t>
      </w:r>
      <w:r w:rsidR="00C676AF">
        <w:rPr>
          <w:rFonts w:ascii="Times New Roman" w:hAnsi="Times New Roman" w:cs="Times New Roman"/>
          <w:color w:val="2A1B00" w:themeColor="background1" w:themeShade="1A"/>
          <w:sz w:val="22"/>
          <w:szCs w:val="22"/>
          <w:lang w:val="en-US"/>
        </w:rPr>
        <w:t xml:space="preserve">in hieroglyphs </w:t>
      </w:r>
      <w:r w:rsidRPr="003651E6">
        <w:rPr>
          <w:rFonts w:ascii="Times New Roman" w:hAnsi="Times New Roman" w:cs="Times New Roman"/>
          <w:color w:val="2A1B00" w:themeColor="background1" w:themeShade="1A"/>
          <w:sz w:val="22"/>
          <w:szCs w:val="22"/>
          <w:lang w:val="en-US"/>
        </w:rPr>
        <w:t>“</w:t>
      </w:r>
      <w:r w:rsidR="00BD304E">
        <w:rPr>
          <w:rFonts w:ascii="Times New Roman" w:hAnsi="Times New Roman" w:cs="Times New Roman"/>
          <w:color w:val="2A1B00" w:themeColor="background1" w:themeShade="1A"/>
          <w:sz w:val="22"/>
          <w:szCs w:val="22"/>
          <w:lang w:val="en-US"/>
        </w:rPr>
        <w:t>she</w:t>
      </w:r>
      <w:r w:rsidRPr="003651E6">
        <w:rPr>
          <w:rFonts w:ascii="Times New Roman" w:hAnsi="Times New Roman" w:cs="Times New Roman"/>
          <w:color w:val="2A1B00" w:themeColor="background1" w:themeShade="1A"/>
          <w:sz w:val="22"/>
          <w:szCs w:val="22"/>
          <w:lang w:val="en-US"/>
        </w:rPr>
        <w:t xml:space="preserve"> who makes offerings to God Iah”</w:t>
      </w:r>
    </w:p>
  </w:footnote>
  <w:footnote w:id="10">
    <w:p w:rsidR="007D2611" w:rsidRPr="007D2611" w:rsidRDefault="007D2611" w:rsidP="00D837D9">
      <w:pPr>
        <w:pStyle w:val="Notedebasdepage"/>
        <w:spacing w:after="60"/>
        <w:jc w:val="both"/>
        <w:rPr>
          <w:rFonts w:ascii="Times New Roman" w:hAnsi="Times New Roman" w:cs="Times New Roman"/>
          <w:color w:val="2A1B00" w:themeColor="background1" w:themeShade="1A"/>
          <w:sz w:val="22"/>
          <w:szCs w:val="22"/>
          <w:lang w:val="en-US"/>
        </w:rPr>
      </w:pPr>
      <w:r>
        <w:rPr>
          <w:rStyle w:val="Appelnotedebasdep"/>
        </w:rPr>
        <w:footnoteRef/>
      </w:r>
      <w:r w:rsidRPr="007D2611">
        <w:rPr>
          <w:lang w:val="en-US"/>
        </w:rPr>
        <w:t xml:space="preserve"> </w:t>
      </w:r>
      <w:r w:rsidRPr="007D2611">
        <w:rPr>
          <w:rFonts w:ascii="Times New Roman" w:hAnsi="Times New Roman" w:cs="Times New Roman"/>
          <w:color w:val="2A1B00" w:themeColor="background1" w:themeShade="1A"/>
          <w:sz w:val="22"/>
          <w:szCs w:val="22"/>
          <w:lang w:val="en-US"/>
        </w:rPr>
        <w:t>Thut</w:t>
      </w:r>
      <w:r>
        <w:rPr>
          <w:rFonts w:ascii="Times New Roman" w:hAnsi="Times New Roman" w:cs="Times New Roman"/>
          <w:color w:val="2A1B00" w:themeColor="background1" w:themeShade="1A"/>
          <w:sz w:val="22"/>
          <w:szCs w:val="22"/>
          <w:lang w:val="en-US"/>
        </w:rPr>
        <w:t>h</w:t>
      </w:r>
      <w:r w:rsidRPr="007D2611">
        <w:rPr>
          <w:rFonts w:ascii="Times New Roman" w:hAnsi="Times New Roman" w:cs="Times New Roman"/>
          <w:color w:val="2A1B00" w:themeColor="background1" w:themeShade="1A"/>
          <w:sz w:val="22"/>
          <w:szCs w:val="22"/>
          <w:lang w:val="en-US"/>
        </w:rPr>
        <w:t>mose (II)</w:t>
      </w:r>
      <w:r>
        <w:rPr>
          <w:rFonts w:ascii="Times New Roman" w:hAnsi="Times New Roman" w:cs="Times New Roman"/>
          <w:color w:val="2A1B00" w:themeColor="background1" w:themeShade="1A"/>
          <w:sz w:val="22"/>
          <w:szCs w:val="22"/>
          <w:lang w:val="en-US"/>
        </w:rPr>
        <w:t xml:space="preserve"> </w:t>
      </w:r>
      <w:r w:rsidRPr="007D2611">
        <w:rPr>
          <w:rFonts w:ascii="Times New Roman" w:hAnsi="Times New Roman" w:cs="Times New Roman"/>
          <w:color w:val="2A1B00" w:themeColor="background1" w:themeShade="1A"/>
          <w:sz w:val="22"/>
          <w:szCs w:val="22"/>
          <w:lang w:val="en-US"/>
        </w:rPr>
        <w:t>Aakheperenre</w:t>
      </w:r>
      <w:r>
        <w:rPr>
          <w:rFonts w:ascii="Times New Roman" w:hAnsi="Times New Roman" w:cs="Times New Roman"/>
          <w:color w:val="2A1B00" w:themeColor="background1" w:themeShade="1A"/>
          <w:sz w:val="22"/>
          <w:szCs w:val="22"/>
          <w:lang w:val="en-US"/>
        </w:rPr>
        <w:t>,</w:t>
      </w:r>
      <w:r w:rsidR="00D232D1">
        <w:rPr>
          <w:rFonts w:ascii="Times New Roman" w:hAnsi="Times New Roman" w:cs="Times New Roman"/>
          <w:color w:val="2A1B00" w:themeColor="background1" w:themeShade="1A"/>
          <w:sz w:val="22"/>
          <w:szCs w:val="22"/>
          <w:lang w:val="en-US"/>
        </w:rPr>
        <w:t xml:space="preserve"> </w:t>
      </w:r>
      <w:r>
        <w:rPr>
          <w:rFonts w:ascii="Times New Roman" w:hAnsi="Times New Roman" w:cs="Times New Roman"/>
          <w:color w:val="2A1B00" w:themeColor="background1" w:themeShade="1A"/>
          <w:sz w:val="22"/>
          <w:szCs w:val="22"/>
          <w:lang w:val="en-US"/>
        </w:rPr>
        <w:t xml:space="preserve">Thuthmose (III) </w:t>
      </w:r>
      <w:r w:rsidRPr="007D2611">
        <w:rPr>
          <w:rFonts w:ascii="Times New Roman" w:hAnsi="Times New Roman" w:cs="Times New Roman"/>
          <w:color w:val="2A1B00" w:themeColor="background1" w:themeShade="1A"/>
          <w:sz w:val="22"/>
          <w:szCs w:val="22"/>
          <w:lang w:val="en-US"/>
        </w:rPr>
        <w:t>Menkheper(en)re, and Thuth</w:t>
      </w:r>
      <w:r>
        <w:rPr>
          <w:rFonts w:ascii="Times New Roman" w:hAnsi="Times New Roman" w:cs="Times New Roman"/>
          <w:color w:val="2A1B00" w:themeColor="background1" w:themeShade="1A"/>
          <w:sz w:val="22"/>
          <w:szCs w:val="22"/>
          <w:lang w:val="en-US"/>
        </w:rPr>
        <w:t xml:space="preserve">mose (IV) </w:t>
      </w:r>
      <w:r w:rsidRPr="007D2611">
        <w:rPr>
          <w:rFonts w:ascii="Times New Roman" w:hAnsi="Times New Roman" w:cs="Times New Roman"/>
          <w:color w:val="2A1B00" w:themeColor="background1" w:themeShade="1A"/>
          <w:sz w:val="22"/>
          <w:szCs w:val="22"/>
          <w:lang w:val="en-US"/>
        </w:rPr>
        <w:t>Menkheperure</w:t>
      </w:r>
      <w:r w:rsidR="00D232D1">
        <w:rPr>
          <w:rFonts w:ascii="Times New Roman" w:hAnsi="Times New Roman" w:cs="Times New Roman"/>
          <w:color w:val="2A1B00" w:themeColor="background1" w:themeShade="1A"/>
          <w:sz w:val="22"/>
          <w:szCs w:val="22"/>
          <w:lang w:val="en-US"/>
        </w:rPr>
        <w:t xml:space="preserve"> (New Kingdom, 18</w:t>
      </w:r>
      <w:r w:rsidR="00D232D1" w:rsidRPr="00D232D1">
        <w:rPr>
          <w:rFonts w:ascii="Times New Roman" w:hAnsi="Times New Roman" w:cs="Times New Roman"/>
          <w:color w:val="2A1B00" w:themeColor="background1" w:themeShade="1A"/>
          <w:sz w:val="22"/>
          <w:szCs w:val="22"/>
          <w:vertAlign w:val="superscript"/>
          <w:lang w:val="en-US"/>
        </w:rPr>
        <w:t>th</w:t>
      </w:r>
      <w:r w:rsidR="00D232D1">
        <w:rPr>
          <w:rFonts w:ascii="Times New Roman" w:hAnsi="Times New Roman" w:cs="Times New Roman"/>
          <w:color w:val="2A1B00" w:themeColor="background1" w:themeShade="1A"/>
          <w:sz w:val="22"/>
          <w:szCs w:val="22"/>
          <w:lang w:val="en-US"/>
        </w:rPr>
        <w:t xml:space="preserve"> Dyasty)</w:t>
      </w:r>
      <w:r>
        <w:rPr>
          <w:rFonts w:ascii="Times New Roman" w:hAnsi="Times New Roman" w:cs="Times New Roman"/>
          <w:color w:val="2A1B00" w:themeColor="background1" w:themeShade="1A"/>
          <w:sz w:val="22"/>
          <w:szCs w:val="22"/>
          <w:lang w:val="en-US"/>
        </w:rPr>
        <w:t>.</w:t>
      </w:r>
    </w:p>
  </w:footnote>
  <w:footnote w:id="11">
    <w:p w:rsidR="004D1FBB" w:rsidRPr="00DD5E90" w:rsidRDefault="004D1FBB" w:rsidP="00D837D9">
      <w:pPr>
        <w:pStyle w:val="Notedebasdepage"/>
        <w:spacing w:after="60"/>
        <w:rPr>
          <w:rFonts w:ascii="Times New Roman" w:hAnsi="Times New Roman" w:cs="Times New Roman"/>
          <w:color w:val="2A1B00" w:themeColor="background1" w:themeShade="1A"/>
          <w:sz w:val="22"/>
          <w:szCs w:val="22"/>
          <w:lang w:val="en-US"/>
        </w:rPr>
      </w:pPr>
      <w:r>
        <w:rPr>
          <w:rStyle w:val="Appelnotedebasdep"/>
        </w:rPr>
        <w:footnoteRef/>
      </w:r>
      <w:r w:rsidRPr="004D1FBB">
        <w:rPr>
          <w:lang w:val="en-US"/>
        </w:rPr>
        <w:t xml:space="preserve"> </w:t>
      </w:r>
      <w:r w:rsidRPr="00AC4652">
        <w:rPr>
          <w:rFonts w:ascii="Times New Roman" w:hAnsi="Times New Roman" w:cs="Times New Roman"/>
          <w:color w:val="2A1B00" w:themeColor="background1" w:themeShade="1A"/>
          <w:sz w:val="22"/>
          <w:szCs w:val="22"/>
          <w:lang w:val="en-US"/>
        </w:rPr>
        <w:t>It was supposed that Yahweh (YaHWéH) (Ex 3: 14) come</w:t>
      </w:r>
      <w:r w:rsidR="007D2611">
        <w:rPr>
          <w:rFonts w:ascii="Times New Roman" w:hAnsi="Times New Roman" w:cs="Times New Roman"/>
          <w:color w:val="2A1B00" w:themeColor="background1" w:themeShade="1A"/>
          <w:sz w:val="22"/>
          <w:szCs w:val="22"/>
          <w:lang w:val="en-US"/>
        </w:rPr>
        <w:t>s from the Hebraic root HâYâH (to be)</w:t>
      </w:r>
      <w:r w:rsidRPr="00AC4652">
        <w:rPr>
          <w:rFonts w:ascii="Times New Roman" w:hAnsi="Times New Roman" w:cs="Times New Roman"/>
          <w:color w:val="2A1B00" w:themeColor="background1" w:themeShade="1A"/>
          <w:sz w:val="22"/>
          <w:szCs w:val="22"/>
          <w:lang w:val="en-US"/>
        </w:rPr>
        <w:t>.  However, the root of the word is not HYH, but HWH which in Hebrew means « to want ». So we can think</w:t>
      </w:r>
      <w:r w:rsidRPr="00AC4652">
        <w:rPr>
          <w:color w:val="2A1B00" w:themeColor="background1" w:themeShade="1A"/>
          <w:lang w:val="en-US"/>
        </w:rPr>
        <w:t xml:space="preserve"> </w:t>
      </w:r>
      <w:r w:rsidRPr="00AC4652">
        <w:rPr>
          <w:rFonts w:ascii="Times New Roman" w:hAnsi="Times New Roman" w:cs="Times New Roman"/>
          <w:color w:val="2A1B00" w:themeColor="background1" w:themeShade="1A"/>
          <w:sz w:val="22"/>
          <w:szCs w:val="22"/>
          <w:lang w:val="en-US"/>
        </w:rPr>
        <w:t>that Yahweh could come from Amorrhean dialects spoken by the Patriarchs, and w</w:t>
      </w:r>
      <w:r w:rsidR="00F13A3A">
        <w:rPr>
          <w:rFonts w:ascii="Times New Roman" w:hAnsi="Times New Roman" w:cs="Times New Roman"/>
          <w:color w:val="2A1B00" w:themeColor="background1" w:themeShade="1A"/>
          <w:sz w:val="22"/>
          <w:szCs w:val="22"/>
          <w:lang w:val="en-US"/>
        </w:rPr>
        <w:t>herein HWH (as in Aramean) meant</w:t>
      </w:r>
      <w:r w:rsidRPr="00AC4652">
        <w:rPr>
          <w:rFonts w:ascii="Times New Roman" w:hAnsi="Times New Roman" w:cs="Times New Roman"/>
          <w:color w:val="2A1B00" w:themeColor="background1" w:themeShade="1A"/>
          <w:sz w:val="22"/>
          <w:szCs w:val="22"/>
          <w:lang w:val="en-US"/>
        </w:rPr>
        <w:t xml:space="preserve"> “to be”.</w:t>
      </w:r>
    </w:p>
  </w:footnote>
  <w:footnote w:id="12">
    <w:p w:rsidR="00B2251B" w:rsidRPr="00110A77" w:rsidRDefault="00B2251B" w:rsidP="00D837D9">
      <w:pPr>
        <w:pStyle w:val="Notedebasdepage"/>
        <w:spacing w:after="60"/>
        <w:jc w:val="both"/>
        <w:rPr>
          <w:rFonts w:ascii="Times New Roman" w:hAnsi="Times New Roman" w:cs="Times New Roman"/>
          <w:color w:val="2A1B00" w:themeColor="background1" w:themeShade="1A"/>
          <w:sz w:val="22"/>
          <w:szCs w:val="22"/>
          <w:lang w:val="en-US"/>
        </w:rPr>
      </w:pPr>
      <w:r w:rsidRPr="00110A77">
        <w:rPr>
          <w:rStyle w:val="Appelnotedebasdep"/>
          <w:rFonts w:ascii="Times New Roman" w:hAnsi="Times New Roman" w:cs="Times New Roman"/>
          <w:color w:val="2A1B00" w:themeColor="background1" w:themeShade="1A"/>
          <w:sz w:val="22"/>
          <w:szCs w:val="22"/>
        </w:rPr>
        <w:footnoteRef/>
      </w:r>
      <w:r w:rsidRPr="00110A77">
        <w:rPr>
          <w:rFonts w:ascii="Times New Roman" w:hAnsi="Times New Roman" w:cs="Times New Roman"/>
          <w:color w:val="2A1B00" w:themeColor="background1" w:themeShade="1A"/>
          <w:sz w:val="22"/>
          <w:szCs w:val="22"/>
          <w:lang w:val="en-US"/>
        </w:rPr>
        <w:t xml:space="preserve"> The meaning of the Hebrew word « El Shaddaï » </w:t>
      </w:r>
      <w:r w:rsidR="00BE5326" w:rsidRPr="00110A77">
        <w:rPr>
          <w:rFonts w:ascii="Times New Roman" w:hAnsi="Times New Roman" w:cs="Times New Roman"/>
          <w:color w:val="2A1B00" w:themeColor="background1" w:themeShade="1A"/>
          <w:sz w:val="22"/>
          <w:szCs w:val="22"/>
          <w:lang w:val="en-US"/>
        </w:rPr>
        <w:t xml:space="preserve">is </w:t>
      </w:r>
      <w:r w:rsidR="008C1D71">
        <w:rPr>
          <w:rFonts w:ascii="Times New Roman" w:hAnsi="Times New Roman" w:cs="Times New Roman"/>
          <w:color w:val="2A1B00" w:themeColor="background1" w:themeShade="1A"/>
          <w:sz w:val="22"/>
          <w:szCs w:val="22"/>
          <w:lang w:val="en-US"/>
        </w:rPr>
        <w:t>disputed</w:t>
      </w:r>
      <w:r w:rsidRPr="00110A77">
        <w:rPr>
          <w:rFonts w:ascii="Times New Roman" w:hAnsi="Times New Roman" w:cs="Times New Roman"/>
          <w:color w:val="2A1B00" w:themeColor="background1" w:themeShade="1A"/>
          <w:sz w:val="22"/>
          <w:szCs w:val="22"/>
          <w:lang w:val="en-US"/>
        </w:rPr>
        <w:t xml:space="preserve">. </w:t>
      </w:r>
      <w:r w:rsidR="00BE5326" w:rsidRPr="00110A77">
        <w:rPr>
          <w:rFonts w:ascii="Times New Roman" w:hAnsi="Times New Roman" w:cs="Times New Roman"/>
          <w:color w:val="2A1B00" w:themeColor="background1" w:themeShade="1A"/>
          <w:sz w:val="22"/>
          <w:szCs w:val="22"/>
          <w:lang w:val="en-US"/>
        </w:rPr>
        <w:t>It was translated as “almighty” according to ancient Greek and Latin version</w:t>
      </w:r>
      <w:r w:rsidR="007D2611">
        <w:rPr>
          <w:rFonts w:ascii="Times New Roman" w:hAnsi="Times New Roman" w:cs="Times New Roman"/>
          <w:color w:val="2A1B00" w:themeColor="background1" w:themeShade="1A"/>
          <w:sz w:val="22"/>
          <w:szCs w:val="22"/>
          <w:lang w:val="en-US"/>
        </w:rPr>
        <w:t>s</w:t>
      </w:r>
      <w:r w:rsidR="00BE5326" w:rsidRPr="00110A77">
        <w:rPr>
          <w:rFonts w:ascii="Times New Roman" w:hAnsi="Times New Roman" w:cs="Times New Roman"/>
          <w:color w:val="2A1B00" w:themeColor="background1" w:themeShade="1A"/>
          <w:sz w:val="22"/>
          <w:szCs w:val="22"/>
          <w:lang w:val="en-US"/>
        </w:rPr>
        <w:t xml:space="preserve"> of Old Testament.</w:t>
      </w:r>
    </w:p>
  </w:footnote>
  <w:footnote w:id="13">
    <w:p w:rsidR="002A0782" w:rsidRPr="009A0760" w:rsidRDefault="002A0782" w:rsidP="00D837D9">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97308F">
        <w:t xml:space="preserve"> </w:t>
      </w:r>
      <w:r w:rsidR="0097308F" w:rsidRPr="00C410CF">
        <w:rPr>
          <w:rFonts w:ascii="Times New Roman" w:hAnsi="Times New Roman" w:cs="Times New Roman"/>
          <w:color w:val="2A1B00" w:themeColor="background1" w:themeShade="1A"/>
          <w:sz w:val="22"/>
          <w:szCs w:val="22"/>
        </w:rPr>
        <w:t xml:space="preserve">C. Vandersleyen “Une tempête sous le règne d’Ahmosis” </w:t>
      </w:r>
      <w:r w:rsidR="0097308F" w:rsidRPr="00C410CF">
        <w:rPr>
          <w:rFonts w:ascii="Times New Roman" w:hAnsi="Times New Roman" w:cs="Times New Roman"/>
          <w:i/>
          <w:color w:val="2A1B00" w:themeColor="background1" w:themeShade="1A"/>
          <w:sz w:val="22"/>
          <w:szCs w:val="22"/>
        </w:rPr>
        <w:t>Revue d’Egyptologie (RdE),</w:t>
      </w:r>
      <w:r w:rsidR="0097308F" w:rsidRPr="00C410CF">
        <w:rPr>
          <w:rFonts w:ascii="Times New Roman" w:hAnsi="Times New Roman" w:cs="Times New Roman"/>
          <w:color w:val="2A1B00" w:themeColor="background1" w:themeShade="1A"/>
          <w:sz w:val="22"/>
          <w:szCs w:val="22"/>
        </w:rPr>
        <w:t xml:space="preserve"> 1967, 19 : 123-159. </w:t>
      </w:r>
      <w:r w:rsidR="0097308F" w:rsidRPr="009A0760">
        <w:rPr>
          <w:rFonts w:ascii="Times New Roman" w:hAnsi="Times New Roman" w:cs="Times New Roman"/>
          <w:color w:val="2A1B00" w:themeColor="background1" w:themeShade="1A"/>
          <w:sz w:val="22"/>
          <w:szCs w:val="22"/>
        </w:rPr>
        <w:t>« Deux nouveaux fr</w:t>
      </w:r>
      <w:r w:rsidR="009A0760" w:rsidRPr="009A0760">
        <w:rPr>
          <w:rFonts w:ascii="Times New Roman" w:hAnsi="Times New Roman" w:cs="Times New Roman"/>
          <w:color w:val="2A1B00" w:themeColor="background1" w:themeShade="1A"/>
          <w:sz w:val="22"/>
          <w:szCs w:val="22"/>
        </w:rPr>
        <w:t>a</w:t>
      </w:r>
      <w:r w:rsidR="0097308F" w:rsidRPr="009A0760">
        <w:rPr>
          <w:rFonts w:ascii="Times New Roman" w:hAnsi="Times New Roman" w:cs="Times New Roman"/>
          <w:color w:val="2A1B00" w:themeColor="background1" w:themeShade="1A"/>
          <w:sz w:val="22"/>
          <w:szCs w:val="22"/>
        </w:rPr>
        <w:t>gments de la stèle d’Ahmosis relatant une tempête </w:t>
      </w:r>
      <w:r w:rsidR="0097308F" w:rsidRPr="009A0760">
        <w:rPr>
          <w:rFonts w:ascii="Times New Roman" w:hAnsi="Times New Roman" w:cs="Times New Roman"/>
          <w:i/>
          <w:color w:val="2A1B00" w:themeColor="background1" w:themeShade="1A"/>
          <w:sz w:val="22"/>
          <w:szCs w:val="22"/>
        </w:rPr>
        <w:t>» RdE</w:t>
      </w:r>
      <w:r w:rsidR="0097308F" w:rsidRPr="009A0760">
        <w:rPr>
          <w:rFonts w:ascii="Times New Roman" w:hAnsi="Times New Roman" w:cs="Times New Roman"/>
          <w:color w:val="2A1B00" w:themeColor="background1" w:themeShade="1A"/>
          <w:sz w:val="22"/>
          <w:szCs w:val="22"/>
        </w:rPr>
        <w:t xml:space="preserve">, 1968, 20 : 127-134. </w:t>
      </w:r>
      <w:r w:rsidR="009A0760">
        <w:rPr>
          <w:rFonts w:ascii="Times New Roman" w:hAnsi="Times New Roman" w:cs="Times New Roman"/>
          <w:color w:val="2A1B00" w:themeColor="background1" w:themeShade="1A"/>
          <w:sz w:val="22"/>
          <w:szCs w:val="22"/>
          <w:lang w:val="en-US"/>
        </w:rPr>
        <w:t xml:space="preserve">E.N. Davis “A storm in Egypt during the reign of Ahmose” in D.A. Hardy and A.C. </w:t>
      </w:r>
      <w:r w:rsidR="00D837D9">
        <w:rPr>
          <w:rFonts w:ascii="Times New Roman" w:hAnsi="Times New Roman" w:cs="Times New Roman"/>
          <w:color w:val="2A1B00" w:themeColor="background1" w:themeShade="1A"/>
          <w:sz w:val="22"/>
          <w:szCs w:val="22"/>
          <w:lang w:val="en-US"/>
        </w:rPr>
        <w:t>R</w:t>
      </w:r>
      <w:r w:rsidR="009A0760">
        <w:rPr>
          <w:rFonts w:ascii="Times New Roman" w:hAnsi="Times New Roman" w:cs="Times New Roman"/>
          <w:color w:val="2A1B00" w:themeColor="background1" w:themeShade="1A"/>
          <w:sz w:val="22"/>
          <w:szCs w:val="22"/>
          <w:lang w:val="en-US"/>
        </w:rPr>
        <w:t xml:space="preserve">enfrew, eds. </w:t>
      </w:r>
      <w:r w:rsidR="009A0760" w:rsidRPr="009A0760">
        <w:rPr>
          <w:rFonts w:ascii="Times New Roman" w:hAnsi="Times New Roman" w:cs="Times New Roman"/>
          <w:i/>
          <w:color w:val="2A1B00" w:themeColor="background1" w:themeShade="1A"/>
          <w:sz w:val="22"/>
          <w:szCs w:val="22"/>
          <w:lang w:val="en-US"/>
        </w:rPr>
        <w:t>Thera and the Aegean world III</w:t>
      </w:r>
      <w:r w:rsidR="007D2611">
        <w:rPr>
          <w:rFonts w:ascii="Times New Roman" w:hAnsi="Times New Roman" w:cs="Times New Roman"/>
          <w:i/>
          <w:color w:val="2A1B00" w:themeColor="background1" w:themeShade="1A"/>
          <w:sz w:val="22"/>
          <w:szCs w:val="22"/>
          <w:lang w:val="en-US"/>
        </w:rPr>
        <w:t>.</w:t>
      </w:r>
      <w:r w:rsidR="009A0760" w:rsidRPr="007D2611">
        <w:rPr>
          <w:rFonts w:ascii="Times New Roman" w:hAnsi="Times New Roman" w:cs="Times New Roman"/>
          <w:i/>
          <w:color w:val="2A1B00" w:themeColor="background1" w:themeShade="1A"/>
          <w:sz w:val="22"/>
          <w:szCs w:val="22"/>
          <w:lang w:val="en-US"/>
        </w:rPr>
        <w:t xml:space="preserve"> Chronology</w:t>
      </w:r>
      <w:r w:rsidR="00750679">
        <w:rPr>
          <w:rFonts w:ascii="Times New Roman" w:hAnsi="Times New Roman" w:cs="Times New Roman"/>
          <w:i/>
          <w:color w:val="2A1B00" w:themeColor="background1" w:themeShade="1A"/>
          <w:sz w:val="22"/>
          <w:szCs w:val="22"/>
          <w:lang w:val="en-US"/>
        </w:rPr>
        <w:t>,</w:t>
      </w:r>
      <w:r w:rsidR="00750679">
        <w:rPr>
          <w:rFonts w:ascii="Times New Roman" w:hAnsi="Times New Roman" w:cs="Times New Roman"/>
          <w:color w:val="2A1B00" w:themeColor="background1" w:themeShade="1A"/>
          <w:sz w:val="22"/>
          <w:szCs w:val="22"/>
          <w:lang w:val="en-US"/>
        </w:rPr>
        <w:t xml:space="preserve"> </w:t>
      </w:r>
      <w:r w:rsidR="009A0760">
        <w:rPr>
          <w:rFonts w:ascii="Times New Roman" w:hAnsi="Times New Roman" w:cs="Times New Roman"/>
          <w:color w:val="2A1B00" w:themeColor="background1" w:themeShade="1A"/>
          <w:sz w:val="22"/>
          <w:szCs w:val="22"/>
          <w:lang w:val="en-US"/>
        </w:rPr>
        <w:t>London</w:t>
      </w:r>
      <w:r w:rsidR="00750679">
        <w:rPr>
          <w:rFonts w:ascii="Times New Roman" w:hAnsi="Times New Roman" w:cs="Times New Roman"/>
          <w:color w:val="2A1B00" w:themeColor="background1" w:themeShade="1A"/>
          <w:sz w:val="22"/>
          <w:szCs w:val="22"/>
          <w:lang w:val="en-US"/>
        </w:rPr>
        <w:t>,</w:t>
      </w:r>
      <w:r w:rsidR="009A0760">
        <w:rPr>
          <w:rFonts w:ascii="Times New Roman" w:hAnsi="Times New Roman" w:cs="Times New Roman"/>
          <w:color w:val="2A1B00" w:themeColor="background1" w:themeShade="1A"/>
          <w:sz w:val="22"/>
          <w:szCs w:val="22"/>
          <w:lang w:val="en-US"/>
        </w:rPr>
        <w:t xml:space="preserve"> 1990).</w:t>
      </w:r>
    </w:p>
  </w:footnote>
  <w:footnote w:id="14">
    <w:p w:rsidR="00110A77" w:rsidRPr="00110A77" w:rsidRDefault="00110A77" w:rsidP="00110A77">
      <w:pPr>
        <w:pStyle w:val="Notedebasdepage"/>
        <w:spacing w:after="120"/>
        <w:rPr>
          <w:rFonts w:ascii="Times New Roman" w:hAnsi="Times New Roman" w:cs="Times New Roman"/>
          <w:color w:val="2A1B00" w:themeColor="background1" w:themeShade="1A"/>
          <w:sz w:val="22"/>
          <w:szCs w:val="22"/>
          <w:lang w:val="en-US"/>
        </w:rPr>
      </w:pPr>
      <w:r w:rsidRPr="00110A77">
        <w:rPr>
          <w:rStyle w:val="Appelnotedebasdep"/>
          <w:color w:val="2A1B00" w:themeColor="background1" w:themeShade="1A"/>
        </w:rPr>
        <w:footnoteRef/>
      </w:r>
      <w:r w:rsidRPr="00110A77">
        <w:rPr>
          <w:color w:val="2A1B00" w:themeColor="background1" w:themeShade="1A"/>
          <w:lang w:val="en-US"/>
        </w:rPr>
        <w:t xml:space="preserve"> </w:t>
      </w:r>
      <w:r w:rsidRPr="00110A77">
        <w:rPr>
          <w:rFonts w:ascii="Times New Roman" w:hAnsi="Times New Roman" w:cs="Times New Roman"/>
          <w:color w:val="2A1B00" w:themeColor="background1" w:themeShade="1A"/>
          <w:sz w:val="22"/>
          <w:szCs w:val="22"/>
          <w:lang w:val="en-US"/>
        </w:rPr>
        <w:t xml:space="preserve">The royal residence </w:t>
      </w:r>
      <w:r w:rsidR="009A0760">
        <w:rPr>
          <w:rFonts w:ascii="Times New Roman" w:hAnsi="Times New Roman" w:cs="Times New Roman"/>
          <w:color w:val="2A1B00" w:themeColor="background1" w:themeShade="1A"/>
          <w:sz w:val="22"/>
          <w:szCs w:val="22"/>
          <w:lang w:val="en-US"/>
        </w:rPr>
        <w:t xml:space="preserve">palace </w:t>
      </w:r>
      <w:r w:rsidRPr="00110A77">
        <w:rPr>
          <w:rFonts w:ascii="Times New Roman" w:hAnsi="Times New Roman" w:cs="Times New Roman"/>
          <w:color w:val="2A1B00" w:themeColor="background1" w:themeShade="1A"/>
          <w:sz w:val="22"/>
          <w:szCs w:val="22"/>
          <w:lang w:val="en-US"/>
        </w:rPr>
        <w:t>appeared to be spared,</w:t>
      </w:r>
      <w:r>
        <w:rPr>
          <w:rFonts w:ascii="Times New Roman" w:hAnsi="Times New Roman" w:cs="Times New Roman"/>
          <w:color w:val="2A1B00" w:themeColor="background1" w:themeShade="1A"/>
          <w:sz w:val="22"/>
          <w:szCs w:val="22"/>
          <w:lang w:val="en-US"/>
        </w:rPr>
        <w:t xml:space="preserve"> as</w:t>
      </w:r>
      <w:r w:rsidRPr="00110A77">
        <w:rPr>
          <w:rFonts w:ascii="Times New Roman" w:hAnsi="Times New Roman" w:cs="Times New Roman"/>
          <w:color w:val="2A1B00" w:themeColor="background1" w:themeShade="1A"/>
          <w:sz w:val="22"/>
          <w:szCs w:val="22"/>
          <w:lang w:val="en-US"/>
        </w:rPr>
        <w:t xml:space="preserve"> probably built </w:t>
      </w:r>
      <w:r w:rsidR="00A4366B">
        <w:rPr>
          <w:rFonts w:ascii="Times New Roman" w:hAnsi="Times New Roman" w:cs="Times New Roman"/>
          <w:color w:val="2A1B00" w:themeColor="background1" w:themeShade="1A"/>
          <w:sz w:val="22"/>
          <w:szCs w:val="22"/>
          <w:lang w:val="en-US"/>
        </w:rPr>
        <w:t>of stone</w:t>
      </w:r>
      <w:r>
        <w:rPr>
          <w:rFonts w:ascii="Times New Roman" w:hAnsi="Times New Roman" w:cs="Times New Roman"/>
          <w:color w:val="2A1B00" w:themeColor="background1" w:themeShade="1A"/>
          <w:sz w:val="22"/>
          <w:szCs w:val="22"/>
          <w:lang w:val="en-US"/>
        </w:rPr>
        <w:t xml:space="preserve"> </w:t>
      </w:r>
      <w:r w:rsidRPr="00110A77">
        <w:rPr>
          <w:rFonts w:ascii="Times New Roman" w:hAnsi="Times New Roman" w:cs="Times New Roman"/>
          <w:color w:val="2A1B00" w:themeColor="background1" w:themeShade="1A"/>
          <w:sz w:val="22"/>
          <w:szCs w:val="22"/>
          <w:lang w:val="en-US"/>
        </w:rPr>
        <w:t>on a terrace.</w:t>
      </w:r>
    </w:p>
  </w:footnote>
  <w:footnote w:id="15">
    <w:p w:rsidR="006047CF" w:rsidRPr="00110A77" w:rsidRDefault="006047CF" w:rsidP="005778C4">
      <w:pPr>
        <w:pStyle w:val="Notedebasdepage"/>
        <w:rPr>
          <w:rFonts w:ascii="Times New Roman" w:hAnsi="Times New Roman" w:cs="Times New Roman"/>
          <w:color w:val="2A1B00" w:themeColor="background1" w:themeShade="1A"/>
          <w:sz w:val="22"/>
          <w:szCs w:val="22"/>
          <w:lang w:val="en-US"/>
        </w:rPr>
      </w:pPr>
      <w:r w:rsidRPr="007E3958">
        <w:rPr>
          <w:color w:val="2A1B00" w:themeColor="background1" w:themeShade="1A"/>
          <w:vertAlign w:val="superscript"/>
          <w:lang w:val="en-US"/>
        </w:rPr>
        <w:footnoteRef/>
      </w:r>
      <w:r w:rsidRPr="00110A77">
        <w:rPr>
          <w:rFonts w:ascii="Times New Roman" w:hAnsi="Times New Roman" w:cs="Times New Roman"/>
          <w:color w:val="2A1B00" w:themeColor="background1" w:themeShade="1A"/>
          <w:sz w:val="22"/>
          <w:szCs w:val="22"/>
          <w:lang w:val="en-US"/>
        </w:rPr>
        <w:t xml:space="preserve"> </w:t>
      </w:r>
      <w:r w:rsidR="0038488E">
        <w:rPr>
          <w:rFonts w:ascii="Times New Roman" w:hAnsi="Times New Roman" w:cs="Times New Roman"/>
          <w:color w:val="2A1B00" w:themeColor="background1" w:themeShade="1A"/>
          <w:sz w:val="22"/>
          <w:szCs w:val="22"/>
          <w:lang w:val="en-US"/>
        </w:rPr>
        <w:t xml:space="preserve">God </w:t>
      </w:r>
      <w:r w:rsidR="00BD304E">
        <w:rPr>
          <w:rFonts w:ascii="Times New Roman" w:hAnsi="Times New Roman" w:cs="Times New Roman"/>
          <w:color w:val="2A1B00" w:themeColor="background1" w:themeShade="1A"/>
          <w:sz w:val="22"/>
          <w:szCs w:val="22"/>
          <w:lang w:val="en-US"/>
        </w:rPr>
        <w:t>Amun</w:t>
      </w:r>
      <w:r w:rsidR="00C676AF">
        <w:rPr>
          <w:rFonts w:ascii="Times New Roman" w:hAnsi="Times New Roman" w:cs="Times New Roman"/>
          <w:color w:val="2A1B00" w:themeColor="background1" w:themeShade="1A"/>
          <w:sz w:val="22"/>
          <w:szCs w:val="22"/>
          <w:lang w:val="en-US"/>
        </w:rPr>
        <w:t xml:space="preserve"> t</w:t>
      </w:r>
      <w:r w:rsidRPr="00110A77">
        <w:rPr>
          <w:rFonts w:ascii="Times New Roman" w:hAnsi="Times New Roman" w:cs="Times New Roman"/>
          <w:color w:val="2A1B00" w:themeColor="background1" w:themeShade="1A"/>
          <w:sz w:val="22"/>
          <w:szCs w:val="22"/>
          <w:lang w:val="en-US"/>
        </w:rPr>
        <w:t xml:space="preserve">he </w:t>
      </w:r>
      <w:r w:rsidR="008C1D71">
        <w:rPr>
          <w:rFonts w:ascii="Times New Roman" w:hAnsi="Times New Roman" w:cs="Times New Roman"/>
          <w:color w:val="2A1B00" w:themeColor="background1" w:themeShade="1A"/>
          <w:sz w:val="22"/>
          <w:szCs w:val="22"/>
          <w:lang w:val="en-US"/>
        </w:rPr>
        <w:t xml:space="preserve">great </w:t>
      </w:r>
      <w:r w:rsidR="0038488E">
        <w:rPr>
          <w:rFonts w:ascii="Times New Roman" w:hAnsi="Times New Roman" w:cs="Times New Roman"/>
          <w:color w:val="2A1B00" w:themeColor="background1" w:themeShade="1A"/>
          <w:sz w:val="22"/>
          <w:szCs w:val="22"/>
          <w:lang w:val="en-US"/>
        </w:rPr>
        <w:t>deity</w:t>
      </w:r>
      <w:r w:rsidR="00DD5E90">
        <w:rPr>
          <w:rFonts w:ascii="Times New Roman" w:hAnsi="Times New Roman" w:cs="Times New Roman"/>
          <w:color w:val="2A1B00" w:themeColor="background1" w:themeShade="1A"/>
          <w:sz w:val="22"/>
          <w:szCs w:val="22"/>
          <w:lang w:val="en-US"/>
        </w:rPr>
        <w:t xml:space="preserve"> </w:t>
      </w:r>
      <w:r w:rsidR="00C676AF">
        <w:rPr>
          <w:rFonts w:ascii="Times New Roman" w:hAnsi="Times New Roman" w:cs="Times New Roman"/>
          <w:color w:val="2A1B00" w:themeColor="background1" w:themeShade="1A"/>
          <w:sz w:val="22"/>
          <w:szCs w:val="22"/>
          <w:lang w:val="en-US"/>
        </w:rPr>
        <w:t>of Thebes</w:t>
      </w:r>
      <w:r w:rsidR="00110A77">
        <w:rPr>
          <w:rFonts w:ascii="Times New Roman" w:hAnsi="Times New Roman" w:cs="Times New Roman"/>
          <w:color w:val="2A1B00" w:themeColor="background1" w:themeShade="1A"/>
          <w:sz w:val="22"/>
          <w:szCs w:val="22"/>
          <w:lang w:val="en-US"/>
        </w:rPr>
        <w:t>.</w:t>
      </w:r>
    </w:p>
  </w:footnote>
  <w:footnote w:id="16">
    <w:p w:rsidR="00644352" w:rsidRPr="00644352" w:rsidRDefault="00644352" w:rsidP="005778C4">
      <w:pPr>
        <w:pStyle w:val="Notedebasdepage"/>
        <w:spacing w:after="120" w:line="276" w:lineRule="auto"/>
        <w:rPr>
          <w:rFonts w:ascii="Times New Roman" w:hAnsi="Times New Roman" w:cs="Times New Roman"/>
          <w:color w:val="2A1B00" w:themeColor="background1" w:themeShade="1A"/>
          <w:sz w:val="22"/>
          <w:szCs w:val="22"/>
          <w:lang w:val="en-US"/>
        </w:rPr>
      </w:pPr>
      <w:r w:rsidRPr="00644352">
        <w:rPr>
          <w:rStyle w:val="Appelnotedebasdep"/>
          <w:rFonts w:ascii="Times New Roman" w:hAnsi="Times New Roman" w:cs="Times New Roman"/>
          <w:color w:val="2A1B00" w:themeColor="background1" w:themeShade="1A"/>
          <w:sz w:val="22"/>
          <w:szCs w:val="22"/>
        </w:rPr>
        <w:footnoteRef/>
      </w:r>
      <w:r w:rsidRPr="00644352">
        <w:rPr>
          <w:rFonts w:ascii="Times New Roman" w:hAnsi="Times New Roman" w:cs="Times New Roman"/>
          <w:color w:val="2A1B00" w:themeColor="background1" w:themeShade="1A"/>
          <w:sz w:val="22"/>
          <w:szCs w:val="22"/>
          <w:lang w:val="en-US"/>
        </w:rPr>
        <w:t xml:space="preserve"> </w:t>
      </w:r>
      <w:r w:rsidR="00095277">
        <w:rPr>
          <w:rFonts w:ascii="Times New Roman" w:hAnsi="Times New Roman" w:cs="Times New Roman"/>
          <w:bCs/>
          <w:color w:val="2A1B00" w:themeColor="background1" w:themeShade="1A"/>
          <w:sz w:val="22"/>
          <w:szCs w:val="22"/>
          <w:lang w:val="en-US"/>
        </w:rPr>
        <w:t xml:space="preserve">Papyrus Sallier I </w:t>
      </w:r>
      <w:r w:rsidRPr="00644352">
        <w:rPr>
          <w:rFonts w:ascii="Times New Roman" w:hAnsi="Times New Roman" w:cs="Times New Roman"/>
          <w:bCs/>
          <w:color w:val="2A1B00" w:themeColor="background1" w:themeShade="1A"/>
          <w:sz w:val="22"/>
          <w:szCs w:val="22"/>
          <w:lang w:val="en-US"/>
        </w:rPr>
        <w:t xml:space="preserve">and Flavius Josephus </w:t>
      </w:r>
      <w:r w:rsidR="00FF6630">
        <w:rPr>
          <w:rFonts w:ascii="Times New Roman" w:hAnsi="Times New Roman" w:cs="Times New Roman"/>
          <w:bCs/>
          <w:color w:val="2A1B00" w:themeColor="background1" w:themeShade="1A"/>
          <w:sz w:val="22"/>
          <w:szCs w:val="22"/>
          <w:lang w:val="en-US"/>
        </w:rPr>
        <w:t>quoting Manetho, Contra Apionem</w:t>
      </w:r>
      <w:r w:rsidRPr="00644352">
        <w:rPr>
          <w:rFonts w:ascii="Times New Roman" w:hAnsi="Times New Roman" w:cs="Times New Roman"/>
          <w:bCs/>
          <w:color w:val="2A1B00" w:themeColor="background1" w:themeShade="1A"/>
          <w:sz w:val="22"/>
          <w:szCs w:val="22"/>
          <w:lang w:val="en-US"/>
        </w:rPr>
        <w:t xml:space="preserve"> I, 248</w:t>
      </w:r>
      <w:r>
        <w:rPr>
          <w:rFonts w:ascii="Times New Roman" w:hAnsi="Times New Roman" w:cs="Times New Roman"/>
          <w:bCs/>
          <w:color w:val="2A1B00" w:themeColor="background1" w:themeShade="1A"/>
          <w:sz w:val="22"/>
          <w:szCs w:val="22"/>
          <w:lang w:val="en-US"/>
        </w:rPr>
        <w:t>.</w:t>
      </w:r>
    </w:p>
  </w:footnote>
  <w:footnote w:id="17">
    <w:p w:rsidR="003B6205" w:rsidRPr="003B6205" w:rsidRDefault="003B6205" w:rsidP="003B6205">
      <w:pPr>
        <w:pStyle w:val="Notedebasdepage"/>
        <w:spacing w:after="120"/>
        <w:rPr>
          <w:rFonts w:ascii="Times New Roman" w:hAnsi="Times New Roman" w:cs="Times New Roman"/>
          <w:bCs/>
          <w:color w:val="2A1B00" w:themeColor="background1" w:themeShade="1A"/>
          <w:sz w:val="22"/>
          <w:szCs w:val="22"/>
          <w:lang w:val="en-US"/>
        </w:rPr>
      </w:pPr>
      <w:r>
        <w:rPr>
          <w:rStyle w:val="Appelnotedebasdep"/>
        </w:rPr>
        <w:footnoteRef/>
      </w:r>
      <w:r w:rsidRPr="0079494B">
        <w:rPr>
          <w:lang w:val="en-US"/>
        </w:rPr>
        <w:t xml:space="preserve"> </w:t>
      </w:r>
      <w:r w:rsidR="00960B3A" w:rsidRPr="005C13D2">
        <w:rPr>
          <w:rFonts w:ascii="Times New Roman" w:hAnsi="Times New Roman" w:cs="Times New Roman"/>
          <w:bCs/>
          <w:color w:val="2A1B00" w:themeColor="background1" w:themeShade="1A"/>
          <w:sz w:val="22"/>
          <w:szCs w:val="22"/>
          <w:lang w:val="en-US"/>
        </w:rPr>
        <w:t>See</w:t>
      </w:r>
      <w:r w:rsidR="00960B3A">
        <w:rPr>
          <w:lang w:val="en-US"/>
        </w:rPr>
        <w:t xml:space="preserve"> </w:t>
      </w:r>
      <w:r w:rsidRPr="003B6205">
        <w:rPr>
          <w:rFonts w:ascii="Times New Roman" w:hAnsi="Times New Roman" w:cs="Times New Roman"/>
          <w:bCs/>
          <w:color w:val="2A1B00" w:themeColor="background1" w:themeShade="1A"/>
          <w:sz w:val="22"/>
          <w:szCs w:val="22"/>
          <w:lang w:val="en-US"/>
        </w:rPr>
        <w:t>Diodorus III, 12-14</w:t>
      </w:r>
      <w:r>
        <w:rPr>
          <w:rFonts w:ascii="Times New Roman" w:hAnsi="Times New Roman" w:cs="Times New Roman"/>
          <w:bCs/>
          <w:color w:val="2A1B00" w:themeColor="background1" w:themeShade="1A"/>
          <w:sz w:val="22"/>
          <w:szCs w:val="22"/>
          <w:lang w:val="en-US"/>
        </w:rPr>
        <w:t>.</w:t>
      </w:r>
    </w:p>
  </w:footnote>
  <w:footnote w:id="18">
    <w:p w:rsidR="00AD4380" w:rsidRPr="00AD4380" w:rsidRDefault="00AD4380" w:rsidP="00AD4380">
      <w:pPr>
        <w:pStyle w:val="Notedebasdepage"/>
        <w:jc w:val="both"/>
        <w:rPr>
          <w:rFonts w:ascii="Times New Roman" w:hAnsi="Times New Roman" w:cs="Times New Roman"/>
          <w:bCs/>
          <w:color w:val="2A1B00" w:themeColor="background1" w:themeShade="1A"/>
          <w:sz w:val="22"/>
          <w:szCs w:val="22"/>
          <w:lang w:val="en-US"/>
        </w:rPr>
      </w:pPr>
      <w:r>
        <w:rPr>
          <w:rStyle w:val="Appelnotedebasdep"/>
        </w:rPr>
        <w:footnoteRef/>
      </w:r>
      <w:r w:rsidRPr="00AD4380">
        <w:rPr>
          <w:lang w:val="en-US"/>
        </w:rPr>
        <w:t xml:space="preserve"> </w:t>
      </w:r>
      <w:r w:rsidRPr="00AD4380">
        <w:rPr>
          <w:rFonts w:ascii="Times New Roman" w:hAnsi="Times New Roman" w:cs="Times New Roman"/>
          <w:bCs/>
          <w:color w:val="2A1B00" w:themeColor="background1" w:themeShade="1A"/>
          <w:sz w:val="22"/>
          <w:szCs w:val="22"/>
          <w:lang w:val="en-US"/>
        </w:rPr>
        <w:t>Isaiah had prophesied the war as a punishment of Jews for having worshipped ot</w:t>
      </w:r>
      <w:r w:rsidR="00BE47F8">
        <w:rPr>
          <w:rFonts w:ascii="Times New Roman" w:hAnsi="Times New Roman" w:cs="Times New Roman"/>
          <w:bCs/>
          <w:color w:val="2A1B00" w:themeColor="background1" w:themeShade="1A"/>
          <w:sz w:val="22"/>
          <w:szCs w:val="22"/>
          <w:lang w:val="en-US"/>
        </w:rPr>
        <w:t xml:space="preserve">her gods than Yahweh. He said (Is </w:t>
      </w:r>
      <w:r w:rsidR="00F07E99">
        <w:rPr>
          <w:rFonts w:ascii="Times New Roman" w:hAnsi="Times New Roman" w:cs="Times New Roman"/>
          <w:bCs/>
          <w:color w:val="2A1B00" w:themeColor="background1" w:themeShade="1A"/>
          <w:sz w:val="22"/>
          <w:szCs w:val="22"/>
          <w:lang w:val="en-US"/>
        </w:rPr>
        <w:t>7:</w:t>
      </w:r>
      <w:r w:rsidRPr="00AD4380">
        <w:rPr>
          <w:rFonts w:ascii="Times New Roman" w:hAnsi="Times New Roman" w:cs="Times New Roman"/>
          <w:bCs/>
          <w:color w:val="2A1B00" w:themeColor="background1" w:themeShade="1A"/>
          <w:sz w:val="22"/>
          <w:szCs w:val="22"/>
          <w:lang w:val="en-US"/>
        </w:rPr>
        <w:t xml:space="preserve"> 18) "However, in these days, Yahweh will whistle the fly which is at the end of the Niles in Egypt, and the bee that is in the land of Assour”. Indeed in this ti</w:t>
      </w:r>
      <w:r w:rsidR="0045090D">
        <w:rPr>
          <w:rFonts w:ascii="Times New Roman" w:hAnsi="Times New Roman" w:cs="Times New Roman"/>
          <w:bCs/>
          <w:color w:val="2A1B00" w:themeColor="background1" w:themeShade="1A"/>
          <w:sz w:val="22"/>
          <w:szCs w:val="22"/>
          <w:lang w:val="en-US"/>
        </w:rPr>
        <w:t>me (7th Century B.C.) the fly co</w:t>
      </w:r>
      <w:r w:rsidRPr="00AD4380">
        <w:rPr>
          <w:rFonts w:ascii="Times New Roman" w:hAnsi="Times New Roman" w:cs="Times New Roman"/>
          <w:bCs/>
          <w:color w:val="2A1B00" w:themeColor="background1" w:themeShade="1A"/>
          <w:sz w:val="22"/>
          <w:szCs w:val="22"/>
          <w:lang w:val="en-US"/>
        </w:rPr>
        <w:t>me from Egypt could refer to the Nubian Pharao Taharqa of the 25th Dynasty who made campaign againt the Assyrians in Judah (Taharqa extended his dominion as</w:t>
      </w:r>
      <w:r w:rsidR="0045090D">
        <w:rPr>
          <w:rFonts w:ascii="Times New Roman" w:hAnsi="Times New Roman" w:cs="Times New Roman"/>
          <w:bCs/>
          <w:color w:val="2A1B00" w:themeColor="background1" w:themeShade="1A"/>
          <w:sz w:val="22"/>
          <w:szCs w:val="22"/>
          <w:lang w:val="en-US"/>
        </w:rPr>
        <w:t xml:space="preserve"> far as North Syria). The bee co</w:t>
      </w:r>
      <w:r w:rsidRPr="00AD4380">
        <w:rPr>
          <w:rFonts w:ascii="Times New Roman" w:hAnsi="Times New Roman" w:cs="Times New Roman"/>
          <w:bCs/>
          <w:color w:val="2A1B00" w:themeColor="background1" w:themeShade="1A"/>
          <w:sz w:val="22"/>
          <w:szCs w:val="22"/>
          <w:lang w:val="en-US"/>
        </w:rPr>
        <w:t>me from Ashur was King Salmanasar who made Israël an Assyrian province in 722 B.C. Century (Is 37: 8-9a).</w:t>
      </w:r>
    </w:p>
    <w:p w:rsidR="00AD4380" w:rsidRPr="00AD4380" w:rsidRDefault="00AD4380">
      <w:pPr>
        <w:pStyle w:val="Notedebasdepage"/>
        <w:rPr>
          <w:lang w:val="en-US"/>
        </w:rPr>
      </w:pPr>
    </w:p>
  </w:footnote>
  <w:footnote w:id="19">
    <w:p w:rsidR="007A4C1F" w:rsidRPr="007A4C1F" w:rsidRDefault="007A4C1F" w:rsidP="00661A61">
      <w:pPr>
        <w:pStyle w:val="Notedebasdepage"/>
        <w:spacing w:after="120"/>
        <w:jc w:val="both"/>
        <w:rPr>
          <w:rFonts w:ascii="Times New Roman" w:hAnsi="Times New Roman" w:cs="Times New Roman"/>
          <w:color w:val="2A1B00" w:themeColor="background1" w:themeShade="1A"/>
          <w:sz w:val="22"/>
          <w:szCs w:val="22"/>
          <w:lang w:val="en-US"/>
        </w:rPr>
      </w:pPr>
      <w:r w:rsidRPr="00252F42">
        <w:rPr>
          <w:rStyle w:val="Appelnotedebasdep"/>
          <w:color w:val="2A1B00" w:themeColor="background1" w:themeShade="1A"/>
        </w:rPr>
        <w:footnoteRef/>
      </w:r>
      <w:r w:rsidRPr="00252F42">
        <w:rPr>
          <w:color w:val="2A1B00" w:themeColor="background1" w:themeShade="1A"/>
          <w:lang w:val="en-US"/>
        </w:rPr>
        <w:t xml:space="preserve"> </w:t>
      </w:r>
      <w:r w:rsidRPr="007A4C1F">
        <w:rPr>
          <w:rFonts w:ascii="Times New Roman" w:hAnsi="Times New Roman" w:cs="Times New Roman"/>
          <w:color w:val="2A1B00" w:themeColor="background1" w:themeShade="1A"/>
          <w:sz w:val="22"/>
          <w:szCs w:val="22"/>
          <w:lang w:val="en-US"/>
        </w:rPr>
        <w:t>Hatshepsut with her husband</w:t>
      </w:r>
      <w:r>
        <w:rPr>
          <w:rFonts w:ascii="Times New Roman" w:hAnsi="Times New Roman" w:cs="Times New Roman"/>
          <w:color w:val="2A1B00" w:themeColor="background1" w:themeShade="1A"/>
          <w:sz w:val="22"/>
          <w:szCs w:val="22"/>
          <w:lang w:val="en-US"/>
        </w:rPr>
        <w:t xml:space="preserve"> Thuthmose II</w:t>
      </w:r>
      <w:r w:rsidRPr="007A4C1F">
        <w:rPr>
          <w:rFonts w:ascii="Times New Roman" w:hAnsi="Times New Roman" w:cs="Times New Roman"/>
          <w:color w:val="2A1B00" w:themeColor="background1" w:themeShade="1A"/>
          <w:sz w:val="22"/>
          <w:szCs w:val="22"/>
          <w:lang w:val="en-US"/>
        </w:rPr>
        <w:t xml:space="preserve"> had only a daughter Neferure.</w:t>
      </w:r>
      <w:r w:rsidR="00252F42">
        <w:rPr>
          <w:rFonts w:ascii="Times New Roman" w:hAnsi="Times New Roman" w:cs="Times New Roman"/>
          <w:color w:val="2A1B00" w:themeColor="background1" w:themeShade="1A"/>
          <w:sz w:val="22"/>
          <w:szCs w:val="22"/>
          <w:lang w:val="en-US"/>
        </w:rPr>
        <w:t xml:space="preserve"> Thuthmose II had a son with his secundary wife Iset, the future Thuthmose III, son-in-law of Queen Hatshepsut</w:t>
      </w:r>
      <w:r w:rsidR="007C4BB2">
        <w:rPr>
          <w:rFonts w:ascii="Times New Roman" w:hAnsi="Times New Roman" w:cs="Times New Roman"/>
          <w:color w:val="2A1B00" w:themeColor="background1" w:themeShade="1A"/>
          <w:sz w:val="22"/>
          <w:szCs w:val="22"/>
          <w:lang w:val="en-US"/>
        </w:rPr>
        <w:t>. Hatshepsut</w:t>
      </w:r>
      <w:r w:rsidR="00252F42">
        <w:rPr>
          <w:rFonts w:ascii="Times New Roman" w:hAnsi="Times New Roman" w:cs="Times New Roman"/>
          <w:color w:val="2A1B00" w:themeColor="background1" w:themeShade="1A"/>
          <w:sz w:val="22"/>
          <w:szCs w:val="22"/>
          <w:lang w:val="en-US"/>
        </w:rPr>
        <w:t xml:space="preserve"> assumed his regency </w:t>
      </w:r>
      <w:r w:rsidR="007C4BB2">
        <w:rPr>
          <w:rFonts w:ascii="Times New Roman" w:hAnsi="Times New Roman" w:cs="Times New Roman"/>
          <w:color w:val="2A1B00" w:themeColor="background1" w:themeShade="1A"/>
          <w:sz w:val="22"/>
          <w:szCs w:val="22"/>
          <w:lang w:val="en-US"/>
        </w:rPr>
        <w:t xml:space="preserve">as a full kingship </w:t>
      </w:r>
      <w:r w:rsidR="00252F42">
        <w:rPr>
          <w:rFonts w:ascii="Times New Roman" w:hAnsi="Times New Roman" w:cs="Times New Roman"/>
          <w:color w:val="2A1B00" w:themeColor="background1" w:themeShade="1A"/>
          <w:sz w:val="22"/>
          <w:szCs w:val="22"/>
          <w:lang w:val="en-US"/>
        </w:rPr>
        <w:t>for twenty years.</w:t>
      </w:r>
      <w:r w:rsidR="007C4BB2">
        <w:rPr>
          <w:rFonts w:ascii="Times New Roman" w:hAnsi="Times New Roman" w:cs="Times New Roman"/>
          <w:color w:val="2A1B00" w:themeColor="background1" w:themeShade="1A"/>
          <w:sz w:val="22"/>
          <w:szCs w:val="22"/>
          <w:lang w:val="en-US"/>
        </w:rPr>
        <w:t xml:space="preserve"> She </w:t>
      </w:r>
      <w:r w:rsidR="00960B3A">
        <w:rPr>
          <w:rFonts w:ascii="Times New Roman" w:hAnsi="Times New Roman" w:cs="Times New Roman"/>
          <w:color w:val="2A1B00" w:themeColor="background1" w:themeShade="1A"/>
          <w:sz w:val="22"/>
          <w:szCs w:val="22"/>
          <w:lang w:val="en-US"/>
        </w:rPr>
        <w:t>made herself</w:t>
      </w:r>
      <w:r w:rsidR="007C4BB2">
        <w:rPr>
          <w:rFonts w:ascii="Times New Roman" w:hAnsi="Times New Roman" w:cs="Times New Roman"/>
          <w:color w:val="2A1B00" w:themeColor="background1" w:themeShade="1A"/>
          <w:sz w:val="22"/>
          <w:szCs w:val="22"/>
          <w:lang w:val="en-US"/>
        </w:rPr>
        <w:t xml:space="preserve"> represented with the </w:t>
      </w:r>
      <w:r w:rsidR="0002073B">
        <w:rPr>
          <w:rFonts w:ascii="Times New Roman" w:hAnsi="Times New Roman" w:cs="Times New Roman"/>
          <w:color w:val="2A1B00" w:themeColor="background1" w:themeShade="1A"/>
          <w:sz w:val="22"/>
          <w:szCs w:val="22"/>
          <w:lang w:val="en-US"/>
        </w:rPr>
        <w:t>royal attributes</w:t>
      </w:r>
      <w:r w:rsidR="002200A8">
        <w:rPr>
          <w:rFonts w:ascii="Times New Roman" w:hAnsi="Times New Roman" w:cs="Times New Roman"/>
          <w:color w:val="2A1B00" w:themeColor="background1" w:themeShade="1A"/>
          <w:sz w:val="22"/>
          <w:szCs w:val="22"/>
          <w:lang w:val="en-US"/>
        </w:rPr>
        <w:t xml:space="preserve"> of a male p</w:t>
      </w:r>
      <w:r w:rsidR="007C4BB2">
        <w:rPr>
          <w:rFonts w:ascii="Times New Roman" w:hAnsi="Times New Roman" w:cs="Times New Roman"/>
          <w:color w:val="2A1B00" w:themeColor="background1" w:themeShade="1A"/>
          <w:sz w:val="22"/>
          <w:szCs w:val="22"/>
          <w:lang w:val="en-US"/>
        </w:rPr>
        <w:t>haraoh.</w:t>
      </w:r>
    </w:p>
  </w:footnote>
  <w:footnote w:id="20">
    <w:p w:rsidR="00D74E93" w:rsidRPr="00852A17" w:rsidRDefault="00D74E93" w:rsidP="00EC4B31">
      <w:pPr>
        <w:pStyle w:val="Notedebasdepage"/>
        <w:spacing w:after="120" w:line="276" w:lineRule="auto"/>
        <w:jc w:val="both"/>
        <w:rPr>
          <w:rFonts w:ascii="Times New Roman" w:hAnsi="Times New Roman" w:cs="Times New Roman"/>
          <w:color w:val="2A1B00" w:themeColor="background1" w:themeShade="1A"/>
          <w:sz w:val="22"/>
          <w:szCs w:val="22"/>
          <w:lang w:val="en-US"/>
        </w:rPr>
      </w:pPr>
      <w:r w:rsidRPr="00D74E93">
        <w:rPr>
          <w:rFonts w:ascii="Times New Roman" w:hAnsi="Times New Roman" w:cs="Times New Roman"/>
          <w:color w:val="2A1B00" w:themeColor="background1" w:themeShade="1A"/>
          <w:sz w:val="24"/>
          <w:szCs w:val="24"/>
          <w:vertAlign w:val="superscript"/>
          <w:lang w:val="en-US"/>
        </w:rPr>
        <w:footnoteRef/>
      </w:r>
      <w:r w:rsidRPr="00D74E93">
        <w:rPr>
          <w:rFonts w:ascii="Times New Roman" w:hAnsi="Times New Roman" w:cs="Times New Roman"/>
          <w:color w:val="2A1B00" w:themeColor="background1" w:themeShade="1A"/>
          <w:sz w:val="24"/>
          <w:szCs w:val="24"/>
          <w:vertAlign w:val="superscript"/>
          <w:lang w:val="en-US"/>
        </w:rPr>
        <w:t xml:space="preserve"> </w:t>
      </w:r>
      <w:r w:rsidR="009C4CD1" w:rsidRPr="00852A17">
        <w:rPr>
          <w:rFonts w:ascii="Times New Roman" w:hAnsi="Times New Roman" w:cs="Times New Roman"/>
          <w:color w:val="2A1B00" w:themeColor="background1" w:themeShade="1A"/>
          <w:sz w:val="22"/>
          <w:szCs w:val="22"/>
          <w:lang w:val="en-US"/>
        </w:rPr>
        <w:t xml:space="preserve">Queen </w:t>
      </w:r>
      <w:r w:rsidRPr="00852A17">
        <w:rPr>
          <w:rFonts w:ascii="Times New Roman" w:hAnsi="Times New Roman" w:cs="Times New Roman"/>
          <w:color w:val="2A1B00" w:themeColor="background1" w:themeShade="1A"/>
          <w:sz w:val="22"/>
          <w:szCs w:val="22"/>
          <w:lang w:val="en-US"/>
        </w:rPr>
        <w:t>Ahmose nefertari</w:t>
      </w:r>
      <w:r w:rsidR="00BB6DFB" w:rsidRPr="00852A17">
        <w:rPr>
          <w:rFonts w:ascii="Times New Roman" w:hAnsi="Times New Roman" w:cs="Times New Roman"/>
          <w:color w:val="2A1B00" w:themeColor="background1" w:themeShade="1A"/>
          <w:sz w:val="22"/>
          <w:szCs w:val="22"/>
          <w:lang w:val="en-US"/>
        </w:rPr>
        <w:t xml:space="preserve"> wa</w:t>
      </w:r>
      <w:r w:rsidRPr="00852A17">
        <w:rPr>
          <w:rFonts w:ascii="Times New Roman" w:hAnsi="Times New Roman" w:cs="Times New Roman"/>
          <w:color w:val="2A1B00" w:themeColor="background1" w:themeShade="1A"/>
          <w:sz w:val="22"/>
          <w:szCs w:val="22"/>
          <w:lang w:val="en-US"/>
        </w:rPr>
        <w:t xml:space="preserve">s depicted in Nubia by the </w:t>
      </w:r>
      <w:hyperlink r:id="rId4" w:tooltip="Viceroy of Kush" w:history="1">
        <w:r w:rsidRPr="00852A17">
          <w:rPr>
            <w:rFonts w:ascii="Times New Roman" w:hAnsi="Times New Roman" w:cs="Times New Roman"/>
            <w:color w:val="2A1B00" w:themeColor="background1" w:themeShade="1A"/>
            <w:sz w:val="22"/>
            <w:szCs w:val="22"/>
            <w:lang w:val="en-US"/>
          </w:rPr>
          <w:t>Viceroy of Kush</w:t>
        </w:r>
      </w:hyperlink>
      <w:r w:rsidRPr="00852A17">
        <w:rPr>
          <w:rFonts w:ascii="Times New Roman" w:hAnsi="Times New Roman" w:cs="Times New Roman"/>
          <w:color w:val="2A1B00" w:themeColor="background1" w:themeShade="1A"/>
          <w:sz w:val="22"/>
          <w:szCs w:val="22"/>
          <w:lang w:val="en-US"/>
        </w:rPr>
        <w:t xml:space="preserve"> </w:t>
      </w:r>
      <w:hyperlink r:id="rId5" w:tooltip="Ahmose called Turo" w:history="1">
        <w:r w:rsidRPr="00852A17">
          <w:rPr>
            <w:rFonts w:ascii="Times New Roman" w:hAnsi="Times New Roman" w:cs="Times New Roman"/>
            <w:color w:val="2A1B00" w:themeColor="background1" w:themeShade="1A"/>
            <w:sz w:val="22"/>
            <w:szCs w:val="22"/>
            <w:lang w:val="en-US"/>
          </w:rPr>
          <w:t>Ahmose called Turo</w:t>
        </w:r>
      </w:hyperlink>
      <w:r w:rsidRPr="00852A17">
        <w:rPr>
          <w:rFonts w:ascii="Times New Roman" w:hAnsi="Times New Roman" w:cs="Times New Roman"/>
          <w:color w:val="2A1B00" w:themeColor="background1" w:themeShade="1A"/>
          <w:sz w:val="22"/>
          <w:szCs w:val="22"/>
          <w:lang w:val="en-US"/>
        </w:rPr>
        <w:t xml:space="preserve"> </w:t>
      </w:r>
      <w:r w:rsidR="009C4CD1" w:rsidRPr="00852A17">
        <w:rPr>
          <w:rFonts w:ascii="Times New Roman" w:hAnsi="Times New Roman" w:cs="Times New Roman"/>
          <w:color w:val="2A1B00" w:themeColor="background1" w:themeShade="1A"/>
          <w:sz w:val="22"/>
          <w:szCs w:val="22"/>
          <w:lang w:val="en-US"/>
        </w:rPr>
        <w:t>together with her son the newly crowned K</w:t>
      </w:r>
      <w:r w:rsidRPr="00852A17">
        <w:rPr>
          <w:rFonts w:ascii="Times New Roman" w:hAnsi="Times New Roman" w:cs="Times New Roman"/>
          <w:color w:val="2A1B00" w:themeColor="background1" w:themeShade="1A"/>
          <w:sz w:val="22"/>
          <w:szCs w:val="22"/>
          <w:lang w:val="en-US"/>
        </w:rPr>
        <w:t xml:space="preserve">ing Amenhotep I and his </w:t>
      </w:r>
      <w:r w:rsidR="009C4CD1" w:rsidRPr="00852A17">
        <w:rPr>
          <w:rFonts w:ascii="Times New Roman" w:hAnsi="Times New Roman" w:cs="Times New Roman"/>
          <w:color w:val="2A1B00" w:themeColor="background1" w:themeShade="1A"/>
          <w:sz w:val="22"/>
          <w:szCs w:val="22"/>
          <w:lang w:val="en-US"/>
        </w:rPr>
        <w:t xml:space="preserve">wife </w:t>
      </w:r>
      <w:r w:rsidRPr="00852A17">
        <w:rPr>
          <w:rFonts w:ascii="Times New Roman" w:hAnsi="Times New Roman" w:cs="Times New Roman"/>
          <w:color w:val="2A1B00" w:themeColor="background1" w:themeShade="1A"/>
          <w:sz w:val="22"/>
          <w:szCs w:val="22"/>
          <w:lang w:val="en-US"/>
        </w:rPr>
        <w:t>Queen Ahmose.</w:t>
      </w:r>
      <w:r w:rsidR="00BB6DFB" w:rsidRPr="00852A17">
        <w:rPr>
          <w:rFonts w:ascii="Times New Roman" w:hAnsi="Times New Roman" w:cs="Times New Roman"/>
          <w:color w:val="2A1B00" w:themeColor="background1" w:themeShade="1A"/>
          <w:sz w:val="22"/>
          <w:szCs w:val="22"/>
          <w:lang w:val="en-US"/>
        </w:rPr>
        <w:t xml:space="preserve"> See also Gardiner, A. </w:t>
      </w:r>
      <w:r w:rsidR="00BB6DFB" w:rsidRPr="00852A17">
        <w:rPr>
          <w:rFonts w:ascii="Times New Roman" w:hAnsi="Times New Roman" w:cs="Times New Roman"/>
          <w:i/>
          <w:iCs/>
          <w:color w:val="2A1B00" w:themeColor="background1" w:themeShade="1A"/>
          <w:sz w:val="22"/>
          <w:szCs w:val="22"/>
          <w:lang w:val="en-US"/>
        </w:rPr>
        <w:t>Egypt of the Pharaohs</w:t>
      </w:r>
      <w:r w:rsidR="00BB6DFB" w:rsidRPr="00852A17">
        <w:rPr>
          <w:rFonts w:ascii="Times New Roman" w:hAnsi="Times New Roman" w:cs="Times New Roman"/>
          <w:color w:val="2A1B00" w:themeColor="background1" w:themeShade="1A"/>
          <w:sz w:val="22"/>
          <w:szCs w:val="22"/>
          <w:lang w:val="en-US"/>
        </w:rPr>
        <w:t>. Oxford, Oxford University Press, 1961.</w:t>
      </w:r>
    </w:p>
  </w:footnote>
  <w:footnote w:id="21">
    <w:p w:rsidR="00661A61" w:rsidRPr="00601602" w:rsidRDefault="00661A61" w:rsidP="00601602">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661A61">
        <w:rPr>
          <w:lang w:val="en-US"/>
        </w:rPr>
        <w:t xml:space="preserve"> </w:t>
      </w:r>
      <w:r w:rsidR="00601602" w:rsidRPr="00601602">
        <w:rPr>
          <w:rFonts w:ascii="Times New Roman" w:hAnsi="Times New Roman" w:cs="Times New Roman"/>
          <w:color w:val="2A1B00" w:themeColor="background1" w:themeShade="1A"/>
          <w:sz w:val="22"/>
          <w:szCs w:val="22"/>
          <w:lang w:val="en-US"/>
        </w:rPr>
        <w:t>Nu</w:t>
      </w:r>
      <w:r w:rsidR="00601602">
        <w:rPr>
          <w:rFonts w:ascii="Times New Roman" w:hAnsi="Times New Roman" w:cs="Times New Roman"/>
          <w:color w:val="2A1B00" w:themeColor="background1" w:themeShade="1A"/>
          <w:sz w:val="22"/>
          <w:szCs w:val="22"/>
          <w:lang w:val="en-US"/>
        </w:rPr>
        <w:t>mbers 12: 1</w:t>
      </w:r>
      <w:r w:rsidR="00601602" w:rsidRPr="00601602">
        <w:rPr>
          <w:rFonts w:ascii="Times New Roman" w:hAnsi="Times New Roman" w:cs="Times New Roman"/>
          <w:color w:val="2A1B00" w:themeColor="background1" w:themeShade="1A"/>
          <w:sz w:val="22"/>
          <w:szCs w:val="22"/>
          <w:lang w:val="en-US"/>
        </w:rPr>
        <w:t xml:space="preserve"> “Miriam and Aaron began to talk against Moses because of his Cushite wife, for he had married a Cushite</w:t>
      </w:r>
      <w:r w:rsidR="00601602">
        <w:rPr>
          <w:rFonts w:ascii="Times New Roman" w:hAnsi="Times New Roman" w:cs="Times New Roman"/>
          <w:color w:val="2A1B00" w:themeColor="background1" w:themeShade="1A"/>
          <w:sz w:val="22"/>
          <w:szCs w:val="22"/>
          <w:lang w:val="en-US"/>
        </w:rPr>
        <w:t>” (The Land of Cush of the Bible is Nubia, northern part of present Sudan</w:t>
      </w:r>
      <w:r w:rsidR="008B2B66">
        <w:rPr>
          <w:rFonts w:ascii="Times New Roman" w:hAnsi="Times New Roman" w:cs="Times New Roman"/>
          <w:color w:val="2A1B00" w:themeColor="background1" w:themeShade="1A"/>
          <w:sz w:val="22"/>
          <w:szCs w:val="22"/>
          <w:lang w:val="en-US"/>
        </w:rPr>
        <w:t xml:space="preserve">. </w:t>
      </w:r>
      <w:r w:rsidR="00E84CDE">
        <w:rPr>
          <w:rFonts w:ascii="Times New Roman" w:hAnsi="Times New Roman" w:cs="Times New Roman"/>
          <w:color w:val="2A1B00" w:themeColor="background1" w:themeShade="1A"/>
          <w:sz w:val="22"/>
          <w:szCs w:val="22"/>
          <w:lang w:val="en-US"/>
        </w:rPr>
        <w:t xml:space="preserve">It was </w:t>
      </w:r>
      <w:r w:rsidR="008B2B66">
        <w:rPr>
          <w:rFonts w:ascii="Times New Roman" w:hAnsi="Times New Roman" w:cs="Times New Roman"/>
          <w:color w:val="2A1B00" w:themeColor="background1" w:themeShade="1A"/>
          <w:sz w:val="22"/>
          <w:szCs w:val="22"/>
          <w:lang w:val="en-US"/>
        </w:rPr>
        <w:t>Kash</w:t>
      </w:r>
      <w:r w:rsidR="00E84CDE">
        <w:rPr>
          <w:rFonts w:ascii="Times New Roman" w:hAnsi="Times New Roman" w:cs="Times New Roman"/>
          <w:color w:val="2A1B00" w:themeColor="background1" w:themeShade="1A"/>
          <w:sz w:val="22"/>
          <w:szCs w:val="22"/>
          <w:lang w:val="en-US"/>
        </w:rPr>
        <w:t xml:space="preserve"> for</w:t>
      </w:r>
      <w:r w:rsidR="008B2B66">
        <w:rPr>
          <w:rFonts w:ascii="Times New Roman" w:hAnsi="Times New Roman" w:cs="Times New Roman"/>
          <w:color w:val="2A1B00" w:themeColor="background1" w:themeShade="1A"/>
          <w:sz w:val="22"/>
          <w:szCs w:val="22"/>
          <w:lang w:val="en-US"/>
        </w:rPr>
        <w:t xml:space="preserve"> Egyptian</w:t>
      </w:r>
      <w:r w:rsidR="00E84CDE">
        <w:rPr>
          <w:rFonts w:ascii="Times New Roman" w:hAnsi="Times New Roman" w:cs="Times New Roman"/>
          <w:color w:val="2A1B00" w:themeColor="background1" w:themeShade="1A"/>
          <w:sz w:val="22"/>
          <w:szCs w:val="22"/>
          <w:lang w:val="en-US"/>
        </w:rPr>
        <w:t>s</w:t>
      </w:r>
      <w:r w:rsidR="008B2B66">
        <w:rPr>
          <w:rFonts w:ascii="Times New Roman" w:hAnsi="Times New Roman" w:cs="Times New Roman"/>
          <w:color w:val="2A1B00" w:themeColor="background1" w:themeShade="1A"/>
          <w:sz w:val="22"/>
          <w:szCs w:val="22"/>
          <w:lang w:val="en-US"/>
        </w:rPr>
        <w:t xml:space="preserve"> as the present river Gash </w:t>
      </w:r>
      <w:r w:rsidR="00E84CDE">
        <w:rPr>
          <w:rFonts w:ascii="Times New Roman" w:hAnsi="Times New Roman" w:cs="Times New Roman"/>
          <w:color w:val="2A1B00" w:themeColor="background1" w:themeShade="1A"/>
          <w:sz w:val="22"/>
          <w:szCs w:val="22"/>
          <w:lang w:val="en-US"/>
        </w:rPr>
        <w:t xml:space="preserve">or Mareb </w:t>
      </w:r>
      <w:r w:rsidR="008B2B66">
        <w:rPr>
          <w:rFonts w:ascii="Times New Roman" w:hAnsi="Times New Roman" w:cs="Times New Roman"/>
          <w:color w:val="2A1B00" w:themeColor="background1" w:themeShade="1A"/>
          <w:sz w:val="22"/>
          <w:szCs w:val="22"/>
          <w:lang w:val="en-US"/>
        </w:rPr>
        <w:t xml:space="preserve">in </w:t>
      </w:r>
      <w:r w:rsidR="00E84CDE">
        <w:rPr>
          <w:rFonts w:ascii="Times New Roman" w:hAnsi="Times New Roman" w:cs="Times New Roman"/>
          <w:color w:val="2A1B00" w:themeColor="background1" w:themeShade="1A"/>
          <w:sz w:val="22"/>
          <w:szCs w:val="22"/>
          <w:lang w:val="en-US"/>
        </w:rPr>
        <w:t>Ethiopia</w:t>
      </w:r>
      <w:r w:rsidR="00601602">
        <w:rPr>
          <w:rFonts w:ascii="Times New Roman" w:hAnsi="Times New Roman" w:cs="Times New Roman"/>
          <w:color w:val="2A1B00" w:themeColor="background1" w:themeShade="1A"/>
          <w:sz w:val="22"/>
          <w:szCs w:val="22"/>
          <w:lang w:val="en-US"/>
        </w:rPr>
        <w:t>)</w:t>
      </w:r>
      <w:r w:rsidR="00601602" w:rsidRPr="00601602">
        <w:rPr>
          <w:rFonts w:ascii="Times New Roman" w:hAnsi="Times New Roman" w:cs="Times New Roman"/>
          <w:color w:val="2A1B00" w:themeColor="background1" w:themeShade="1A"/>
          <w:sz w:val="22"/>
          <w:szCs w:val="22"/>
          <w:lang w:val="en-US"/>
        </w:rPr>
        <w:t>.</w:t>
      </w:r>
    </w:p>
  </w:footnote>
  <w:footnote w:id="22">
    <w:p w:rsidR="004D682A" w:rsidRPr="004D682A" w:rsidRDefault="004D682A" w:rsidP="004D682A">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4D682A">
        <w:rPr>
          <w:lang w:val="en-US"/>
        </w:rPr>
        <w:t xml:space="preserve"> </w:t>
      </w:r>
      <w:r w:rsidRPr="004D682A">
        <w:rPr>
          <w:rFonts w:ascii="Times New Roman" w:hAnsi="Times New Roman" w:cs="Times New Roman"/>
          <w:color w:val="2A1B00" w:themeColor="background1" w:themeShade="1A"/>
          <w:sz w:val="22"/>
          <w:szCs w:val="22"/>
          <w:lang w:val="en-US"/>
        </w:rPr>
        <w:t>Ahmose nefertari had married the half-brother of her father Kamose in order to seal the peace between the two men who previously disputed by arms the kingship over Egypt.</w:t>
      </w:r>
    </w:p>
  </w:footnote>
  <w:footnote w:id="23">
    <w:p w:rsidR="00AB42FB" w:rsidRPr="00852A17" w:rsidRDefault="00AB42FB" w:rsidP="001A11BF">
      <w:pPr>
        <w:pStyle w:val="Notedebasdepage"/>
        <w:spacing w:after="120"/>
        <w:jc w:val="both"/>
        <w:rPr>
          <w:rFonts w:ascii="Times New Roman" w:hAnsi="Times New Roman" w:cs="Times New Roman"/>
          <w:color w:val="2A1B00" w:themeColor="background1" w:themeShade="1A"/>
          <w:sz w:val="22"/>
          <w:szCs w:val="22"/>
          <w:lang w:val="en-US"/>
        </w:rPr>
      </w:pPr>
      <w:r w:rsidRPr="00601602">
        <w:rPr>
          <w:rStyle w:val="Appelnotedebasdep"/>
        </w:rPr>
        <w:footnoteRef/>
      </w:r>
      <w:r w:rsidRPr="004D682A">
        <w:rPr>
          <w:rStyle w:val="Appelnotedebasdep"/>
          <w:lang w:val="en-US"/>
        </w:rPr>
        <w:t xml:space="preserve"> </w:t>
      </w:r>
      <w:r w:rsidR="00E85611" w:rsidRPr="00852A17">
        <w:rPr>
          <w:rFonts w:ascii="Times New Roman" w:hAnsi="Times New Roman" w:cs="Times New Roman"/>
          <w:color w:val="2A1B00" w:themeColor="background1" w:themeShade="1A"/>
          <w:sz w:val="22"/>
          <w:szCs w:val="22"/>
          <w:lang w:val="en-US"/>
        </w:rPr>
        <w:t xml:space="preserve">The craftsmen of the village of </w:t>
      </w:r>
      <w:hyperlink r:id="rId6" w:tooltip="Deir el-Medina" w:history="1">
        <w:r w:rsidR="00E85611" w:rsidRPr="00852A17">
          <w:rPr>
            <w:rStyle w:val="Lienhypertexte"/>
            <w:rFonts w:ascii="Times New Roman" w:hAnsi="Times New Roman" w:cs="Times New Roman"/>
            <w:sz w:val="22"/>
            <w:szCs w:val="22"/>
            <w:lang w:val="en-US"/>
          </w:rPr>
          <w:t>Deir el-Medina</w:t>
        </w:r>
      </w:hyperlink>
      <w:r w:rsidR="00E85611" w:rsidRPr="00852A17">
        <w:rPr>
          <w:rFonts w:ascii="Times New Roman" w:hAnsi="Times New Roman" w:cs="Times New Roman"/>
          <w:color w:val="2A1B00" w:themeColor="background1" w:themeShade="1A"/>
          <w:sz w:val="22"/>
          <w:szCs w:val="22"/>
          <w:lang w:val="en-US"/>
        </w:rPr>
        <w:t xml:space="preserve"> (Nubian quarrymen who dug the </w:t>
      </w:r>
      <w:r w:rsidR="00852A17">
        <w:rPr>
          <w:rFonts w:ascii="Times New Roman" w:hAnsi="Times New Roman" w:cs="Times New Roman"/>
          <w:color w:val="2A1B00" w:themeColor="background1" w:themeShade="1A"/>
          <w:sz w:val="22"/>
          <w:szCs w:val="22"/>
          <w:lang w:val="en-US"/>
        </w:rPr>
        <w:t xml:space="preserve">royal </w:t>
      </w:r>
      <w:r w:rsidR="00E85611" w:rsidRPr="00852A17">
        <w:rPr>
          <w:rFonts w:ascii="Times New Roman" w:hAnsi="Times New Roman" w:cs="Times New Roman"/>
          <w:color w:val="2A1B00" w:themeColor="background1" w:themeShade="1A"/>
          <w:sz w:val="22"/>
          <w:szCs w:val="22"/>
          <w:lang w:val="en-US"/>
        </w:rPr>
        <w:t>tombs under the mountain</w:t>
      </w:r>
      <w:r w:rsidR="0066021A">
        <w:rPr>
          <w:rFonts w:ascii="Times New Roman" w:hAnsi="Times New Roman" w:cs="Times New Roman"/>
          <w:color w:val="2A1B00" w:themeColor="background1" w:themeShade="1A"/>
          <w:sz w:val="22"/>
          <w:szCs w:val="22"/>
          <w:lang w:val="en-US"/>
        </w:rPr>
        <w:t xml:space="preserve"> of Thebes</w:t>
      </w:r>
      <w:r w:rsidR="00E85611" w:rsidRPr="00852A17">
        <w:rPr>
          <w:rFonts w:ascii="Times New Roman" w:hAnsi="Times New Roman" w:cs="Times New Roman"/>
          <w:color w:val="2A1B00" w:themeColor="background1" w:themeShade="1A"/>
          <w:sz w:val="22"/>
          <w:szCs w:val="22"/>
          <w:lang w:val="en-US"/>
        </w:rPr>
        <w:t>) held Amenhotep I and his mother Queen Ahmose Nefertari in high regard over many generations. When Amenhotep I died he became the center of a village funerary cult, worshiped as "Amenhotep of the Town". When Queen Ahmose nefertari died after her son, she also was deified and became "Mistress of the Sky" and "Lady of the West” (The Kings’ Valley west of Thebes)</w:t>
      </w:r>
      <w:r w:rsidR="00D74E93" w:rsidRPr="00852A17">
        <w:rPr>
          <w:rFonts w:ascii="Times New Roman" w:hAnsi="Times New Roman" w:cs="Times New Roman"/>
          <w:color w:val="2A1B00" w:themeColor="background1" w:themeShade="1A"/>
          <w:sz w:val="22"/>
          <w:szCs w:val="22"/>
          <w:lang w:val="en-US"/>
        </w:rPr>
        <w:t>.</w:t>
      </w:r>
      <w:r w:rsidR="00E85611" w:rsidRPr="00852A17">
        <w:rPr>
          <w:rFonts w:ascii="Times New Roman" w:hAnsi="Times New Roman" w:cs="Times New Roman"/>
          <w:color w:val="2A1B00" w:themeColor="background1" w:themeShade="1A"/>
          <w:sz w:val="22"/>
          <w:szCs w:val="22"/>
          <w:lang w:val="en-US"/>
        </w:rPr>
        <w:t xml:space="preserve"> She</w:t>
      </w:r>
      <w:r w:rsidR="00FB2034" w:rsidRPr="00852A17">
        <w:rPr>
          <w:rFonts w:ascii="Times New Roman" w:hAnsi="Times New Roman" w:cs="Times New Roman"/>
          <w:color w:val="2A1B00" w:themeColor="background1" w:themeShade="1A"/>
          <w:sz w:val="22"/>
          <w:szCs w:val="22"/>
          <w:lang w:val="en-US"/>
        </w:rPr>
        <w:t xml:space="preserve"> was painted on a tomb wall two hundred</w:t>
      </w:r>
      <w:r w:rsidR="00E85611" w:rsidRPr="00852A17">
        <w:rPr>
          <w:rFonts w:ascii="Times New Roman" w:hAnsi="Times New Roman" w:cs="Times New Roman"/>
          <w:color w:val="2A1B00" w:themeColor="background1" w:themeShade="1A"/>
          <w:sz w:val="22"/>
          <w:szCs w:val="22"/>
          <w:lang w:val="en-US"/>
        </w:rPr>
        <w:t xml:space="preserve"> years after she died</w:t>
      </w:r>
      <w:r w:rsidR="0068587B" w:rsidRPr="00852A17">
        <w:rPr>
          <w:rFonts w:ascii="Times New Roman" w:hAnsi="Times New Roman" w:cs="Times New Roman"/>
          <w:color w:val="2A1B00" w:themeColor="background1" w:themeShade="1A"/>
          <w:sz w:val="22"/>
          <w:szCs w:val="22"/>
          <w:lang w:val="en-US"/>
        </w:rPr>
        <w:t xml:space="preserve"> (Tomb at Abd el-Qurna, 19th Dynasty)</w:t>
      </w:r>
      <w:r w:rsidR="00E85611" w:rsidRPr="00852A17">
        <w:rPr>
          <w:rFonts w:ascii="Times New Roman" w:hAnsi="Times New Roman" w:cs="Times New Roman"/>
          <w:color w:val="2A1B00" w:themeColor="background1" w:themeShade="1A"/>
          <w:sz w:val="22"/>
          <w:szCs w:val="22"/>
          <w:lang w:val="en-US"/>
        </w:rPr>
        <w:t>.</w:t>
      </w:r>
      <w:r w:rsidR="00187FF1">
        <w:rPr>
          <w:rFonts w:ascii="Times New Roman" w:hAnsi="Times New Roman" w:cs="Times New Roman"/>
          <w:color w:val="2A1B00" w:themeColor="background1" w:themeShade="1A"/>
          <w:sz w:val="22"/>
          <w:szCs w:val="22"/>
          <w:lang w:val="en-US"/>
        </w:rPr>
        <w:t xml:space="preserve"> It could </w:t>
      </w:r>
      <w:r w:rsidR="002D2EFE">
        <w:rPr>
          <w:rFonts w:ascii="Times New Roman" w:hAnsi="Times New Roman" w:cs="Times New Roman"/>
          <w:color w:val="2A1B00" w:themeColor="background1" w:themeShade="1A"/>
          <w:sz w:val="22"/>
          <w:szCs w:val="22"/>
          <w:lang w:val="en-US"/>
        </w:rPr>
        <w:t xml:space="preserve">also </w:t>
      </w:r>
      <w:r w:rsidR="00187FF1">
        <w:rPr>
          <w:rFonts w:ascii="Times New Roman" w:hAnsi="Times New Roman" w:cs="Times New Roman"/>
          <w:color w:val="2A1B00" w:themeColor="background1" w:themeShade="1A"/>
          <w:sz w:val="22"/>
          <w:szCs w:val="22"/>
          <w:lang w:val="en-US"/>
        </w:rPr>
        <w:t>be wor</w:t>
      </w:r>
      <w:r w:rsidR="000554BA">
        <w:rPr>
          <w:rFonts w:ascii="Times New Roman" w:hAnsi="Times New Roman" w:cs="Times New Roman"/>
          <w:color w:val="2A1B00" w:themeColor="background1" w:themeShade="1A"/>
          <w:sz w:val="22"/>
          <w:szCs w:val="22"/>
          <w:lang w:val="en-US"/>
        </w:rPr>
        <w:t>s</w:t>
      </w:r>
      <w:r w:rsidR="00187FF1">
        <w:rPr>
          <w:rFonts w:ascii="Times New Roman" w:hAnsi="Times New Roman" w:cs="Times New Roman"/>
          <w:color w:val="2A1B00" w:themeColor="background1" w:themeShade="1A"/>
          <w:sz w:val="22"/>
          <w:szCs w:val="22"/>
          <w:lang w:val="en-US"/>
        </w:rPr>
        <w:t>hipped by Gre</w:t>
      </w:r>
      <w:r w:rsidR="002D2EFE">
        <w:rPr>
          <w:rFonts w:ascii="Times New Roman" w:hAnsi="Times New Roman" w:cs="Times New Roman"/>
          <w:color w:val="2A1B00" w:themeColor="background1" w:themeShade="1A"/>
          <w:sz w:val="22"/>
          <w:szCs w:val="22"/>
          <w:lang w:val="en-US"/>
        </w:rPr>
        <w:t>e</w:t>
      </w:r>
      <w:r w:rsidR="00F86FC6">
        <w:rPr>
          <w:rFonts w:ascii="Times New Roman" w:hAnsi="Times New Roman" w:cs="Times New Roman"/>
          <w:color w:val="2A1B00" w:themeColor="background1" w:themeShade="1A"/>
          <w:sz w:val="22"/>
          <w:szCs w:val="22"/>
          <w:lang w:val="en-US"/>
        </w:rPr>
        <w:t>ks as Artemis in Ephesus</w:t>
      </w:r>
      <w:r w:rsidR="00187FF1">
        <w:rPr>
          <w:rFonts w:ascii="Times New Roman" w:hAnsi="Times New Roman" w:cs="Times New Roman"/>
          <w:color w:val="2A1B00" w:themeColor="background1" w:themeShade="1A"/>
          <w:sz w:val="22"/>
          <w:szCs w:val="22"/>
          <w:lang w:val="en-US"/>
        </w:rPr>
        <w:t xml:space="preserve"> as her statue shows a woman with </w:t>
      </w:r>
      <w:r w:rsidR="0098567C">
        <w:rPr>
          <w:rFonts w:ascii="Times New Roman" w:hAnsi="Times New Roman" w:cs="Times New Roman"/>
          <w:color w:val="2A1B00" w:themeColor="background1" w:themeShade="1A"/>
          <w:sz w:val="22"/>
          <w:szCs w:val="22"/>
          <w:lang w:val="en-US"/>
        </w:rPr>
        <w:t>dark skin</w:t>
      </w:r>
      <w:r w:rsidR="002D2EFE">
        <w:rPr>
          <w:rFonts w:ascii="Times New Roman" w:hAnsi="Times New Roman" w:cs="Times New Roman"/>
          <w:color w:val="2A1B00" w:themeColor="background1" w:themeShade="1A"/>
          <w:sz w:val="22"/>
          <w:szCs w:val="22"/>
          <w:lang w:val="en-US"/>
        </w:rPr>
        <w:t xml:space="preserve"> </w:t>
      </w:r>
      <w:r w:rsidR="00187FF1">
        <w:rPr>
          <w:rFonts w:ascii="Times New Roman" w:hAnsi="Times New Roman" w:cs="Times New Roman"/>
          <w:color w:val="2A1B00" w:themeColor="background1" w:themeShade="1A"/>
          <w:sz w:val="22"/>
          <w:szCs w:val="22"/>
          <w:lang w:val="en-US"/>
        </w:rPr>
        <w:t xml:space="preserve">and multiple goat </w:t>
      </w:r>
      <w:r w:rsidR="002D2EFE" w:rsidRPr="002D2EFE">
        <w:rPr>
          <w:rFonts w:ascii="Times New Roman" w:hAnsi="Times New Roman" w:cs="Times New Roman"/>
          <w:color w:val="2A1B00" w:themeColor="background1" w:themeShade="1A"/>
          <w:sz w:val="22"/>
          <w:szCs w:val="22"/>
          <w:lang w:val="en-US"/>
        </w:rPr>
        <w:t>breasts</w:t>
      </w:r>
      <w:r w:rsidR="00187FF1">
        <w:rPr>
          <w:rFonts w:ascii="Times New Roman" w:hAnsi="Times New Roman" w:cs="Times New Roman"/>
          <w:color w:val="2A1B00" w:themeColor="background1" w:themeShade="1A"/>
          <w:sz w:val="22"/>
          <w:szCs w:val="22"/>
          <w:lang w:val="en-US"/>
        </w:rPr>
        <w:t xml:space="preserve"> </w:t>
      </w:r>
      <w:r w:rsidR="002D2EFE">
        <w:rPr>
          <w:rFonts w:ascii="Times New Roman" w:hAnsi="Times New Roman" w:cs="Times New Roman"/>
          <w:color w:val="2A1B00" w:themeColor="background1" w:themeShade="1A"/>
          <w:sz w:val="22"/>
          <w:szCs w:val="22"/>
          <w:lang w:val="en-US"/>
        </w:rPr>
        <w:t xml:space="preserve">as a </w:t>
      </w:r>
      <w:r w:rsidR="00F13258">
        <w:rPr>
          <w:rFonts w:ascii="Times New Roman" w:hAnsi="Times New Roman" w:cs="Times New Roman"/>
          <w:color w:val="2A1B00" w:themeColor="background1" w:themeShade="1A"/>
          <w:sz w:val="22"/>
          <w:szCs w:val="22"/>
          <w:lang w:val="en-US"/>
        </w:rPr>
        <w:t>goddess</w:t>
      </w:r>
      <w:r w:rsidR="00187FF1">
        <w:rPr>
          <w:rFonts w:ascii="Times New Roman" w:hAnsi="Times New Roman" w:cs="Times New Roman"/>
          <w:color w:val="2A1B00" w:themeColor="background1" w:themeShade="1A"/>
          <w:sz w:val="22"/>
          <w:szCs w:val="22"/>
          <w:lang w:val="en-US"/>
        </w:rPr>
        <w:t xml:space="preserve"> of fertility</w:t>
      </w:r>
      <w:r w:rsidR="002D2EFE">
        <w:rPr>
          <w:rFonts w:ascii="Times New Roman" w:hAnsi="Times New Roman" w:cs="Times New Roman"/>
          <w:color w:val="2A1B00" w:themeColor="background1" w:themeShade="1A"/>
          <w:sz w:val="22"/>
          <w:szCs w:val="22"/>
          <w:lang w:val="en-US"/>
        </w:rPr>
        <w:t>.</w:t>
      </w:r>
      <w:r w:rsidR="00D80486">
        <w:rPr>
          <w:rFonts w:ascii="Times New Roman" w:hAnsi="Times New Roman" w:cs="Times New Roman"/>
          <w:color w:val="2A1B00" w:themeColor="background1" w:themeShade="1A"/>
          <w:sz w:val="22"/>
          <w:szCs w:val="22"/>
          <w:lang w:val="en-US"/>
        </w:rPr>
        <w:t xml:space="preserve"> The original statue was in alabaster with its face and hands in ebena</w:t>
      </w:r>
      <w:r w:rsidR="00980A7D">
        <w:rPr>
          <w:rFonts w:ascii="Times New Roman" w:hAnsi="Times New Roman" w:cs="Times New Roman"/>
          <w:color w:val="2A1B00" w:themeColor="background1" w:themeShade="1A"/>
          <w:sz w:val="22"/>
          <w:szCs w:val="22"/>
          <w:lang w:val="en-US"/>
        </w:rPr>
        <w:t>, and had goat feet</w:t>
      </w:r>
      <w:r w:rsidR="00D80486">
        <w:rPr>
          <w:rFonts w:ascii="Times New Roman" w:hAnsi="Times New Roman" w:cs="Times New Roman"/>
          <w:color w:val="2A1B00" w:themeColor="background1" w:themeShade="1A"/>
          <w:sz w:val="22"/>
          <w:szCs w:val="22"/>
          <w:lang w:val="en-US"/>
        </w:rPr>
        <w:t>.</w:t>
      </w:r>
    </w:p>
  </w:footnote>
  <w:footnote w:id="24">
    <w:p w:rsidR="00B80838" w:rsidRPr="00B80838" w:rsidRDefault="00B80838" w:rsidP="00B80838">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B80838">
        <w:rPr>
          <w:lang w:val="en-US"/>
        </w:rPr>
        <w:t xml:space="preserve"> </w:t>
      </w:r>
      <w:r w:rsidRPr="00B80838">
        <w:rPr>
          <w:rFonts w:ascii="Times New Roman" w:hAnsi="Times New Roman" w:cs="Times New Roman"/>
          <w:color w:val="2A1B00" w:themeColor="background1" w:themeShade="1A"/>
          <w:sz w:val="22"/>
          <w:szCs w:val="22"/>
          <w:lang w:val="en-US"/>
        </w:rPr>
        <w:t>Flavius Josephus</w:t>
      </w:r>
      <w:r w:rsidRPr="00B80838">
        <w:rPr>
          <w:rFonts w:ascii="Times New Roman" w:hAnsi="Times New Roman" w:cs="Times New Roman"/>
          <w:i/>
          <w:color w:val="2A1B00" w:themeColor="background1" w:themeShade="1A"/>
          <w:sz w:val="22"/>
          <w:szCs w:val="22"/>
          <w:lang w:val="en-US"/>
        </w:rPr>
        <w:t>, Contra Apionem</w:t>
      </w:r>
      <w:r w:rsidRPr="00B80838">
        <w:rPr>
          <w:rFonts w:ascii="Times New Roman" w:hAnsi="Times New Roman" w:cs="Times New Roman"/>
          <w:color w:val="2A1B00" w:themeColor="background1" w:themeShade="1A"/>
          <w:sz w:val="22"/>
          <w:szCs w:val="22"/>
          <w:lang w:val="en-US"/>
        </w:rPr>
        <w:t>, XIV.</w:t>
      </w:r>
    </w:p>
  </w:footnote>
  <w:footnote w:id="25">
    <w:p w:rsidR="00D241DB" w:rsidRPr="00D241DB" w:rsidRDefault="00D241DB" w:rsidP="00D241DB">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D241DB">
        <w:rPr>
          <w:lang w:val="en-US"/>
        </w:rPr>
        <w:t xml:space="preserve"> </w:t>
      </w:r>
      <w:r w:rsidRPr="00D241DB">
        <w:rPr>
          <w:rFonts w:ascii="Times New Roman" w:hAnsi="Times New Roman" w:cs="Times New Roman"/>
          <w:color w:val="2A1B00" w:themeColor="background1" w:themeShade="1A"/>
          <w:sz w:val="22"/>
          <w:szCs w:val="22"/>
          <w:lang w:val="en-US"/>
        </w:rPr>
        <w:t xml:space="preserve">Magi were Persian </w:t>
      </w:r>
      <w:r w:rsidR="00B80838">
        <w:rPr>
          <w:rFonts w:ascii="Times New Roman" w:hAnsi="Times New Roman" w:cs="Times New Roman"/>
          <w:color w:val="2A1B00" w:themeColor="background1" w:themeShade="1A"/>
          <w:sz w:val="22"/>
          <w:szCs w:val="22"/>
          <w:lang w:val="en-US"/>
        </w:rPr>
        <w:t>priests and</w:t>
      </w:r>
      <w:r w:rsidRPr="00D241DB">
        <w:rPr>
          <w:rFonts w:ascii="Times New Roman" w:hAnsi="Times New Roman" w:cs="Times New Roman"/>
          <w:color w:val="2A1B00" w:themeColor="background1" w:themeShade="1A"/>
          <w:sz w:val="22"/>
          <w:szCs w:val="22"/>
          <w:lang w:val="en-US"/>
        </w:rPr>
        <w:t xml:space="preserve"> astrologers (in present Iran)</w:t>
      </w:r>
      <w:r>
        <w:rPr>
          <w:rFonts w:ascii="Times New Roman" w:hAnsi="Times New Roman" w:cs="Times New Roman"/>
          <w:color w:val="2A1B00" w:themeColor="background1" w:themeShade="1A"/>
          <w:sz w:val="22"/>
          <w:szCs w:val="22"/>
          <w:lang w:val="en-US"/>
        </w:rPr>
        <w:t>.</w:t>
      </w:r>
    </w:p>
  </w:footnote>
  <w:footnote w:id="26">
    <w:p w:rsidR="005C4045" w:rsidRPr="005C4045" w:rsidRDefault="00486497" w:rsidP="005C4045">
      <w:pPr>
        <w:pStyle w:val="Notedebasdepage"/>
        <w:jc w:val="both"/>
        <w:rPr>
          <w:rFonts w:ascii="Times New Roman" w:hAnsi="Times New Roman" w:cs="Times New Roman"/>
          <w:iCs/>
          <w:color w:val="2A1B00" w:themeColor="background1" w:themeShade="1A"/>
          <w:sz w:val="22"/>
          <w:szCs w:val="22"/>
          <w:lang w:val="en-US"/>
        </w:rPr>
      </w:pPr>
      <w:r>
        <w:rPr>
          <w:rStyle w:val="Appelnotedebasdep"/>
        </w:rPr>
        <w:footnoteRef/>
      </w:r>
      <w:r w:rsidRPr="002667ED">
        <w:rPr>
          <w:lang w:val="en-US"/>
        </w:rPr>
        <w:t xml:space="preserve"> </w:t>
      </w:r>
      <w:r w:rsidR="005C4045">
        <w:rPr>
          <w:rFonts w:ascii="Times New Roman" w:hAnsi="Times New Roman" w:cs="Times New Roman"/>
          <w:color w:val="2A1B00" w:themeColor="background1" w:themeShade="1A"/>
          <w:sz w:val="22"/>
          <w:szCs w:val="22"/>
          <w:lang w:val="en-US"/>
        </w:rPr>
        <w:t>Cumont, F.</w:t>
      </w:r>
      <w:r w:rsidR="005819DF">
        <w:rPr>
          <w:rFonts w:ascii="Times New Roman" w:hAnsi="Times New Roman" w:cs="Times New Roman"/>
          <w:color w:val="2A1B00" w:themeColor="background1" w:themeShade="1A"/>
          <w:sz w:val="22"/>
          <w:szCs w:val="22"/>
          <w:lang w:val="en-US"/>
        </w:rPr>
        <w:t xml:space="preserve">, </w:t>
      </w:r>
      <w:r w:rsidR="005C4045">
        <w:rPr>
          <w:rFonts w:ascii="Times New Roman" w:hAnsi="Times New Roman" w:cs="Times New Roman"/>
          <w:i/>
          <w:iCs/>
          <w:color w:val="2A1B00" w:themeColor="background1" w:themeShade="1A"/>
          <w:sz w:val="22"/>
          <w:szCs w:val="22"/>
          <w:lang w:val="en-US"/>
        </w:rPr>
        <w:t>Mysteries of Mithra</w:t>
      </w:r>
      <w:r w:rsidR="008F5C75">
        <w:rPr>
          <w:rFonts w:ascii="Times New Roman" w:hAnsi="Times New Roman" w:cs="Times New Roman"/>
          <w:i/>
          <w:iCs/>
          <w:color w:val="2A1B00" w:themeColor="background1" w:themeShade="1A"/>
          <w:sz w:val="22"/>
          <w:szCs w:val="22"/>
          <w:lang w:val="en-US"/>
        </w:rPr>
        <w:t>, 1903</w:t>
      </w:r>
      <w:r w:rsidR="00F14882">
        <w:rPr>
          <w:rFonts w:ascii="Times New Roman" w:hAnsi="Times New Roman" w:cs="Times New Roman"/>
          <w:i/>
          <w:iCs/>
          <w:color w:val="2A1B00" w:themeColor="background1" w:themeShade="1A"/>
          <w:sz w:val="22"/>
          <w:szCs w:val="22"/>
          <w:lang w:val="en-US"/>
        </w:rPr>
        <w:t xml:space="preserve"> (english </w:t>
      </w:r>
      <w:r w:rsidR="00982DE7">
        <w:rPr>
          <w:rFonts w:ascii="Times New Roman" w:hAnsi="Times New Roman" w:cs="Times New Roman"/>
          <w:i/>
          <w:iCs/>
          <w:color w:val="2A1B00" w:themeColor="background1" w:themeShade="1A"/>
          <w:sz w:val="22"/>
          <w:szCs w:val="22"/>
          <w:lang w:val="en-US"/>
        </w:rPr>
        <w:t>edition</w:t>
      </w:r>
      <w:r w:rsidR="008F5C75">
        <w:rPr>
          <w:rFonts w:ascii="Times New Roman" w:hAnsi="Times New Roman" w:cs="Times New Roman"/>
          <w:i/>
          <w:iCs/>
          <w:color w:val="2A1B00" w:themeColor="background1" w:themeShade="1A"/>
          <w:sz w:val="22"/>
          <w:szCs w:val="22"/>
          <w:lang w:val="en-US"/>
        </w:rPr>
        <w:t xml:space="preserve"> </w:t>
      </w:r>
      <w:r w:rsidR="008F5C75" w:rsidRPr="008F5C75">
        <w:rPr>
          <w:rFonts w:ascii="Times New Roman" w:hAnsi="Times New Roman" w:cs="Times New Roman"/>
          <w:i/>
          <w:iCs/>
          <w:color w:val="2A1B00" w:themeColor="background1" w:themeShade="1A"/>
          <w:sz w:val="22"/>
          <w:szCs w:val="22"/>
          <w:lang w:val="en-US"/>
        </w:rPr>
        <w:t>1956</w:t>
      </w:r>
      <w:r w:rsidR="00F14882">
        <w:rPr>
          <w:rFonts w:ascii="Times New Roman" w:hAnsi="Times New Roman" w:cs="Times New Roman"/>
          <w:i/>
          <w:iCs/>
          <w:color w:val="2A1B00" w:themeColor="background1" w:themeShade="1A"/>
          <w:sz w:val="22"/>
          <w:szCs w:val="22"/>
          <w:lang w:val="en-US"/>
        </w:rPr>
        <w:t>)</w:t>
      </w:r>
      <w:r w:rsidR="005819DF">
        <w:rPr>
          <w:rFonts w:ascii="Times New Roman" w:hAnsi="Times New Roman" w:cs="Times New Roman"/>
          <w:i/>
          <w:iCs/>
          <w:color w:val="2A1B00" w:themeColor="background1" w:themeShade="1A"/>
          <w:sz w:val="22"/>
          <w:szCs w:val="22"/>
          <w:lang w:val="en-US"/>
        </w:rPr>
        <w:t>.</w:t>
      </w:r>
      <w:r w:rsidR="00531BC4">
        <w:rPr>
          <w:rFonts w:ascii="Times New Roman" w:hAnsi="Times New Roman" w:cs="Times New Roman"/>
          <w:i/>
          <w:iCs/>
          <w:color w:val="2A1B00" w:themeColor="background1" w:themeShade="1A"/>
          <w:sz w:val="22"/>
          <w:szCs w:val="22"/>
          <w:lang w:val="en-US"/>
        </w:rPr>
        <w:t xml:space="preserve"> </w:t>
      </w:r>
      <w:r w:rsidR="00F44E06">
        <w:rPr>
          <w:rFonts w:ascii="Times New Roman" w:hAnsi="Times New Roman" w:cs="Times New Roman"/>
          <w:iCs/>
          <w:color w:val="2A1B00" w:themeColor="background1" w:themeShade="1A"/>
          <w:sz w:val="22"/>
          <w:szCs w:val="22"/>
          <w:lang w:val="en-US"/>
        </w:rPr>
        <w:t>F</w:t>
      </w:r>
      <w:r w:rsidR="00531BC4" w:rsidRPr="005C4045">
        <w:rPr>
          <w:rFonts w:ascii="Times New Roman" w:hAnsi="Times New Roman" w:cs="Times New Roman"/>
          <w:iCs/>
          <w:color w:val="2A1B00" w:themeColor="background1" w:themeShade="1A"/>
          <w:sz w:val="22"/>
          <w:szCs w:val="22"/>
          <w:lang w:val="en-US"/>
        </w:rPr>
        <w:t xml:space="preserve">ree on line </w:t>
      </w:r>
      <w:r w:rsidR="00F14882">
        <w:rPr>
          <w:rFonts w:ascii="Times New Roman" w:hAnsi="Times New Roman" w:cs="Times New Roman"/>
          <w:iCs/>
          <w:color w:val="2A1B00" w:themeColor="background1" w:themeShade="1A"/>
          <w:sz w:val="22"/>
          <w:szCs w:val="22"/>
          <w:lang w:val="en-US"/>
        </w:rPr>
        <w:t>with Kindle</w:t>
      </w:r>
      <w:r w:rsidR="005C4045" w:rsidRPr="005C4045">
        <w:rPr>
          <w:rFonts w:ascii="Times New Roman" w:hAnsi="Times New Roman" w:cs="Times New Roman"/>
          <w:iCs/>
          <w:color w:val="2A1B00" w:themeColor="background1" w:themeShade="1A"/>
          <w:sz w:val="22"/>
          <w:szCs w:val="22"/>
          <w:lang w:val="en-US"/>
        </w:rPr>
        <w:t>:</w:t>
      </w:r>
    </w:p>
    <w:p w:rsidR="00A05457" w:rsidRPr="005C4045" w:rsidRDefault="00DB5CED" w:rsidP="005819DF">
      <w:pPr>
        <w:pStyle w:val="Notedebasdepage"/>
        <w:spacing w:after="120"/>
        <w:jc w:val="both"/>
        <w:rPr>
          <w:rFonts w:ascii="Times New Roman" w:hAnsi="Times New Roman" w:cs="Times New Roman"/>
          <w:color w:val="0000FF" w:themeColor="text1"/>
          <w:sz w:val="22"/>
          <w:szCs w:val="22"/>
          <w:lang w:val="en-US"/>
        </w:rPr>
      </w:pPr>
      <w:hyperlink r:id="rId7" w:history="1">
        <w:r w:rsidR="005C4045" w:rsidRPr="005C4045">
          <w:rPr>
            <w:rStyle w:val="Lienhypertexte"/>
            <w:rFonts w:ascii="Times New Roman" w:hAnsi="Times New Roman" w:cs="Times New Roman"/>
            <w:iCs/>
            <w:sz w:val="22"/>
            <w:szCs w:val="22"/>
            <w:lang w:val="en-US"/>
          </w:rPr>
          <w:t>https://www.amazon.fr/gp/product/B072FM58RC?ref=dbs_p2d_P_R_popup_yes_alc_T2</w:t>
        </w:r>
      </w:hyperlink>
    </w:p>
  </w:footnote>
  <w:footnote w:id="27">
    <w:p w:rsidR="00972069" w:rsidRPr="00271878" w:rsidRDefault="00A05457" w:rsidP="00271878">
      <w:pPr>
        <w:pStyle w:val="Notedebasdepage"/>
        <w:spacing w:after="120" w:line="276" w:lineRule="auto"/>
        <w:rPr>
          <w:rFonts w:ascii="Times New Roman" w:hAnsi="Times New Roman" w:cs="Times New Roman"/>
          <w:color w:val="0000FF" w:themeColor="hyperlink"/>
          <w:sz w:val="22"/>
          <w:szCs w:val="22"/>
          <w:u w:val="single"/>
          <w:lang w:val="en-US"/>
        </w:rPr>
      </w:pPr>
      <w:r>
        <w:rPr>
          <w:rStyle w:val="Appelnotedebasdep"/>
        </w:rPr>
        <w:footnoteRef/>
      </w:r>
      <w:r w:rsidRPr="00393430">
        <w:rPr>
          <w:lang w:val="en-US"/>
        </w:rPr>
        <w:t xml:space="preserve"> </w:t>
      </w:r>
      <w:r w:rsidR="00D33DCA" w:rsidRPr="00D33DCA">
        <w:rPr>
          <w:rFonts w:ascii="Times New Roman" w:hAnsi="Times New Roman" w:cs="Times New Roman"/>
          <w:color w:val="2A1B00" w:themeColor="background1" w:themeShade="1A"/>
          <w:sz w:val="22"/>
          <w:szCs w:val="22"/>
          <w:lang w:val="en-US"/>
        </w:rPr>
        <w:t>See on-line</w:t>
      </w:r>
      <w:r w:rsidR="00D33DCA">
        <w:rPr>
          <w:lang w:val="en-US"/>
        </w:rPr>
        <w:t xml:space="preserve"> </w:t>
      </w:r>
      <w:r w:rsidR="00B35207" w:rsidRPr="00B35207">
        <w:rPr>
          <w:rFonts w:ascii="Times New Roman" w:hAnsi="Times New Roman" w:cs="Times New Roman"/>
          <w:color w:val="2A1B00" w:themeColor="background1" w:themeShade="1A"/>
          <w:sz w:val="22"/>
          <w:szCs w:val="22"/>
          <w:lang w:val="en-US"/>
        </w:rPr>
        <w:t xml:space="preserve">Th. Ghembaza, </w:t>
      </w:r>
      <w:hyperlink r:id="rId8" w:history="1">
        <w:r w:rsidR="00393430" w:rsidRPr="00D33DCA">
          <w:rPr>
            <w:rStyle w:val="Lienhypertexte"/>
            <w:rFonts w:ascii="Times New Roman" w:hAnsi="Times New Roman" w:cs="Times New Roman"/>
            <w:sz w:val="22"/>
            <w:szCs w:val="22"/>
            <w:lang w:val="en-US"/>
          </w:rPr>
          <w:t>Kamose-Thuthmose I : the first Egyptian ruler of Kush</w:t>
        </w:r>
      </w:hyperlink>
    </w:p>
  </w:footnote>
  <w:footnote w:id="28">
    <w:p w:rsidR="00002712" w:rsidRPr="00781BD7" w:rsidRDefault="00002712" w:rsidP="004613A7">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002712">
        <w:rPr>
          <w:lang w:val="en-US"/>
        </w:rPr>
        <w:t xml:space="preserve"> </w:t>
      </w:r>
      <w:r w:rsidRPr="00781BD7">
        <w:rPr>
          <w:rFonts w:ascii="Times New Roman" w:hAnsi="Times New Roman" w:cs="Times New Roman"/>
          <w:color w:val="2A1B00" w:themeColor="background1" w:themeShade="1A"/>
          <w:sz w:val="22"/>
          <w:szCs w:val="22"/>
          <w:lang w:val="en-US"/>
        </w:rPr>
        <w:t>The etymology of Misraim could</w:t>
      </w:r>
      <w:r w:rsidR="00671A74">
        <w:rPr>
          <w:rFonts w:ascii="Times New Roman" w:hAnsi="Times New Roman" w:cs="Times New Roman"/>
          <w:color w:val="2A1B00" w:themeColor="background1" w:themeShade="1A"/>
          <w:sz w:val="22"/>
          <w:szCs w:val="22"/>
          <w:lang w:val="en-US"/>
        </w:rPr>
        <w:t xml:space="preserve"> be</w:t>
      </w:r>
      <w:r w:rsidRPr="00781BD7">
        <w:rPr>
          <w:rFonts w:ascii="Times New Roman" w:hAnsi="Times New Roman" w:cs="Times New Roman"/>
          <w:color w:val="2A1B00" w:themeColor="background1" w:themeShade="1A"/>
          <w:sz w:val="22"/>
          <w:szCs w:val="22"/>
          <w:lang w:val="en-US"/>
        </w:rPr>
        <w:t xml:space="preserve"> the semitic root miSr : strait</w:t>
      </w:r>
      <w:r w:rsidR="00781BD7">
        <w:rPr>
          <w:rFonts w:ascii="Times New Roman" w:hAnsi="Times New Roman" w:cs="Times New Roman"/>
          <w:color w:val="2A1B00" w:themeColor="background1" w:themeShade="1A"/>
          <w:sz w:val="22"/>
          <w:szCs w:val="22"/>
          <w:lang w:val="en-US"/>
        </w:rPr>
        <w:t>. As t</w:t>
      </w:r>
      <w:r w:rsidR="00781BD7" w:rsidRPr="00781BD7">
        <w:rPr>
          <w:rFonts w:ascii="Times New Roman" w:hAnsi="Times New Roman" w:cs="Times New Roman"/>
          <w:color w:val="2A1B00" w:themeColor="background1" w:themeShade="1A"/>
          <w:sz w:val="22"/>
          <w:szCs w:val="22"/>
          <w:lang w:val="en-US"/>
        </w:rPr>
        <w:t>he Nile Valley is</w:t>
      </w:r>
      <w:r w:rsidR="00671A74">
        <w:rPr>
          <w:rFonts w:ascii="Times New Roman" w:hAnsi="Times New Roman" w:cs="Times New Roman"/>
          <w:color w:val="2A1B00" w:themeColor="background1" w:themeShade="1A"/>
          <w:sz w:val="22"/>
          <w:szCs w:val="22"/>
          <w:lang w:val="en-US"/>
        </w:rPr>
        <w:t xml:space="preserve"> strait, Egypt for Semites </w:t>
      </w:r>
      <w:r w:rsidR="007A1576">
        <w:rPr>
          <w:rFonts w:ascii="Times New Roman" w:hAnsi="Times New Roman" w:cs="Times New Roman"/>
          <w:color w:val="2A1B00" w:themeColor="background1" w:themeShade="1A"/>
          <w:sz w:val="22"/>
          <w:szCs w:val="22"/>
          <w:lang w:val="en-US"/>
        </w:rPr>
        <w:t>had been</w:t>
      </w:r>
      <w:r w:rsidR="00671A74">
        <w:rPr>
          <w:rFonts w:ascii="Times New Roman" w:hAnsi="Times New Roman" w:cs="Times New Roman"/>
          <w:color w:val="2A1B00" w:themeColor="background1" w:themeShade="1A"/>
          <w:sz w:val="22"/>
          <w:szCs w:val="22"/>
          <w:lang w:val="en-US"/>
        </w:rPr>
        <w:t xml:space="preserve"> “T</w:t>
      </w:r>
      <w:r w:rsidR="00781BD7" w:rsidRPr="00781BD7">
        <w:rPr>
          <w:rFonts w:ascii="Times New Roman" w:hAnsi="Times New Roman" w:cs="Times New Roman"/>
          <w:color w:val="2A1B00" w:themeColor="background1" w:themeShade="1A"/>
          <w:sz w:val="22"/>
          <w:szCs w:val="22"/>
          <w:lang w:val="en-US"/>
        </w:rPr>
        <w:t>he Strait Land</w:t>
      </w:r>
      <w:r w:rsidR="00671A74">
        <w:rPr>
          <w:rFonts w:ascii="Times New Roman" w:hAnsi="Times New Roman" w:cs="Times New Roman"/>
          <w:color w:val="2A1B00" w:themeColor="background1" w:themeShade="1A"/>
          <w:sz w:val="22"/>
          <w:szCs w:val="22"/>
          <w:lang w:val="en-US"/>
        </w:rPr>
        <w:t>”</w:t>
      </w:r>
      <w:r w:rsidR="00706EE0">
        <w:rPr>
          <w:rFonts w:ascii="Times New Roman" w:hAnsi="Times New Roman" w:cs="Times New Roman"/>
          <w:color w:val="2A1B00" w:themeColor="background1" w:themeShade="1A"/>
          <w:sz w:val="22"/>
          <w:szCs w:val="22"/>
          <w:lang w:val="en-US"/>
        </w:rPr>
        <w:t xml:space="preserve"> (</w:t>
      </w:r>
      <w:r w:rsidR="00706EE0" w:rsidRPr="00706EE0">
        <w:rPr>
          <w:rFonts w:ascii="Times New Roman" w:hAnsi="Times New Roman" w:cs="Times New Roman"/>
          <w:color w:val="2A1B00" w:themeColor="background1" w:themeShade="1A"/>
          <w:sz w:val="22"/>
          <w:szCs w:val="22"/>
          <w:lang w:val="en-US"/>
        </w:rPr>
        <w:t xml:space="preserve">with the dual suffix </w:t>
      </w:r>
      <w:r w:rsidR="00706EE0" w:rsidRPr="00706EE0">
        <w:rPr>
          <w:rFonts w:ascii="Times New Roman" w:hAnsi="Times New Roman" w:cs="Times New Roman"/>
          <w:i/>
          <w:iCs/>
          <w:color w:val="2A1B00" w:themeColor="background1" w:themeShade="1A"/>
          <w:sz w:val="22"/>
          <w:szCs w:val="22"/>
          <w:lang w:val="en-US"/>
        </w:rPr>
        <w:t>-āyim</w:t>
      </w:r>
      <w:r w:rsidR="00706EE0" w:rsidRPr="00706EE0">
        <w:rPr>
          <w:rFonts w:ascii="Times New Roman" w:hAnsi="Times New Roman" w:cs="Times New Roman"/>
          <w:color w:val="2A1B00" w:themeColor="background1" w:themeShade="1A"/>
          <w:sz w:val="22"/>
          <w:szCs w:val="22"/>
          <w:lang w:val="en-US"/>
        </w:rPr>
        <w:t xml:space="preserve"> </w:t>
      </w:r>
      <w:r w:rsidR="00706EE0">
        <w:rPr>
          <w:rFonts w:ascii="Times New Roman" w:hAnsi="Times New Roman" w:cs="Times New Roman"/>
          <w:color w:val="2A1B00" w:themeColor="background1" w:themeShade="1A"/>
          <w:sz w:val="22"/>
          <w:szCs w:val="22"/>
          <w:lang w:val="en-US"/>
        </w:rPr>
        <w:t>for Lower and Upper Egypt).</w:t>
      </w:r>
    </w:p>
  </w:footnote>
  <w:footnote w:id="29">
    <w:p w:rsidR="00145CB8" w:rsidRPr="00734564" w:rsidRDefault="00145CB8" w:rsidP="00734564">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145CB8">
        <w:rPr>
          <w:lang w:val="en-US"/>
        </w:rPr>
        <w:t> </w:t>
      </w:r>
      <w:r w:rsidRPr="007A1576">
        <w:rPr>
          <w:rFonts w:ascii="Times New Roman" w:hAnsi="Times New Roman" w:cs="Times New Roman"/>
          <w:color w:val="2A1B00" w:themeColor="background1" w:themeShade="1A"/>
          <w:sz w:val="22"/>
          <w:szCs w:val="22"/>
          <w:lang w:val="en-US"/>
        </w:rPr>
        <w:t xml:space="preserve">The Hebrew word masiah, </w:t>
      </w:r>
      <w:r w:rsidR="007A1576" w:rsidRPr="007A1576">
        <w:rPr>
          <w:rFonts w:ascii="Times New Roman" w:hAnsi="Times New Roman" w:cs="Times New Roman"/>
          <w:color w:val="2A1B00" w:themeColor="background1" w:themeShade="1A"/>
          <w:sz w:val="22"/>
          <w:szCs w:val="22"/>
          <w:lang w:val="en-US"/>
        </w:rPr>
        <w:t>pronounced messias</w:t>
      </w:r>
      <w:r w:rsidRPr="007A1576">
        <w:rPr>
          <w:rFonts w:ascii="Times New Roman" w:hAnsi="Times New Roman" w:cs="Times New Roman"/>
          <w:color w:val="2A1B00" w:themeColor="background1" w:themeShade="1A"/>
          <w:sz w:val="22"/>
          <w:szCs w:val="22"/>
          <w:lang w:val="en-US"/>
        </w:rPr>
        <w:t xml:space="preserve"> in the 1st century A.D. means « he who was ointed » thus chosen by God, which</w:t>
      </w:r>
      <w:r w:rsidR="007A2205">
        <w:rPr>
          <w:rFonts w:ascii="Times New Roman" w:hAnsi="Times New Roman" w:cs="Times New Roman"/>
          <w:color w:val="2A1B00" w:themeColor="background1" w:themeShade="1A"/>
          <w:sz w:val="22"/>
          <w:szCs w:val="22"/>
          <w:lang w:val="en-US"/>
        </w:rPr>
        <w:t xml:space="preserve"> Greeks translated by Christos </w:t>
      </w:r>
      <w:r w:rsidRPr="007A1576">
        <w:rPr>
          <w:rFonts w:ascii="Times New Roman" w:hAnsi="Times New Roman" w:cs="Times New Roman"/>
          <w:color w:val="2A1B00" w:themeColor="background1" w:themeShade="1A"/>
          <w:sz w:val="22"/>
          <w:szCs w:val="22"/>
          <w:lang w:val="en-US"/>
        </w:rPr>
        <w:t xml:space="preserve">. But it could exist </w:t>
      </w:r>
      <w:r w:rsidR="007A2205">
        <w:rPr>
          <w:rFonts w:ascii="Times New Roman" w:hAnsi="Times New Roman" w:cs="Times New Roman"/>
          <w:color w:val="2A1B00" w:themeColor="background1" w:themeShade="1A"/>
          <w:sz w:val="22"/>
          <w:szCs w:val="22"/>
          <w:lang w:val="en-US"/>
        </w:rPr>
        <w:t>a</w:t>
      </w:r>
      <w:r w:rsidRPr="007A1576">
        <w:rPr>
          <w:rFonts w:ascii="Times New Roman" w:hAnsi="Times New Roman" w:cs="Times New Roman"/>
          <w:color w:val="2A1B00" w:themeColor="background1" w:themeShade="1A"/>
          <w:sz w:val="22"/>
          <w:szCs w:val="22"/>
          <w:lang w:val="en-US"/>
        </w:rPr>
        <w:t xml:space="preserve"> linguistic link between the Hebrew words Moshe (Moses) and masiah</w:t>
      </w:r>
      <w:r w:rsidR="004F4E17">
        <w:rPr>
          <w:rFonts w:ascii="Times New Roman" w:hAnsi="Times New Roman" w:cs="Times New Roman"/>
          <w:color w:val="2A1B00" w:themeColor="background1" w:themeShade="1A"/>
          <w:sz w:val="22"/>
          <w:szCs w:val="22"/>
          <w:lang w:val="en-US"/>
        </w:rPr>
        <w:t>,</w:t>
      </w:r>
      <w:r w:rsidRPr="007A1576">
        <w:rPr>
          <w:rFonts w:ascii="Times New Roman" w:hAnsi="Times New Roman" w:cs="Times New Roman"/>
          <w:color w:val="2A1B00" w:themeColor="background1" w:themeShade="1A"/>
          <w:sz w:val="22"/>
          <w:szCs w:val="22"/>
          <w:lang w:val="en-US"/>
        </w:rPr>
        <w:t xml:space="preserve"> through the Egyptian hieroglyph “mes” born </w:t>
      </w:r>
      <w:r w:rsidR="007A2205">
        <w:rPr>
          <w:rFonts w:ascii="Times New Roman" w:hAnsi="Times New Roman" w:cs="Times New Roman"/>
          <w:color w:val="2A1B00" w:themeColor="background1" w:themeShade="1A"/>
          <w:sz w:val="22"/>
          <w:szCs w:val="22"/>
          <w:lang w:val="en-US"/>
        </w:rPr>
        <w:t>of : “</w:t>
      </w:r>
      <w:r w:rsidR="004F4E17">
        <w:rPr>
          <w:rFonts w:ascii="Times New Roman" w:hAnsi="Times New Roman" w:cs="Times New Roman"/>
          <w:color w:val="2A1B00" w:themeColor="background1" w:themeShade="1A"/>
          <w:sz w:val="22"/>
          <w:szCs w:val="22"/>
          <w:lang w:val="en-US"/>
        </w:rPr>
        <w:t>M</w:t>
      </w:r>
      <w:r w:rsidRPr="007A1576">
        <w:rPr>
          <w:rFonts w:ascii="Times New Roman" w:hAnsi="Times New Roman" w:cs="Times New Roman"/>
          <w:color w:val="2A1B00" w:themeColor="background1" w:themeShade="1A"/>
          <w:sz w:val="22"/>
          <w:szCs w:val="22"/>
          <w:lang w:val="en-US"/>
        </w:rPr>
        <w:t>es-ia</w:t>
      </w:r>
      <w:r w:rsidR="007A2205">
        <w:rPr>
          <w:rFonts w:ascii="Times New Roman" w:hAnsi="Times New Roman" w:cs="Times New Roman"/>
          <w:color w:val="2A1B00" w:themeColor="background1" w:themeShade="1A"/>
          <w:sz w:val="22"/>
          <w:szCs w:val="22"/>
          <w:lang w:val="en-US"/>
        </w:rPr>
        <w:t>h”</w:t>
      </w:r>
      <w:r w:rsidRPr="007A1576">
        <w:rPr>
          <w:rFonts w:ascii="Times New Roman" w:hAnsi="Times New Roman" w:cs="Times New Roman"/>
          <w:color w:val="2A1B00" w:themeColor="background1" w:themeShade="1A"/>
          <w:sz w:val="22"/>
          <w:szCs w:val="22"/>
          <w:lang w:val="en-US"/>
        </w:rPr>
        <w:t xml:space="preserve"> i</w:t>
      </w:r>
      <w:r w:rsidR="007A1576" w:rsidRPr="007A1576">
        <w:rPr>
          <w:rFonts w:ascii="Times New Roman" w:hAnsi="Times New Roman" w:cs="Times New Roman"/>
          <w:color w:val="2A1B00" w:themeColor="background1" w:themeShade="1A"/>
          <w:sz w:val="22"/>
          <w:szCs w:val="22"/>
          <w:lang w:val="en-US"/>
        </w:rPr>
        <w:t xml:space="preserve">n </w:t>
      </w:r>
      <w:r w:rsidR="007A2205" w:rsidRPr="007A1576">
        <w:rPr>
          <w:rFonts w:ascii="Times New Roman" w:hAnsi="Times New Roman" w:cs="Times New Roman"/>
          <w:color w:val="2A1B00" w:themeColor="background1" w:themeShade="1A"/>
          <w:sz w:val="22"/>
          <w:szCs w:val="22"/>
          <w:lang w:val="en-US"/>
        </w:rPr>
        <w:t>Egyptian</w:t>
      </w:r>
      <w:r w:rsidR="007A1576" w:rsidRPr="007A1576">
        <w:rPr>
          <w:rFonts w:ascii="Times New Roman" w:hAnsi="Times New Roman" w:cs="Times New Roman"/>
          <w:color w:val="2A1B00" w:themeColor="background1" w:themeShade="1A"/>
          <w:sz w:val="22"/>
          <w:szCs w:val="22"/>
          <w:lang w:val="en-US"/>
        </w:rPr>
        <w:t xml:space="preserve"> </w:t>
      </w:r>
      <w:r w:rsidRPr="007A1576">
        <w:rPr>
          <w:rFonts w:ascii="Times New Roman" w:hAnsi="Times New Roman" w:cs="Times New Roman"/>
          <w:color w:val="2A1B00" w:themeColor="background1" w:themeShade="1A"/>
          <w:sz w:val="22"/>
          <w:szCs w:val="22"/>
          <w:lang w:val="en-US"/>
        </w:rPr>
        <w:t xml:space="preserve">language had meant “born of Iah” </w:t>
      </w:r>
      <w:r w:rsidR="00E0147C">
        <w:rPr>
          <w:rFonts w:ascii="Times New Roman" w:hAnsi="Times New Roman" w:cs="Times New Roman"/>
          <w:color w:val="2A1B00" w:themeColor="background1" w:themeShade="1A"/>
          <w:sz w:val="22"/>
          <w:szCs w:val="22"/>
          <w:lang w:val="en-US"/>
        </w:rPr>
        <w:t xml:space="preserve">(the Moon god) </w:t>
      </w:r>
      <w:r w:rsidRPr="007A1576">
        <w:rPr>
          <w:rFonts w:ascii="Times New Roman" w:hAnsi="Times New Roman" w:cs="Times New Roman"/>
          <w:color w:val="2A1B00" w:themeColor="background1" w:themeShade="1A"/>
          <w:sz w:val="22"/>
          <w:szCs w:val="22"/>
          <w:lang w:val="en-US"/>
        </w:rPr>
        <w:t>as the name of Pharaoh Ahmose</w:t>
      </w:r>
      <w:r w:rsidR="007A2205">
        <w:rPr>
          <w:rFonts w:ascii="Times New Roman" w:hAnsi="Times New Roman" w:cs="Times New Roman"/>
          <w:color w:val="2A1B00" w:themeColor="background1" w:themeShade="1A"/>
          <w:sz w:val="22"/>
          <w:szCs w:val="22"/>
          <w:lang w:val="en-US"/>
        </w:rPr>
        <w:t xml:space="preserve"> or Iah-mes (because</w:t>
      </w:r>
      <w:r w:rsidRPr="007A1576">
        <w:rPr>
          <w:rFonts w:ascii="Times New Roman" w:hAnsi="Times New Roman" w:cs="Times New Roman"/>
          <w:color w:val="2A1B00" w:themeColor="background1" w:themeShade="1A"/>
          <w:sz w:val="22"/>
          <w:szCs w:val="22"/>
          <w:lang w:val="en-US"/>
        </w:rPr>
        <w:t xml:space="preserve"> in hieroglyphs the name of the god was always </w:t>
      </w:r>
      <w:r w:rsidR="007A1576" w:rsidRPr="007A1576">
        <w:rPr>
          <w:rFonts w:ascii="Times New Roman" w:hAnsi="Times New Roman" w:cs="Times New Roman"/>
          <w:color w:val="2A1B00" w:themeColor="background1" w:themeShade="1A"/>
          <w:sz w:val="22"/>
          <w:szCs w:val="22"/>
          <w:lang w:val="en-US"/>
        </w:rPr>
        <w:t xml:space="preserve">set </w:t>
      </w:r>
      <w:r w:rsidRPr="007A1576">
        <w:rPr>
          <w:rFonts w:ascii="Times New Roman" w:hAnsi="Times New Roman" w:cs="Times New Roman"/>
          <w:color w:val="2A1B00" w:themeColor="background1" w:themeShade="1A"/>
          <w:sz w:val="22"/>
          <w:szCs w:val="22"/>
          <w:lang w:val="en-US"/>
        </w:rPr>
        <w:t>in anteposition</w:t>
      </w:r>
      <w:r w:rsidR="007A2205">
        <w:rPr>
          <w:rFonts w:ascii="Times New Roman" w:hAnsi="Times New Roman" w:cs="Times New Roman"/>
          <w:color w:val="2A1B00" w:themeColor="background1" w:themeShade="1A"/>
          <w:sz w:val="22"/>
          <w:szCs w:val="22"/>
          <w:lang w:val="en-US"/>
        </w:rPr>
        <w:t>)</w:t>
      </w:r>
      <w:r w:rsidRPr="007A1576">
        <w:rPr>
          <w:rFonts w:ascii="Times New Roman" w:hAnsi="Times New Roman" w:cs="Times New Roman"/>
          <w:color w:val="2A1B00" w:themeColor="background1" w:themeShade="1A"/>
          <w:sz w:val="22"/>
          <w:szCs w:val="22"/>
          <w:lang w:val="en-US"/>
        </w:rPr>
        <w:t>.</w:t>
      </w:r>
    </w:p>
  </w:footnote>
  <w:footnote w:id="30">
    <w:p w:rsidR="002A24DE" w:rsidRPr="002A24DE" w:rsidRDefault="002A24DE" w:rsidP="0059116B">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2A24DE">
        <w:rPr>
          <w:lang w:val="en-US"/>
        </w:rPr>
        <w:t xml:space="preserve"> </w:t>
      </w:r>
      <w:r w:rsidR="004613A7">
        <w:rPr>
          <w:rFonts w:ascii="Times New Roman" w:hAnsi="Times New Roman" w:cs="Times New Roman"/>
          <w:color w:val="2A1B00" w:themeColor="background1" w:themeShade="1A"/>
          <w:sz w:val="22"/>
          <w:szCs w:val="22"/>
          <w:lang w:val="en-US"/>
        </w:rPr>
        <w:t>Mithras was a</w:t>
      </w:r>
      <w:r w:rsidRPr="002A24DE">
        <w:rPr>
          <w:rFonts w:ascii="Times New Roman" w:hAnsi="Times New Roman" w:cs="Times New Roman"/>
          <w:color w:val="2A1B00" w:themeColor="background1" w:themeShade="1A"/>
          <w:sz w:val="22"/>
          <w:szCs w:val="22"/>
          <w:lang w:val="en-US"/>
        </w:rPr>
        <w:t xml:space="preserve">lso </w:t>
      </w:r>
      <w:r w:rsidR="00D80486">
        <w:rPr>
          <w:rFonts w:ascii="Times New Roman" w:hAnsi="Times New Roman" w:cs="Times New Roman"/>
          <w:color w:val="2A1B00" w:themeColor="background1" w:themeShade="1A"/>
          <w:sz w:val="22"/>
          <w:szCs w:val="22"/>
          <w:lang w:val="en-US"/>
        </w:rPr>
        <w:t>honored by the name of</w:t>
      </w:r>
      <w:r w:rsidRPr="002A24DE">
        <w:rPr>
          <w:rFonts w:ascii="Times New Roman" w:hAnsi="Times New Roman" w:cs="Times New Roman"/>
          <w:color w:val="2A1B00" w:themeColor="background1" w:themeShade="1A"/>
          <w:sz w:val="22"/>
          <w:szCs w:val="22"/>
          <w:lang w:val="en-US"/>
        </w:rPr>
        <w:t xml:space="preserve"> « Sol invictus » by Roman </w:t>
      </w:r>
      <w:r w:rsidR="00D80486">
        <w:rPr>
          <w:rFonts w:ascii="Times New Roman" w:hAnsi="Times New Roman" w:cs="Times New Roman"/>
          <w:color w:val="2A1B00" w:themeColor="background1" w:themeShade="1A"/>
          <w:sz w:val="22"/>
          <w:szCs w:val="22"/>
          <w:lang w:val="en-US"/>
        </w:rPr>
        <w:t>soldiers</w:t>
      </w:r>
      <w:r>
        <w:rPr>
          <w:rFonts w:ascii="Times New Roman" w:hAnsi="Times New Roman" w:cs="Times New Roman"/>
          <w:color w:val="2A1B00" w:themeColor="background1" w:themeShade="1A"/>
          <w:sz w:val="22"/>
          <w:szCs w:val="22"/>
          <w:lang w:val="en-US"/>
        </w:rPr>
        <w:t>.</w:t>
      </w:r>
    </w:p>
  </w:footnote>
  <w:footnote w:id="31">
    <w:p w:rsidR="00253D99" w:rsidRPr="002A24DE" w:rsidRDefault="00253D99" w:rsidP="006A7C00">
      <w:pPr>
        <w:pStyle w:val="Notedebasdepage"/>
        <w:spacing w:after="120"/>
        <w:rPr>
          <w:rFonts w:ascii="Times New Roman" w:hAnsi="Times New Roman" w:cs="Times New Roman"/>
          <w:color w:val="2A1B00" w:themeColor="background1" w:themeShade="1A"/>
          <w:sz w:val="22"/>
          <w:szCs w:val="22"/>
          <w:lang w:val="en-US"/>
        </w:rPr>
      </w:pPr>
      <w:r w:rsidRPr="0005032C">
        <w:rPr>
          <w:rStyle w:val="Appelnotedebasdep"/>
          <w:color w:val="2A1B00" w:themeColor="background1" w:themeShade="1A"/>
        </w:rPr>
        <w:footnoteRef/>
      </w:r>
      <w:r w:rsidRPr="002A24DE">
        <w:rPr>
          <w:color w:val="2A1B00" w:themeColor="background1" w:themeShade="1A"/>
          <w:vertAlign w:val="superscript"/>
          <w:lang w:val="en-US"/>
        </w:rPr>
        <w:t xml:space="preserve"> </w:t>
      </w:r>
      <w:r w:rsidR="00BA4DC7">
        <w:rPr>
          <w:rFonts w:ascii="Times New Roman" w:hAnsi="Times New Roman" w:cs="Times New Roman"/>
          <w:color w:val="2A1B00" w:themeColor="background1" w:themeShade="1A"/>
          <w:sz w:val="22"/>
          <w:szCs w:val="22"/>
          <w:lang w:val="en-US"/>
        </w:rPr>
        <w:t>Cumont F., op. cit. p. 3.</w:t>
      </w:r>
    </w:p>
  </w:footnote>
  <w:footnote w:id="32">
    <w:p w:rsidR="0059116B" w:rsidRPr="0059116B" w:rsidRDefault="0059116B" w:rsidP="0059116B">
      <w:pPr>
        <w:pStyle w:val="Notedebasdepage"/>
        <w:spacing w:after="120"/>
        <w:rPr>
          <w:color w:val="2A1B00" w:themeColor="background1" w:themeShade="1A"/>
          <w:lang w:val="en-US"/>
        </w:rPr>
      </w:pPr>
      <w:r w:rsidRPr="0059116B">
        <w:rPr>
          <w:rStyle w:val="Appelnotedebasdep"/>
          <w:color w:val="2A1B00" w:themeColor="background1" w:themeShade="1A"/>
        </w:rPr>
        <w:footnoteRef/>
      </w:r>
      <w:r w:rsidRPr="0059116B">
        <w:rPr>
          <w:color w:val="2A1B00" w:themeColor="background1" w:themeShade="1A"/>
          <w:lang w:val="en-US"/>
        </w:rPr>
        <w:t xml:space="preserve"> </w:t>
      </w:r>
      <w:r w:rsidRPr="0059116B">
        <w:rPr>
          <w:rFonts w:ascii="Times New Roman" w:hAnsi="Times New Roman" w:cs="Times New Roman"/>
          <w:color w:val="2A1B00" w:themeColor="background1" w:themeShade="1A"/>
          <w:sz w:val="22"/>
          <w:szCs w:val="22"/>
          <w:lang w:val="en-US"/>
        </w:rPr>
        <w:t>The city of Tarsus was reputed to be founded by the Assyrian king Sennacherib.</w:t>
      </w:r>
    </w:p>
  </w:footnote>
  <w:footnote w:id="33">
    <w:p w:rsidR="002A24DE" w:rsidRPr="002A24DE" w:rsidRDefault="002A24DE" w:rsidP="002A24DE">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2A24DE">
        <w:rPr>
          <w:lang w:val="en-US"/>
        </w:rPr>
        <w:t xml:space="preserve"> </w:t>
      </w:r>
      <w:r w:rsidRPr="002A24DE">
        <w:rPr>
          <w:rFonts w:ascii="Times New Roman" w:hAnsi="Times New Roman" w:cs="Times New Roman"/>
          <w:color w:val="2A1B00" w:themeColor="background1" w:themeShade="1A"/>
          <w:sz w:val="22"/>
          <w:szCs w:val="22"/>
          <w:lang w:val="en-US"/>
        </w:rPr>
        <w:t>The cult of the Egyptian goddess Isis was imported to Rome then to the Roman Empire by priests of Eleusis.</w:t>
      </w:r>
    </w:p>
  </w:footnote>
  <w:footnote w:id="34">
    <w:p w:rsidR="00DD5131" w:rsidRPr="00D375CA" w:rsidRDefault="00DD5131" w:rsidP="00D375CA">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D375CA">
        <w:rPr>
          <w:lang w:val="en-US"/>
        </w:rPr>
        <w:t xml:space="preserve"> </w:t>
      </w:r>
      <w:r w:rsidR="00AB0348">
        <w:rPr>
          <w:rFonts w:ascii="Times New Roman" w:hAnsi="Times New Roman" w:cs="Times New Roman"/>
          <w:color w:val="2A1B00" w:themeColor="background1" w:themeShade="1A"/>
          <w:sz w:val="22"/>
          <w:szCs w:val="22"/>
          <w:lang w:val="en-US"/>
        </w:rPr>
        <w:t>Gentils (</w:t>
      </w:r>
      <w:r w:rsidR="00AB0348" w:rsidRPr="00AB0348">
        <w:rPr>
          <w:rFonts w:ascii="Times New Roman" w:hAnsi="Times New Roman" w:cs="Times New Roman"/>
          <w:color w:val="2A1B00" w:themeColor="background1" w:themeShade="1A"/>
          <w:sz w:val="22"/>
          <w:szCs w:val="22"/>
          <w:lang w:val="en-US"/>
        </w:rPr>
        <w:t xml:space="preserve">gentiles </w:t>
      </w:r>
      <w:r w:rsidR="00113F32">
        <w:rPr>
          <w:rFonts w:ascii="Times New Roman" w:hAnsi="Times New Roman" w:cs="Times New Roman"/>
          <w:color w:val="2A1B00" w:themeColor="background1" w:themeShade="1A"/>
          <w:sz w:val="22"/>
          <w:szCs w:val="22"/>
          <w:lang w:val="en-US"/>
        </w:rPr>
        <w:t>“</w:t>
      </w:r>
      <w:r w:rsidR="00886342">
        <w:rPr>
          <w:rFonts w:ascii="Times New Roman" w:hAnsi="Times New Roman" w:cs="Times New Roman"/>
          <w:color w:val="2A1B00" w:themeColor="background1" w:themeShade="1A"/>
          <w:sz w:val="22"/>
          <w:szCs w:val="22"/>
          <w:lang w:val="en-US"/>
        </w:rPr>
        <w:t>the  nations “</w:t>
      </w:r>
      <w:r w:rsidR="00113F32" w:rsidRPr="00113F32">
        <w:rPr>
          <w:rFonts w:ascii="Times New Roman" w:hAnsi="Times New Roman" w:cs="Times New Roman"/>
          <w:color w:val="2A1B00" w:themeColor="background1" w:themeShade="1A"/>
          <w:sz w:val="22"/>
          <w:szCs w:val="22"/>
          <w:lang w:val="en-US"/>
        </w:rPr>
        <w:t xml:space="preserve"> in Latin</w:t>
      </w:r>
      <w:r w:rsidR="00D375CA" w:rsidRPr="00D375CA">
        <w:rPr>
          <w:rFonts w:ascii="Times New Roman" w:hAnsi="Times New Roman" w:cs="Times New Roman"/>
          <w:color w:val="2A1B00" w:themeColor="background1" w:themeShade="1A"/>
          <w:sz w:val="22"/>
          <w:szCs w:val="22"/>
          <w:lang w:val="en-US"/>
        </w:rPr>
        <w:t xml:space="preserve">) is </w:t>
      </w:r>
      <w:r w:rsidR="00632C3E">
        <w:rPr>
          <w:rFonts w:ascii="Times New Roman" w:hAnsi="Times New Roman" w:cs="Times New Roman"/>
          <w:color w:val="2A1B00" w:themeColor="background1" w:themeShade="1A"/>
          <w:sz w:val="22"/>
          <w:szCs w:val="22"/>
          <w:lang w:val="en-US"/>
        </w:rPr>
        <w:t>the usual translation of the H</w:t>
      </w:r>
      <w:r w:rsidR="00D375CA" w:rsidRPr="00D375CA">
        <w:rPr>
          <w:rFonts w:ascii="Times New Roman" w:hAnsi="Times New Roman" w:cs="Times New Roman"/>
          <w:color w:val="2A1B00" w:themeColor="background1" w:themeShade="1A"/>
          <w:sz w:val="22"/>
          <w:szCs w:val="22"/>
          <w:lang w:val="en-US"/>
        </w:rPr>
        <w:t>ebrew word « </w:t>
      </w:r>
      <w:hyperlink r:id="rId9" w:tooltip="Goy" w:history="1">
        <w:r w:rsidR="00D375CA" w:rsidRPr="00D375CA">
          <w:rPr>
            <w:rFonts w:ascii="Times New Roman" w:hAnsi="Times New Roman" w:cs="Times New Roman"/>
            <w:color w:val="2A1B00" w:themeColor="background1" w:themeShade="1A"/>
            <w:sz w:val="22"/>
            <w:szCs w:val="22"/>
            <w:lang w:val="en-US"/>
          </w:rPr>
          <w:t>goyim</w:t>
        </w:r>
      </w:hyperlink>
      <w:r w:rsidR="00D375CA" w:rsidRPr="00D375CA">
        <w:rPr>
          <w:rFonts w:ascii="Times New Roman" w:hAnsi="Times New Roman" w:cs="Times New Roman"/>
          <w:color w:val="2A1B00" w:themeColor="background1" w:themeShade="1A"/>
          <w:sz w:val="22"/>
          <w:szCs w:val="22"/>
          <w:lang w:val="en-US"/>
        </w:rPr>
        <w:t xml:space="preserve"> » which finally </w:t>
      </w:r>
      <w:r w:rsidR="00113F32">
        <w:rPr>
          <w:rFonts w:ascii="Times New Roman" w:hAnsi="Times New Roman" w:cs="Times New Roman"/>
          <w:color w:val="2A1B00" w:themeColor="background1" w:themeShade="1A"/>
          <w:sz w:val="22"/>
          <w:szCs w:val="22"/>
          <w:lang w:val="en-US"/>
        </w:rPr>
        <w:t>designed the no-J</w:t>
      </w:r>
      <w:r w:rsidR="00D375CA" w:rsidRPr="00D375CA">
        <w:rPr>
          <w:rFonts w:ascii="Times New Roman" w:hAnsi="Times New Roman" w:cs="Times New Roman"/>
          <w:color w:val="2A1B00" w:themeColor="background1" w:themeShade="1A"/>
          <w:sz w:val="22"/>
          <w:szCs w:val="22"/>
          <w:lang w:val="en-US"/>
        </w:rPr>
        <w:t xml:space="preserve">ew people. </w:t>
      </w:r>
      <w:r w:rsidR="00D375CA">
        <w:rPr>
          <w:rFonts w:ascii="Times New Roman" w:hAnsi="Times New Roman" w:cs="Times New Roman"/>
          <w:color w:val="2A1B00" w:themeColor="background1" w:themeShade="1A"/>
          <w:sz w:val="22"/>
          <w:szCs w:val="22"/>
          <w:lang w:val="en-US"/>
        </w:rPr>
        <w:t>The Christian</w:t>
      </w:r>
      <w:r w:rsidR="00D375CA" w:rsidRPr="00D375CA">
        <w:rPr>
          <w:rFonts w:ascii="Times New Roman" w:hAnsi="Times New Roman" w:cs="Times New Roman"/>
          <w:color w:val="2A1B00" w:themeColor="background1" w:themeShade="1A"/>
          <w:sz w:val="22"/>
          <w:szCs w:val="22"/>
          <w:lang w:val="en-US"/>
        </w:rPr>
        <w:t xml:space="preserve"> autors</w:t>
      </w:r>
      <w:r w:rsidR="00113F32">
        <w:rPr>
          <w:rFonts w:ascii="Times New Roman" w:hAnsi="Times New Roman" w:cs="Times New Roman"/>
          <w:color w:val="2A1B00" w:themeColor="background1" w:themeShade="1A"/>
          <w:sz w:val="22"/>
          <w:szCs w:val="22"/>
          <w:lang w:val="en-US"/>
        </w:rPr>
        <w:t xml:space="preserve"> used also this term to design</w:t>
      </w:r>
      <w:r w:rsidR="00D375CA" w:rsidRPr="00D375CA">
        <w:rPr>
          <w:rFonts w:ascii="Times New Roman" w:hAnsi="Times New Roman" w:cs="Times New Roman"/>
          <w:color w:val="2A1B00" w:themeColor="background1" w:themeShade="1A"/>
          <w:sz w:val="22"/>
          <w:szCs w:val="22"/>
          <w:lang w:val="en-US"/>
        </w:rPr>
        <w:t xml:space="preserve"> the pagans.</w:t>
      </w:r>
    </w:p>
  </w:footnote>
  <w:footnote w:id="35">
    <w:p w:rsidR="00847137" w:rsidRPr="00B24939" w:rsidRDefault="00847137" w:rsidP="00956416">
      <w:pPr>
        <w:pStyle w:val="Notedebasdepage"/>
        <w:spacing w:after="120"/>
        <w:jc w:val="both"/>
        <w:rPr>
          <w:rFonts w:ascii="Times New Roman" w:hAnsi="Times New Roman" w:cs="Times New Roman"/>
          <w:color w:val="2A1B00" w:themeColor="background1" w:themeShade="1A"/>
          <w:sz w:val="22"/>
          <w:szCs w:val="22"/>
        </w:rPr>
      </w:pPr>
      <w:r>
        <w:rPr>
          <w:rStyle w:val="Appelnotedebasdep"/>
        </w:rPr>
        <w:footnoteRef/>
      </w:r>
      <w:r w:rsidRPr="00847137">
        <w:rPr>
          <w:lang w:val="en-US"/>
        </w:rPr>
        <w:t xml:space="preserve"> </w:t>
      </w:r>
      <w:r w:rsidR="004508E3">
        <w:rPr>
          <w:rFonts w:ascii="Times New Roman" w:hAnsi="Times New Roman" w:cs="Times New Roman"/>
          <w:color w:val="2A1B00" w:themeColor="background1" w:themeShade="1A"/>
          <w:sz w:val="22"/>
          <w:szCs w:val="22"/>
          <w:lang w:val="en-US"/>
        </w:rPr>
        <w:t>F</w:t>
      </w:r>
      <w:r w:rsidR="004508E3" w:rsidRPr="004508E3">
        <w:rPr>
          <w:rFonts w:ascii="Times New Roman" w:hAnsi="Times New Roman" w:cs="Times New Roman"/>
          <w:color w:val="2A1B00" w:themeColor="background1" w:themeShade="1A"/>
          <w:sz w:val="22"/>
          <w:szCs w:val="22"/>
          <w:lang w:val="en-US"/>
        </w:rPr>
        <w:t xml:space="preserve">or the first time </w:t>
      </w:r>
      <w:r w:rsidR="004508E3">
        <w:rPr>
          <w:rFonts w:ascii="Times New Roman" w:hAnsi="Times New Roman" w:cs="Times New Roman"/>
          <w:color w:val="2A1B00" w:themeColor="background1" w:themeShade="1A"/>
          <w:sz w:val="22"/>
          <w:szCs w:val="22"/>
          <w:lang w:val="en-US"/>
        </w:rPr>
        <w:t>o</w:t>
      </w:r>
      <w:r w:rsidRPr="004508E3">
        <w:rPr>
          <w:rFonts w:ascii="Times New Roman" w:hAnsi="Times New Roman" w:cs="Times New Roman"/>
          <w:color w:val="2A1B00" w:themeColor="background1" w:themeShade="1A"/>
          <w:sz w:val="22"/>
          <w:szCs w:val="22"/>
          <w:lang w:val="en-US"/>
        </w:rPr>
        <w:t xml:space="preserve">n the medals of Emperor Aurelian was inscribed « Sol </w:t>
      </w:r>
      <w:r w:rsidR="004508E3" w:rsidRPr="004508E3">
        <w:rPr>
          <w:rFonts w:ascii="Times New Roman" w:hAnsi="Times New Roman" w:cs="Times New Roman"/>
          <w:color w:val="2A1B00" w:themeColor="background1" w:themeShade="1A"/>
          <w:sz w:val="22"/>
          <w:szCs w:val="22"/>
          <w:lang w:val="en-US"/>
        </w:rPr>
        <w:t>dominus Imperii Romani </w:t>
      </w:r>
      <w:r w:rsidRPr="004508E3">
        <w:rPr>
          <w:rFonts w:ascii="Times New Roman" w:hAnsi="Times New Roman" w:cs="Times New Roman"/>
          <w:color w:val="2A1B00" w:themeColor="background1" w:themeShade="1A"/>
          <w:sz w:val="22"/>
          <w:szCs w:val="22"/>
          <w:lang w:val="en-US"/>
        </w:rPr>
        <w:t>»</w:t>
      </w:r>
      <w:r w:rsidR="004508E3" w:rsidRPr="004508E3">
        <w:rPr>
          <w:rFonts w:ascii="Times New Roman" w:hAnsi="Times New Roman" w:cs="Times New Roman"/>
          <w:color w:val="2A1B00" w:themeColor="background1" w:themeShade="1A"/>
          <w:sz w:val="22"/>
          <w:szCs w:val="22"/>
          <w:lang w:val="en-US"/>
        </w:rPr>
        <w:t xml:space="preserve"> with t</w:t>
      </w:r>
      <w:r w:rsidRPr="004508E3">
        <w:rPr>
          <w:rFonts w:ascii="Times New Roman" w:hAnsi="Times New Roman" w:cs="Times New Roman"/>
          <w:color w:val="2A1B00" w:themeColor="background1" w:themeShade="1A"/>
          <w:sz w:val="22"/>
          <w:szCs w:val="22"/>
          <w:lang w:val="en-US"/>
        </w:rPr>
        <w:t>he emblem of the Sol Invictus. Sol and Mithras were become a unique deity</w:t>
      </w:r>
      <w:r w:rsidR="004508E3" w:rsidRPr="004508E3">
        <w:rPr>
          <w:rFonts w:ascii="Times New Roman" w:hAnsi="Times New Roman" w:cs="Times New Roman"/>
          <w:color w:val="2A1B00" w:themeColor="background1" w:themeShade="1A"/>
          <w:sz w:val="22"/>
          <w:szCs w:val="22"/>
          <w:lang w:val="en-US"/>
        </w:rPr>
        <w:t>. It was honored by Diocletia</w:t>
      </w:r>
      <w:r w:rsidRPr="004508E3">
        <w:rPr>
          <w:rFonts w:ascii="Times New Roman" w:hAnsi="Times New Roman" w:cs="Times New Roman"/>
          <w:color w:val="2A1B00" w:themeColor="background1" w:themeShade="1A"/>
          <w:sz w:val="22"/>
          <w:szCs w:val="22"/>
          <w:lang w:val="en-US"/>
        </w:rPr>
        <w:t xml:space="preserve">n </w:t>
      </w:r>
      <w:r w:rsidR="004508E3" w:rsidRPr="004508E3">
        <w:rPr>
          <w:rFonts w:ascii="Times New Roman" w:hAnsi="Times New Roman" w:cs="Times New Roman"/>
          <w:color w:val="2A1B00" w:themeColor="background1" w:themeShade="1A"/>
          <w:sz w:val="22"/>
          <w:szCs w:val="22"/>
          <w:lang w:val="en-US"/>
        </w:rPr>
        <w:t>and</w:t>
      </w:r>
      <w:r w:rsidRPr="004508E3">
        <w:rPr>
          <w:rFonts w:ascii="Times New Roman" w:hAnsi="Times New Roman" w:cs="Times New Roman"/>
          <w:color w:val="2A1B00" w:themeColor="background1" w:themeShade="1A"/>
          <w:sz w:val="22"/>
          <w:szCs w:val="22"/>
          <w:lang w:val="en-US"/>
        </w:rPr>
        <w:t xml:space="preserve"> Constance Chlore, </w:t>
      </w:r>
      <w:r w:rsidR="004508E3" w:rsidRPr="004508E3">
        <w:rPr>
          <w:rFonts w:ascii="Times New Roman" w:hAnsi="Times New Roman" w:cs="Times New Roman"/>
          <w:color w:val="2A1B00" w:themeColor="background1" w:themeShade="1A"/>
          <w:sz w:val="22"/>
          <w:szCs w:val="22"/>
          <w:lang w:val="en-US"/>
        </w:rPr>
        <w:t>then by</w:t>
      </w:r>
      <w:r w:rsidRPr="004508E3">
        <w:rPr>
          <w:rFonts w:ascii="Times New Roman" w:hAnsi="Times New Roman" w:cs="Times New Roman"/>
          <w:color w:val="2A1B00" w:themeColor="background1" w:themeShade="1A"/>
          <w:sz w:val="22"/>
          <w:szCs w:val="22"/>
          <w:lang w:val="en-US"/>
        </w:rPr>
        <w:t xml:space="preserve"> Constantin</w:t>
      </w:r>
      <w:r w:rsidR="004508E3">
        <w:rPr>
          <w:rFonts w:ascii="Times New Roman" w:hAnsi="Times New Roman" w:cs="Times New Roman"/>
          <w:color w:val="2A1B00" w:themeColor="background1" w:themeShade="1A"/>
          <w:sz w:val="22"/>
          <w:szCs w:val="22"/>
          <w:lang w:val="en-US"/>
        </w:rPr>
        <w:t>e</w:t>
      </w:r>
      <w:r w:rsidRPr="004508E3">
        <w:rPr>
          <w:rFonts w:ascii="Times New Roman" w:hAnsi="Times New Roman" w:cs="Times New Roman"/>
          <w:color w:val="2A1B00" w:themeColor="background1" w:themeShade="1A"/>
          <w:sz w:val="22"/>
          <w:szCs w:val="22"/>
          <w:lang w:val="en-US"/>
        </w:rPr>
        <w:t xml:space="preserve">, </w:t>
      </w:r>
      <w:r w:rsidR="004508E3" w:rsidRPr="004508E3">
        <w:rPr>
          <w:rFonts w:ascii="Times New Roman" w:hAnsi="Times New Roman" w:cs="Times New Roman"/>
          <w:color w:val="2A1B00" w:themeColor="background1" w:themeShade="1A"/>
          <w:sz w:val="22"/>
          <w:szCs w:val="22"/>
          <w:lang w:val="en-US"/>
        </w:rPr>
        <w:t>who</w:t>
      </w:r>
      <w:r w:rsidRPr="004508E3">
        <w:rPr>
          <w:rFonts w:ascii="Times New Roman" w:hAnsi="Times New Roman" w:cs="Times New Roman"/>
          <w:color w:val="2A1B00" w:themeColor="background1" w:themeShade="1A"/>
          <w:sz w:val="22"/>
          <w:szCs w:val="22"/>
          <w:lang w:val="en-US"/>
        </w:rPr>
        <w:t xml:space="preserve"> </w:t>
      </w:r>
      <w:r w:rsidR="004508E3" w:rsidRPr="004508E3">
        <w:rPr>
          <w:rFonts w:ascii="Times New Roman" w:hAnsi="Times New Roman" w:cs="Times New Roman"/>
          <w:color w:val="2A1B00" w:themeColor="background1" w:themeShade="1A"/>
          <w:sz w:val="22"/>
          <w:szCs w:val="22"/>
          <w:lang w:val="en-US"/>
        </w:rPr>
        <w:t>hesitated a long time between Mithras and Christ</w:t>
      </w:r>
      <w:r w:rsidRPr="004508E3">
        <w:rPr>
          <w:rFonts w:ascii="Times New Roman" w:hAnsi="Times New Roman" w:cs="Times New Roman"/>
          <w:color w:val="2A1B00" w:themeColor="background1" w:themeShade="1A"/>
          <w:sz w:val="22"/>
          <w:szCs w:val="22"/>
          <w:lang w:val="en-US"/>
        </w:rPr>
        <w:t xml:space="preserve">. » </w:t>
      </w:r>
      <w:r w:rsidRPr="00B24939">
        <w:rPr>
          <w:rFonts w:ascii="Times New Roman" w:hAnsi="Times New Roman" w:cs="Times New Roman"/>
          <w:color w:val="2A1B00" w:themeColor="background1" w:themeShade="1A"/>
          <w:sz w:val="22"/>
          <w:szCs w:val="22"/>
        </w:rPr>
        <w:t xml:space="preserve">GASQUET A. Le culte et les mystères de Mithra, </w:t>
      </w:r>
      <w:hyperlink r:id="rId10" w:tooltip="Revue des Deux Mondes" w:history="1">
        <w:r w:rsidRPr="00B24939">
          <w:rPr>
            <w:rFonts w:ascii="Times New Roman" w:hAnsi="Times New Roman" w:cs="Times New Roman"/>
            <w:color w:val="2A1B00" w:themeColor="background1" w:themeShade="1A"/>
            <w:sz w:val="22"/>
            <w:szCs w:val="22"/>
          </w:rPr>
          <w:t>Revue des Deux Mondes</w:t>
        </w:r>
      </w:hyperlink>
      <w:r w:rsidRPr="00B24939">
        <w:rPr>
          <w:rFonts w:ascii="Times New Roman" w:hAnsi="Times New Roman" w:cs="Times New Roman"/>
          <w:color w:val="2A1B00" w:themeColor="background1" w:themeShade="1A"/>
          <w:sz w:val="22"/>
          <w:szCs w:val="22"/>
        </w:rPr>
        <w:t>, 1899, tome 152, p. 540.</w:t>
      </w:r>
    </w:p>
  </w:footnote>
  <w:footnote w:id="36">
    <w:p w:rsidR="00343C33" w:rsidRPr="00343C33" w:rsidRDefault="00343C33" w:rsidP="00956416">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343C33">
        <w:rPr>
          <w:lang w:val="en-US"/>
        </w:rPr>
        <w:t xml:space="preserve"> </w:t>
      </w:r>
      <w:r w:rsidRPr="00343C33">
        <w:rPr>
          <w:rFonts w:ascii="Times New Roman" w:hAnsi="Times New Roman" w:cs="Times New Roman"/>
          <w:color w:val="2A1B00" w:themeColor="background1" w:themeShade="1A"/>
          <w:sz w:val="22"/>
          <w:szCs w:val="22"/>
          <w:lang w:val="en-US"/>
        </w:rPr>
        <w:t>The chresme is a Christian symbol dating of the primitive Christian church. He was formed by two Greek letters I (</w:t>
      </w:r>
      <w:hyperlink r:id="rId11" w:tooltip="Iota" w:history="1">
        <w:r w:rsidRPr="00343C33">
          <w:rPr>
            <w:rFonts w:ascii="Times New Roman" w:hAnsi="Times New Roman" w:cs="Times New Roman"/>
            <w:color w:val="2A1B00" w:themeColor="background1" w:themeShade="1A"/>
            <w:sz w:val="22"/>
            <w:szCs w:val="22"/>
            <w:lang w:val="en-US"/>
          </w:rPr>
          <w:t>iota</w:t>
        </w:r>
      </w:hyperlink>
      <w:r w:rsidRPr="00343C33">
        <w:rPr>
          <w:rFonts w:ascii="Times New Roman" w:hAnsi="Times New Roman" w:cs="Times New Roman"/>
          <w:color w:val="2A1B00" w:themeColor="background1" w:themeShade="1A"/>
          <w:sz w:val="22"/>
          <w:szCs w:val="22"/>
          <w:lang w:val="en-US"/>
        </w:rPr>
        <w:t>) et Χ (</w:t>
      </w:r>
      <w:hyperlink r:id="rId12" w:tooltip="Chi" w:history="1">
        <w:r w:rsidRPr="00343C33">
          <w:rPr>
            <w:rFonts w:ascii="Times New Roman" w:hAnsi="Times New Roman" w:cs="Times New Roman"/>
            <w:color w:val="2A1B00" w:themeColor="background1" w:themeShade="1A"/>
            <w:sz w:val="22"/>
            <w:szCs w:val="22"/>
            <w:lang w:val="en-US"/>
          </w:rPr>
          <w:t>chi</w:t>
        </w:r>
      </w:hyperlink>
      <w:r w:rsidRPr="00343C33">
        <w:rPr>
          <w:rFonts w:ascii="Times New Roman" w:hAnsi="Times New Roman" w:cs="Times New Roman"/>
          <w:color w:val="2A1B00" w:themeColor="background1" w:themeShade="1A"/>
          <w:sz w:val="22"/>
          <w:szCs w:val="22"/>
          <w:lang w:val="en-US"/>
        </w:rPr>
        <w:t xml:space="preserve">)  the initials of  </w:t>
      </w:r>
      <w:hyperlink r:id="rId13" w:tooltip="wikt:Ἰησοῦς" w:history="1">
        <w:r w:rsidRPr="00343C33">
          <w:rPr>
            <w:rFonts w:ascii="Times New Roman" w:hAnsi="Times New Roman" w:cs="Times New Roman"/>
            <w:color w:val="2A1B00" w:themeColor="background1" w:themeShade="1A"/>
            <w:sz w:val="22"/>
            <w:szCs w:val="22"/>
            <w:lang w:val="en-US"/>
          </w:rPr>
          <w:t>Ἰησοῦς</w:t>
        </w:r>
      </w:hyperlink>
      <w:r w:rsidRPr="00343C33">
        <w:rPr>
          <w:rFonts w:ascii="Times New Roman" w:hAnsi="Times New Roman" w:cs="Times New Roman"/>
          <w:color w:val="2A1B00" w:themeColor="background1" w:themeShade="1A"/>
          <w:sz w:val="22"/>
          <w:szCs w:val="22"/>
          <w:lang w:val="en-US"/>
        </w:rPr>
        <w:t xml:space="preserve"> </w:t>
      </w:r>
      <w:hyperlink r:id="rId14" w:tooltip="wikt:Χριστός" w:history="1">
        <w:r w:rsidRPr="00343C33">
          <w:rPr>
            <w:rFonts w:ascii="Times New Roman" w:hAnsi="Times New Roman" w:cs="Times New Roman"/>
            <w:color w:val="2A1B00" w:themeColor="background1" w:themeShade="1A"/>
            <w:sz w:val="22"/>
            <w:szCs w:val="22"/>
            <w:lang w:val="en-US"/>
          </w:rPr>
          <w:t>Χριστός</w:t>
        </w:r>
      </w:hyperlink>
      <w:r w:rsidRPr="00343C33">
        <w:rPr>
          <w:rFonts w:ascii="Times New Roman" w:hAnsi="Times New Roman" w:cs="Times New Roman"/>
          <w:color w:val="2A1B00" w:themeColor="background1" w:themeShade="1A"/>
          <w:sz w:val="22"/>
          <w:szCs w:val="22"/>
          <w:lang w:val="en-US"/>
        </w:rPr>
        <w:t xml:space="preserve"> (« </w:t>
      </w:r>
      <w:hyperlink r:id="rId15" w:tooltip="Jésus-Christ" w:history="1">
        <w:r w:rsidRPr="00343C33">
          <w:rPr>
            <w:rFonts w:ascii="Times New Roman" w:hAnsi="Times New Roman" w:cs="Times New Roman"/>
            <w:color w:val="2A1B00" w:themeColor="background1" w:themeShade="1A"/>
            <w:sz w:val="22"/>
            <w:szCs w:val="22"/>
            <w:lang w:val="en-US"/>
          </w:rPr>
          <w:t>Jesus-Christ</w:t>
        </w:r>
      </w:hyperlink>
      <w:r w:rsidRPr="00343C33">
        <w:rPr>
          <w:rFonts w:ascii="Times New Roman" w:hAnsi="Times New Roman" w:cs="Times New Roman"/>
          <w:color w:val="2A1B00" w:themeColor="background1" w:themeShade="1A"/>
          <w:sz w:val="22"/>
          <w:szCs w:val="22"/>
          <w:lang w:val="en-US"/>
        </w:rPr>
        <w:t> »),  then by the two Greek letters Χ (chi) and Ρ (</w:t>
      </w:r>
      <w:hyperlink r:id="rId16" w:tooltip="Rhô" w:history="1">
        <w:r w:rsidRPr="00343C33">
          <w:rPr>
            <w:rFonts w:ascii="Times New Roman" w:hAnsi="Times New Roman" w:cs="Times New Roman"/>
            <w:color w:val="2A1B00" w:themeColor="background1" w:themeShade="1A"/>
            <w:sz w:val="22"/>
            <w:szCs w:val="22"/>
            <w:lang w:val="en-US"/>
          </w:rPr>
          <w:t>rhô</w:t>
        </w:r>
      </w:hyperlink>
      <w:r w:rsidRPr="00343C33">
        <w:rPr>
          <w:rFonts w:ascii="Times New Roman" w:hAnsi="Times New Roman" w:cs="Times New Roman"/>
          <w:color w:val="2A1B00" w:themeColor="background1" w:themeShade="1A"/>
          <w:sz w:val="22"/>
          <w:szCs w:val="22"/>
          <w:lang w:val="en-US"/>
        </w:rPr>
        <w:t xml:space="preserve">) the two first letters of </w:t>
      </w:r>
      <w:hyperlink r:id="rId17" w:tooltip="wikt:Χριστός" w:history="1">
        <w:r w:rsidRPr="00343C33">
          <w:rPr>
            <w:rFonts w:ascii="Times New Roman" w:hAnsi="Times New Roman" w:cs="Times New Roman"/>
            <w:color w:val="2A1B00" w:themeColor="background1" w:themeShade="1A"/>
            <w:sz w:val="22"/>
            <w:szCs w:val="22"/>
            <w:lang w:val="en-US"/>
          </w:rPr>
          <w:t>Χριστός</w:t>
        </w:r>
      </w:hyperlink>
      <w:r w:rsidRPr="00343C33">
        <w:rPr>
          <w:rFonts w:ascii="Times New Roman" w:hAnsi="Times New Roman" w:cs="Times New Roman"/>
          <w:color w:val="2A1B00" w:themeColor="background1" w:themeShade="1A"/>
          <w:sz w:val="22"/>
          <w:szCs w:val="22"/>
          <w:lang w:val="en-US"/>
        </w:rPr>
        <w:t xml:space="preserve"> (« </w:t>
      </w:r>
      <w:hyperlink r:id="rId18" w:tooltip="Christ" w:history="1">
        <w:r w:rsidRPr="00343C33">
          <w:rPr>
            <w:rFonts w:ascii="Times New Roman" w:hAnsi="Times New Roman" w:cs="Times New Roman"/>
            <w:color w:val="2A1B00" w:themeColor="background1" w:themeShade="1A"/>
            <w:sz w:val="22"/>
            <w:szCs w:val="22"/>
            <w:lang w:val="en-US"/>
          </w:rPr>
          <w:t>Christ</w:t>
        </w:r>
      </w:hyperlink>
      <w:r w:rsidRPr="00343C33">
        <w:rPr>
          <w:rFonts w:ascii="Times New Roman" w:hAnsi="Times New Roman" w:cs="Times New Roman"/>
          <w:color w:val="2A1B00" w:themeColor="background1" w:themeShade="1A"/>
          <w:sz w:val="22"/>
          <w:szCs w:val="22"/>
          <w:lang w:val="en-US"/>
        </w:rPr>
        <w:t xml:space="preserve"> »). The use of this latter form associated with </w:t>
      </w:r>
      <w:hyperlink r:id="rId19" w:tooltip="Constantin Ier (empereur romain)" w:history="1">
        <w:r w:rsidRPr="00343C33">
          <w:rPr>
            <w:rFonts w:ascii="Times New Roman" w:hAnsi="Times New Roman" w:cs="Times New Roman"/>
            <w:color w:val="2A1B00" w:themeColor="background1" w:themeShade="1A"/>
            <w:sz w:val="22"/>
            <w:szCs w:val="22"/>
            <w:lang w:val="en-US"/>
          </w:rPr>
          <w:t>Constantine I</w:t>
        </w:r>
      </w:hyperlink>
      <w:r w:rsidRPr="00343C33">
        <w:rPr>
          <w:rFonts w:ascii="Times New Roman" w:hAnsi="Times New Roman" w:cs="Times New Roman"/>
          <w:color w:val="2A1B00" w:themeColor="background1" w:themeShade="1A"/>
          <w:sz w:val="22"/>
          <w:szCs w:val="22"/>
          <w:lang w:val="en-US"/>
        </w:rPr>
        <w:t xml:space="preserve"> the first Roman Emperor become Christian, remained finally in use.</w:t>
      </w:r>
    </w:p>
  </w:footnote>
  <w:footnote w:id="37">
    <w:p w:rsidR="00EB2217" w:rsidRPr="00392253" w:rsidRDefault="00EB2217" w:rsidP="00D83430">
      <w:pPr>
        <w:pStyle w:val="Notedebasdepage"/>
        <w:spacing w:after="120"/>
        <w:jc w:val="both"/>
        <w:rPr>
          <w:rFonts w:ascii="Times New Roman" w:hAnsi="Times New Roman" w:cs="Times New Roman"/>
          <w:color w:val="2A1B00" w:themeColor="background1" w:themeShade="1A"/>
          <w:sz w:val="22"/>
          <w:szCs w:val="22"/>
        </w:rPr>
      </w:pPr>
      <w:r w:rsidRPr="00503231">
        <w:rPr>
          <w:rStyle w:val="Appelnotedebasdep"/>
        </w:rPr>
        <w:footnoteRef/>
      </w:r>
      <w:r w:rsidR="00881ACC" w:rsidRPr="00343C33">
        <w:rPr>
          <w:rFonts w:ascii="Times New Roman" w:hAnsi="Times New Roman" w:cs="Times New Roman"/>
          <w:color w:val="2A1B00" w:themeColor="background1" w:themeShade="1A"/>
          <w:sz w:val="22"/>
          <w:szCs w:val="22"/>
        </w:rPr>
        <w:t xml:space="preserve"> </w:t>
      </w:r>
      <w:r w:rsidRPr="00343C33">
        <w:rPr>
          <w:rFonts w:ascii="Times New Roman" w:hAnsi="Times New Roman" w:cs="Times New Roman"/>
          <w:color w:val="2A1B00" w:themeColor="background1" w:themeShade="1A"/>
          <w:sz w:val="22"/>
          <w:szCs w:val="22"/>
        </w:rPr>
        <w:t xml:space="preserve"> </w:t>
      </w:r>
      <w:r w:rsidR="00881ACC" w:rsidRPr="00343C33">
        <w:rPr>
          <w:rFonts w:ascii="Times New Roman" w:hAnsi="Times New Roman" w:cs="Times New Roman"/>
          <w:color w:val="2A1B00" w:themeColor="background1" w:themeShade="1A"/>
          <w:sz w:val="22"/>
          <w:szCs w:val="22"/>
        </w:rPr>
        <w:t>Cumont, F., Le banquet de Mithra et du Soleil d'après des monuments</w:t>
      </w:r>
      <w:r w:rsidR="00881ACC" w:rsidRPr="00881ACC">
        <w:rPr>
          <w:rFonts w:ascii="Times New Roman" w:hAnsi="Times New Roman" w:cs="Times New Roman"/>
          <w:color w:val="2A1B00" w:themeColor="background1" w:themeShade="1A"/>
          <w:sz w:val="22"/>
          <w:szCs w:val="22"/>
        </w:rPr>
        <w:t xml:space="preserve"> récemment découverts</w:t>
      </w:r>
      <w:r w:rsidR="00881ACC">
        <w:rPr>
          <w:rFonts w:ascii="Times New Roman" w:hAnsi="Times New Roman" w:cs="Times New Roman"/>
          <w:color w:val="2A1B00" w:themeColor="background1" w:themeShade="1A"/>
          <w:sz w:val="22"/>
          <w:szCs w:val="22"/>
        </w:rPr>
        <w:t xml:space="preserve">. </w:t>
      </w:r>
      <w:hyperlink r:id="rId20" w:history="1">
        <w:r w:rsidR="00881ACC" w:rsidRPr="00392253">
          <w:rPr>
            <w:rStyle w:val="Lienhypertexte"/>
            <w:rFonts w:ascii="Times New Roman" w:hAnsi="Times New Roman" w:cs="Times New Roman"/>
            <w:i/>
            <w:color w:val="2A1B00" w:themeColor="background1" w:themeShade="1A"/>
            <w:sz w:val="22"/>
            <w:szCs w:val="22"/>
          </w:rPr>
          <w:t>Comptes rendus des séances de l'Académie des Inscriptions et Belles-Lettres</w:t>
        </w:r>
      </w:hyperlink>
      <w:r w:rsidR="00881ACC" w:rsidRPr="00392253">
        <w:rPr>
          <w:rFonts w:ascii="Times New Roman" w:hAnsi="Times New Roman" w:cs="Times New Roman"/>
          <w:color w:val="2A1B00" w:themeColor="background1" w:themeShade="1A"/>
          <w:sz w:val="22"/>
          <w:szCs w:val="22"/>
          <w:u w:val="single"/>
        </w:rPr>
        <w:t xml:space="preserve"> 1934</w:t>
      </w:r>
      <w:r w:rsidR="00503231">
        <w:rPr>
          <w:rFonts w:ascii="Times New Roman" w:hAnsi="Times New Roman" w:cs="Times New Roman"/>
          <w:color w:val="2A1B00" w:themeColor="background1" w:themeShade="1A"/>
          <w:sz w:val="22"/>
          <w:szCs w:val="22"/>
          <w:u w:val="single"/>
        </w:rPr>
        <w:t>,</w:t>
      </w:r>
      <w:r w:rsidR="00881ACC" w:rsidRPr="00392253">
        <w:rPr>
          <w:rFonts w:ascii="Times New Roman" w:hAnsi="Times New Roman" w:cs="Times New Roman"/>
          <w:color w:val="2A1B00" w:themeColor="background1" w:themeShade="1A"/>
          <w:sz w:val="22"/>
          <w:szCs w:val="22"/>
          <w:u w:val="single"/>
        </w:rPr>
        <w:t xml:space="preserve"> </w:t>
      </w:r>
      <w:hyperlink r:id="rId21" w:history="1">
        <w:r w:rsidR="00503231">
          <w:rPr>
            <w:rStyle w:val="Lienhypertexte"/>
            <w:rFonts w:ascii="Times New Roman" w:hAnsi="Times New Roman" w:cs="Times New Roman"/>
            <w:color w:val="2A1B00" w:themeColor="background1" w:themeShade="1A"/>
            <w:sz w:val="22"/>
            <w:szCs w:val="22"/>
          </w:rPr>
          <w:t>78:</w:t>
        </w:r>
        <w:r w:rsidR="00881ACC" w:rsidRPr="00392253">
          <w:rPr>
            <w:rStyle w:val="Lienhypertexte"/>
            <w:rFonts w:ascii="Times New Roman" w:hAnsi="Times New Roman" w:cs="Times New Roman"/>
            <w:color w:val="2A1B00" w:themeColor="background1" w:themeShade="1A"/>
            <w:sz w:val="22"/>
            <w:szCs w:val="22"/>
          </w:rPr>
          <w:t>3</w:t>
        </w:r>
      </w:hyperlink>
      <w:r w:rsidR="00503231">
        <w:rPr>
          <w:rStyle w:val="Lienhypertexte"/>
          <w:rFonts w:ascii="Times New Roman" w:hAnsi="Times New Roman" w:cs="Times New Roman"/>
          <w:color w:val="2A1B00" w:themeColor="background1" w:themeShade="1A"/>
          <w:sz w:val="22"/>
          <w:szCs w:val="22"/>
        </w:rPr>
        <w:t>,</w:t>
      </w:r>
      <w:r w:rsidR="005A0704" w:rsidRPr="00392253">
        <w:rPr>
          <w:rFonts w:ascii="Times New Roman" w:hAnsi="Times New Roman" w:cs="Times New Roman"/>
          <w:color w:val="2A1B00" w:themeColor="background1" w:themeShade="1A"/>
          <w:sz w:val="22"/>
          <w:szCs w:val="22"/>
          <w:u w:val="single"/>
        </w:rPr>
        <w:t xml:space="preserve"> p. 262.</w:t>
      </w:r>
    </w:p>
  </w:footnote>
  <w:footnote w:id="38">
    <w:p w:rsidR="00675A78" w:rsidRPr="00503231" w:rsidRDefault="00675A78" w:rsidP="001256E6">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675A78">
        <w:rPr>
          <w:lang w:val="en-US"/>
        </w:rPr>
        <w:t xml:space="preserve"> </w:t>
      </w:r>
      <w:r w:rsidRPr="00503231">
        <w:rPr>
          <w:rFonts w:ascii="Times New Roman" w:hAnsi="Times New Roman" w:cs="Times New Roman"/>
          <w:color w:val="2A1B00" w:themeColor="background1" w:themeShade="1A"/>
          <w:sz w:val="22"/>
          <w:szCs w:val="22"/>
          <w:lang w:val="en-US"/>
        </w:rPr>
        <w:t xml:space="preserve">This 98 meters tall </w:t>
      </w:r>
      <w:r w:rsidR="00503231" w:rsidRPr="00503231">
        <w:rPr>
          <w:rFonts w:ascii="Times New Roman" w:hAnsi="Times New Roman" w:cs="Times New Roman"/>
          <w:color w:val="2A1B00" w:themeColor="background1" w:themeShade="1A"/>
          <w:sz w:val="22"/>
          <w:szCs w:val="22"/>
          <w:lang w:val="en-US"/>
        </w:rPr>
        <w:t>tabular hill had</w:t>
      </w:r>
      <w:r w:rsidRPr="00503231">
        <w:rPr>
          <w:rFonts w:ascii="Times New Roman" w:hAnsi="Times New Roman" w:cs="Times New Roman"/>
          <w:color w:val="2A1B00" w:themeColor="background1" w:themeShade="1A"/>
          <w:sz w:val="22"/>
          <w:szCs w:val="22"/>
          <w:lang w:val="en-US"/>
        </w:rPr>
        <w:t xml:space="preserve"> a </w:t>
      </w:r>
      <w:r w:rsidR="001256E6">
        <w:rPr>
          <w:rFonts w:ascii="Times New Roman" w:hAnsi="Times New Roman" w:cs="Times New Roman"/>
          <w:color w:val="2A1B00" w:themeColor="background1" w:themeShade="1A"/>
          <w:sz w:val="22"/>
          <w:szCs w:val="22"/>
          <w:lang w:val="en-US"/>
        </w:rPr>
        <w:t>roc</w:t>
      </w:r>
      <w:bookmarkStart w:id="0" w:name="_GoBack"/>
      <w:bookmarkEnd w:id="0"/>
      <w:r w:rsidR="001256E6">
        <w:rPr>
          <w:rFonts w:ascii="Times New Roman" w:hAnsi="Times New Roman" w:cs="Times New Roman"/>
          <w:color w:val="2A1B00" w:themeColor="background1" w:themeShade="1A"/>
          <w:sz w:val="22"/>
          <w:szCs w:val="22"/>
          <w:lang w:val="en-US"/>
        </w:rPr>
        <w:t xml:space="preserve">ky </w:t>
      </w:r>
      <w:r w:rsidR="00503231" w:rsidRPr="00503231">
        <w:rPr>
          <w:rFonts w:ascii="Times New Roman" w:hAnsi="Times New Roman" w:cs="Times New Roman"/>
          <w:color w:val="2A1B00" w:themeColor="background1" w:themeShade="1A"/>
          <w:sz w:val="22"/>
          <w:szCs w:val="22"/>
          <w:lang w:val="en-US"/>
        </w:rPr>
        <w:t>n</w:t>
      </w:r>
      <w:r w:rsidR="001256E6">
        <w:rPr>
          <w:rFonts w:ascii="Times New Roman" w:hAnsi="Times New Roman" w:cs="Times New Roman"/>
          <w:color w:val="2A1B00" w:themeColor="background1" w:themeShade="1A"/>
          <w:sz w:val="22"/>
          <w:szCs w:val="22"/>
          <w:lang w:val="en-US"/>
        </w:rPr>
        <w:t xml:space="preserve">eedle that Kushite kings have </w:t>
      </w:r>
      <w:r w:rsidR="00503231" w:rsidRPr="00503231">
        <w:rPr>
          <w:rFonts w:ascii="Times New Roman" w:hAnsi="Times New Roman" w:cs="Times New Roman"/>
          <w:color w:val="2A1B00" w:themeColor="background1" w:themeShade="1A"/>
          <w:sz w:val="22"/>
          <w:szCs w:val="22"/>
          <w:lang w:val="en-US"/>
        </w:rPr>
        <w:t>covered with gold</w:t>
      </w:r>
      <w:r w:rsidR="001256E6">
        <w:rPr>
          <w:rFonts w:ascii="Times New Roman" w:hAnsi="Times New Roman" w:cs="Times New Roman"/>
          <w:color w:val="2A1B00" w:themeColor="background1" w:themeShade="1A"/>
          <w:sz w:val="22"/>
          <w:szCs w:val="22"/>
          <w:lang w:val="en-US"/>
        </w:rPr>
        <w:t xml:space="preserve"> sheets</w:t>
      </w:r>
      <w:r w:rsidR="00503231" w:rsidRPr="00503231">
        <w:rPr>
          <w:rFonts w:ascii="Times New Roman" w:hAnsi="Times New Roman" w:cs="Times New Roman"/>
          <w:color w:val="2A1B00" w:themeColor="background1" w:themeShade="1A"/>
          <w:sz w:val="22"/>
          <w:szCs w:val="22"/>
          <w:lang w:val="en-US"/>
        </w:rPr>
        <w:t>.</w:t>
      </w:r>
    </w:p>
  </w:footnote>
  <w:footnote w:id="39">
    <w:p w:rsidR="00021734" w:rsidRPr="0005032C" w:rsidRDefault="00021734" w:rsidP="00D95C30">
      <w:pPr>
        <w:pStyle w:val="Notedebasdepage"/>
        <w:spacing w:after="120"/>
        <w:jc w:val="both"/>
        <w:rPr>
          <w:rFonts w:ascii="Times New Roman" w:hAnsi="Times New Roman" w:cs="Times New Roman"/>
          <w:color w:val="2A1B00" w:themeColor="background1" w:themeShade="1A"/>
          <w:sz w:val="22"/>
          <w:szCs w:val="22"/>
          <w:lang w:val="en-US"/>
        </w:rPr>
      </w:pPr>
      <w:r w:rsidRPr="0005032C">
        <w:rPr>
          <w:rStyle w:val="Appelnotedebasdep"/>
          <w:rFonts w:ascii="Times New Roman" w:hAnsi="Times New Roman" w:cs="Times New Roman"/>
          <w:color w:val="2A1B00" w:themeColor="background1" w:themeShade="1A"/>
          <w:sz w:val="22"/>
          <w:szCs w:val="22"/>
        </w:rPr>
        <w:footnoteRef/>
      </w:r>
      <w:r w:rsidRPr="0005032C">
        <w:rPr>
          <w:rFonts w:ascii="Times New Roman" w:hAnsi="Times New Roman" w:cs="Times New Roman"/>
          <w:color w:val="2A1B00" w:themeColor="background1" w:themeShade="1A"/>
          <w:sz w:val="22"/>
          <w:szCs w:val="22"/>
          <w:lang w:val="en-US"/>
        </w:rPr>
        <w:t xml:space="preserve"> He</w:t>
      </w:r>
      <w:r w:rsidR="006A7C00">
        <w:rPr>
          <w:rFonts w:ascii="Times New Roman" w:hAnsi="Times New Roman" w:cs="Times New Roman"/>
          <w:color w:val="2A1B00" w:themeColor="background1" w:themeShade="1A"/>
          <w:sz w:val="22"/>
          <w:szCs w:val="22"/>
          <w:lang w:val="en-US"/>
        </w:rPr>
        <w:t>rodotus reported that Cambyses K</w:t>
      </w:r>
      <w:r w:rsidRPr="0005032C">
        <w:rPr>
          <w:rFonts w:ascii="Times New Roman" w:hAnsi="Times New Roman" w:cs="Times New Roman"/>
          <w:color w:val="2A1B00" w:themeColor="background1" w:themeShade="1A"/>
          <w:sz w:val="22"/>
          <w:szCs w:val="22"/>
          <w:lang w:val="en-US"/>
        </w:rPr>
        <w:t xml:space="preserve">ing of Persia sent spies to Ethiopians with the intention to conquer their country. When a spy asked the Ethiopians to show </w:t>
      </w:r>
      <w:r w:rsidR="0005032C" w:rsidRPr="0005032C">
        <w:rPr>
          <w:rFonts w:ascii="Times New Roman" w:hAnsi="Times New Roman" w:cs="Times New Roman"/>
          <w:color w:val="2A1B00" w:themeColor="background1" w:themeShade="1A"/>
          <w:sz w:val="22"/>
          <w:szCs w:val="22"/>
          <w:lang w:val="en-US"/>
        </w:rPr>
        <w:t xml:space="preserve">him the place where was the Sun’s </w:t>
      </w:r>
      <w:r w:rsidRPr="0005032C">
        <w:rPr>
          <w:rFonts w:ascii="Times New Roman" w:hAnsi="Times New Roman" w:cs="Times New Roman"/>
          <w:color w:val="2A1B00" w:themeColor="background1" w:themeShade="1A"/>
          <w:sz w:val="22"/>
          <w:szCs w:val="22"/>
          <w:lang w:val="en-US"/>
        </w:rPr>
        <w:t>table (Hom</w:t>
      </w:r>
      <w:r w:rsidR="000806D5">
        <w:rPr>
          <w:rFonts w:ascii="Times New Roman" w:hAnsi="Times New Roman" w:cs="Times New Roman"/>
          <w:color w:val="2A1B00" w:themeColor="background1" w:themeShade="1A"/>
          <w:sz w:val="22"/>
          <w:szCs w:val="22"/>
          <w:lang w:val="en-US"/>
        </w:rPr>
        <w:t>er</w:t>
      </w:r>
      <w:r w:rsidR="00D1284E" w:rsidRPr="00D1284E">
        <w:rPr>
          <w:rFonts w:ascii="Times New Roman" w:hAnsi="Times New Roman" w:cs="Times New Roman"/>
          <w:i/>
          <w:color w:val="2A1B00" w:themeColor="background1" w:themeShade="1A"/>
          <w:sz w:val="22"/>
          <w:szCs w:val="22"/>
          <w:lang w:val="en-US"/>
        </w:rPr>
        <w:t>, Iliad</w:t>
      </w:r>
      <w:r w:rsidR="0005032C" w:rsidRPr="0005032C">
        <w:rPr>
          <w:rFonts w:ascii="Times New Roman" w:hAnsi="Times New Roman" w:cs="Times New Roman"/>
          <w:color w:val="2A1B00" w:themeColor="background1" w:themeShade="1A"/>
          <w:sz w:val="22"/>
          <w:szCs w:val="22"/>
          <w:lang w:val="en-US"/>
        </w:rPr>
        <w:t xml:space="preserve"> 1.423-4), surely he was not allowed to go to Djebel Barkal which was the most sacred place of the Kushite kings. Ethiopians showed him a temple in their capital Meroe where the fleshes of sacrified animals were o</w:t>
      </w:r>
      <w:r w:rsidR="00F14294">
        <w:rPr>
          <w:rFonts w:ascii="Times New Roman" w:hAnsi="Times New Roman" w:cs="Times New Roman"/>
          <w:color w:val="2A1B00" w:themeColor="background1" w:themeShade="1A"/>
          <w:sz w:val="22"/>
          <w:szCs w:val="22"/>
          <w:lang w:val="en-US"/>
        </w:rPr>
        <w:t>ffered to local gods, mainly Am</w:t>
      </w:r>
      <w:r w:rsidR="0005032C" w:rsidRPr="0005032C">
        <w:rPr>
          <w:rFonts w:ascii="Times New Roman" w:hAnsi="Times New Roman" w:cs="Times New Roman"/>
          <w:color w:val="2A1B00" w:themeColor="background1" w:themeShade="1A"/>
          <w:sz w:val="22"/>
          <w:szCs w:val="22"/>
          <w:lang w:val="en-US"/>
        </w:rPr>
        <w:t xml:space="preserve">un </w:t>
      </w:r>
      <w:r w:rsidR="00F14294">
        <w:rPr>
          <w:rFonts w:ascii="Times New Roman" w:hAnsi="Times New Roman" w:cs="Times New Roman"/>
          <w:color w:val="2A1B00" w:themeColor="background1" w:themeShade="1A"/>
          <w:sz w:val="22"/>
          <w:szCs w:val="22"/>
          <w:lang w:val="en-US"/>
        </w:rPr>
        <w:t xml:space="preserve">the ram god </w:t>
      </w:r>
      <w:r w:rsidR="0005032C" w:rsidRPr="0005032C">
        <w:rPr>
          <w:rFonts w:ascii="Times New Roman" w:hAnsi="Times New Roman" w:cs="Times New Roman"/>
          <w:color w:val="2A1B00" w:themeColor="background1" w:themeShade="1A"/>
          <w:sz w:val="22"/>
          <w:szCs w:val="22"/>
          <w:lang w:val="en-US"/>
        </w:rPr>
        <w:t>assimilated to Zeus by Greeks.</w:t>
      </w:r>
    </w:p>
  </w:footnote>
  <w:footnote w:id="40">
    <w:p w:rsidR="00F25E61" w:rsidRPr="00B75924" w:rsidRDefault="00F25E61">
      <w:pPr>
        <w:pStyle w:val="Notedebasdepage"/>
        <w:rPr>
          <w:rFonts w:ascii="Times New Roman" w:hAnsi="Times New Roman" w:cs="Times New Roman"/>
          <w:color w:val="2A1B00" w:themeColor="background1" w:themeShade="1A"/>
          <w:sz w:val="22"/>
          <w:szCs w:val="22"/>
          <w:lang w:val="en-US"/>
        </w:rPr>
      </w:pPr>
      <w:r>
        <w:rPr>
          <w:rStyle w:val="Appelnotedebasdep"/>
        </w:rPr>
        <w:footnoteRef/>
      </w:r>
      <w:r w:rsidRPr="00F25E61">
        <w:rPr>
          <w:lang w:val="en-US"/>
        </w:rPr>
        <w:t xml:space="preserve"> </w:t>
      </w:r>
      <w:r w:rsidR="00D95C30" w:rsidRPr="00B75924">
        <w:rPr>
          <w:rFonts w:ascii="Times New Roman" w:hAnsi="Times New Roman" w:cs="Times New Roman"/>
          <w:color w:val="2A1B00" w:themeColor="background1" w:themeShade="1A"/>
          <w:sz w:val="22"/>
          <w:szCs w:val="22"/>
          <w:lang w:val="en-US"/>
        </w:rPr>
        <w:t>According to</w:t>
      </w:r>
      <w:r w:rsidR="00B75924">
        <w:rPr>
          <w:rFonts w:ascii="Times New Roman" w:hAnsi="Times New Roman" w:cs="Times New Roman"/>
          <w:color w:val="2A1B00" w:themeColor="background1" w:themeShade="1A"/>
          <w:sz w:val="22"/>
          <w:szCs w:val="22"/>
          <w:lang w:val="en-US"/>
        </w:rPr>
        <w:t xml:space="preserve"> Assyrian </w:t>
      </w:r>
      <w:r w:rsidR="00D95C30">
        <w:rPr>
          <w:rFonts w:ascii="Times New Roman" w:hAnsi="Times New Roman" w:cs="Times New Roman"/>
          <w:color w:val="2A1B00" w:themeColor="background1" w:themeShade="1A"/>
          <w:sz w:val="22"/>
          <w:szCs w:val="22"/>
          <w:lang w:val="en-US"/>
        </w:rPr>
        <w:t>sources</w:t>
      </w:r>
      <w:r w:rsidR="00D95C30" w:rsidRPr="00B75924">
        <w:rPr>
          <w:rFonts w:ascii="Times New Roman" w:hAnsi="Times New Roman" w:cs="Times New Roman"/>
          <w:color w:val="2A1B00" w:themeColor="background1" w:themeShade="1A"/>
          <w:sz w:val="22"/>
          <w:szCs w:val="22"/>
          <w:lang w:val="en-US"/>
        </w:rPr>
        <w:t xml:space="preserve"> the</w:t>
      </w:r>
      <w:r w:rsidRPr="00B75924">
        <w:rPr>
          <w:rFonts w:ascii="Times New Roman" w:hAnsi="Times New Roman" w:cs="Times New Roman"/>
          <w:color w:val="2A1B00" w:themeColor="background1" w:themeShade="1A"/>
          <w:sz w:val="22"/>
          <w:szCs w:val="22"/>
          <w:lang w:val="en-US"/>
        </w:rPr>
        <w:t xml:space="preserve"> king of Phrygians was named Mita</w:t>
      </w:r>
      <w:r w:rsidR="00932412">
        <w:rPr>
          <w:rFonts w:ascii="Times New Roman" w:hAnsi="Times New Roman" w:cs="Times New Roman"/>
          <w:color w:val="2A1B00" w:themeColor="background1" w:themeShade="1A"/>
          <w:sz w:val="22"/>
          <w:szCs w:val="22"/>
          <w:lang w:val="en-US"/>
        </w:rPr>
        <w:t>-a</w:t>
      </w:r>
      <w:r w:rsidRPr="00B75924">
        <w:rPr>
          <w:rFonts w:ascii="Times New Roman" w:hAnsi="Times New Roman" w:cs="Times New Roman"/>
          <w:color w:val="2A1B00" w:themeColor="background1" w:themeShade="1A"/>
          <w:sz w:val="22"/>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A6" w:rsidRDefault="001634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2580"/>
      <w:docPartObj>
        <w:docPartGallery w:val="Page Numbers (Top of Page)"/>
        <w:docPartUnique/>
      </w:docPartObj>
    </w:sdtPr>
    <w:sdtEndPr/>
    <w:sdtContent>
      <w:p w:rsidR="009824F2" w:rsidRDefault="009824F2">
        <w:pPr>
          <w:pStyle w:val="En-tte"/>
          <w:jc w:val="right"/>
        </w:pPr>
        <w:r>
          <w:fldChar w:fldCharType="begin"/>
        </w:r>
        <w:r>
          <w:instrText>PAGE   \* MERGEFORMAT</w:instrText>
        </w:r>
        <w:r>
          <w:fldChar w:fldCharType="separate"/>
        </w:r>
        <w:r w:rsidR="00DB5CED">
          <w:rPr>
            <w:noProof/>
          </w:rPr>
          <w:t>1</w:t>
        </w:r>
        <w:r>
          <w:fldChar w:fldCharType="end"/>
        </w:r>
      </w:p>
    </w:sdtContent>
  </w:sdt>
  <w:p w:rsidR="009824F2" w:rsidRDefault="009824F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A6" w:rsidRDefault="001634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96F"/>
    <w:multiLevelType w:val="hybridMultilevel"/>
    <w:tmpl w:val="495A53D2"/>
    <w:lvl w:ilvl="0" w:tplc="040C000F">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D38F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A790750"/>
    <w:multiLevelType w:val="hybridMultilevel"/>
    <w:tmpl w:val="C6B6B6D8"/>
    <w:lvl w:ilvl="0" w:tplc="860CDE6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AE44D4B"/>
    <w:multiLevelType w:val="hybridMultilevel"/>
    <w:tmpl w:val="D6AC473C"/>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232A2D03"/>
    <w:multiLevelType w:val="hybridMultilevel"/>
    <w:tmpl w:val="6E1ECFEE"/>
    <w:lvl w:ilvl="0" w:tplc="537C49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5F3873"/>
    <w:multiLevelType w:val="hybridMultilevel"/>
    <w:tmpl w:val="8D2AE852"/>
    <w:lvl w:ilvl="0" w:tplc="69D6AC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0F75C9"/>
    <w:multiLevelType w:val="hybridMultilevel"/>
    <w:tmpl w:val="B330DACC"/>
    <w:lvl w:ilvl="0" w:tplc="A90A7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5F4EA5"/>
    <w:multiLevelType w:val="hybridMultilevel"/>
    <w:tmpl w:val="94807ACE"/>
    <w:lvl w:ilvl="0" w:tplc="3662C54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3469DF"/>
    <w:multiLevelType w:val="hybridMultilevel"/>
    <w:tmpl w:val="A7CA82C6"/>
    <w:lvl w:ilvl="0" w:tplc="7144B7E8">
      <w:start w:val="1"/>
      <w:numFmt w:val="decimal"/>
      <w:lvlText w:val="%1."/>
      <w:lvlJc w:val="left"/>
      <w:pPr>
        <w:ind w:left="720" w:hanging="360"/>
      </w:pPr>
      <w:rPr>
        <w:rFonts w:asciiTheme="majorHAnsi" w:eastAsiaTheme="majorEastAsia" w:hAnsiTheme="majorHAns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455998"/>
    <w:multiLevelType w:val="hybridMultilevel"/>
    <w:tmpl w:val="1CAEC8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361468"/>
    <w:multiLevelType w:val="hybridMultilevel"/>
    <w:tmpl w:val="1084F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A46B29"/>
    <w:multiLevelType w:val="multilevel"/>
    <w:tmpl w:val="CA6A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75AF3"/>
    <w:multiLevelType w:val="hybridMultilevel"/>
    <w:tmpl w:val="EC3A23B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6A73C6"/>
    <w:multiLevelType w:val="hybridMultilevel"/>
    <w:tmpl w:val="35E61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474DA2"/>
    <w:multiLevelType w:val="hybridMultilevel"/>
    <w:tmpl w:val="923CB5EA"/>
    <w:lvl w:ilvl="0" w:tplc="0BE0DA42">
      <w:start w:val="5"/>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9"/>
  </w:num>
  <w:num w:numId="5">
    <w:abstractNumId w:val="7"/>
  </w:num>
  <w:num w:numId="6">
    <w:abstractNumId w:val="10"/>
  </w:num>
  <w:num w:numId="7">
    <w:abstractNumId w:val="3"/>
  </w:num>
  <w:num w:numId="8">
    <w:abstractNumId w:val="0"/>
  </w:num>
  <w:num w:numId="9">
    <w:abstractNumId w:val="11"/>
  </w:num>
  <w:num w:numId="10">
    <w:abstractNumId w:val="4"/>
  </w:num>
  <w:num w:numId="11">
    <w:abstractNumId w:val="14"/>
  </w:num>
  <w:num w:numId="12">
    <w:abstractNumId w:val="5"/>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7D"/>
    <w:rsid w:val="000001AF"/>
    <w:rsid w:val="00002712"/>
    <w:rsid w:val="000028AA"/>
    <w:rsid w:val="000030DD"/>
    <w:rsid w:val="0000327D"/>
    <w:rsid w:val="000075B3"/>
    <w:rsid w:val="000120D4"/>
    <w:rsid w:val="00015C25"/>
    <w:rsid w:val="00016640"/>
    <w:rsid w:val="0002073B"/>
    <w:rsid w:val="00021734"/>
    <w:rsid w:val="0002518F"/>
    <w:rsid w:val="00026466"/>
    <w:rsid w:val="00031890"/>
    <w:rsid w:val="00032231"/>
    <w:rsid w:val="00036AE3"/>
    <w:rsid w:val="000443E0"/>
    <w:rsid w:val="000463BB"/>
    <w:rsid w:val="0004651D"/>
    <w:rsid w:val="00050241"/>
    <w:rsid w:val="0005032C"/>
    <w:rsid w:val="00054219"/>
    <w:rsid w:val="000554BA"/>
    <w:rsid w:val="000639E0"/>
    <w:rsid w:val="00065797"/>
    <w:rsid w:val="00072161"/>
    <w:rsid w:val="00074C89"/>
    <w:rsid w:val="00075EB2"/>
    <w:rsid w:val="000806D5"/>
    <w:rsid w:val="00085AF1"/>
    <w:rsid w:val="00095277"/>
    <w:rsid w:val="00095741"/>
    <w:rsid w:val="000A1139"/>
    <w:rsid w:val="000B54BC"/>
    <w:rsid w:val="000B6A8E"/>
    <w:rsid w:val="000B76FD"/>
    <w:rsid w:val="000C2C05"/>
    <w:rsid w:val="000D1C27"/>
    <w:rsid w:val="000D4653"/>
    <w:rsid w:val="000D7811"/>
    <w:rsid w:val="000E0D64"/>
    <w:rsid w:val="000E0D86"/>
    <w:rsid w:val="000E1F17"/>
    <w:rsid w:val="000E38D1"/>
    <w:rsid w:val="000E5883"/>
    <w:rsid w:val="000F4845"/>
    <w:rsid w:val="00110A77"/>
    <w:rsid w:val="00110F38"/>
    <w:rsid w:val="00113F32"/>
    <w:rsid w:val="001177DE"/>
    <w:rsid w:val="00117D7D"/>
    <w:rsid w:val="00123C6F"/>
    <w:rsid w:val="001256E6"/>
    <w:rsid w:val="00130A5E"/>
    <w:rsid w:val="00140530"/>
    <w:rsid w:val="00145CB8"/>
    <w:rsid w:val="0015146E"/>
    <w:rsid w:val="00151AF4"/>
    <w:rsid w:val="00161AC8"/>
    <w:rsid w:val="001625DE"/>
    <w:rsid w:val="001634A6"/>
    <w:rsid w:val="00165EAD"/>
    <w:rsid w:val="00167FDA"/>
    <w:rsid w:val="001702DA"/>
    <w:rsid w:val="00171B38"/>
    <w:rsid w:val="00171C25"/>
    <w:rsid w:val="001751C4"/>
    <w:rsid w:val="0017649A"/>
    <w:rsid w:val="00176A4C"/>
    <w:rsid w:val="00176D03"/>
    <w:rsid w:val="00177E2C"/>
    <w:rsid w:val="00187FF1"/>
    <w:rsid w:val="00191AB2"/>
    <w:rsid w:val="00192EED"/>
    <w:rsid w:val="0019452C"/>
    <w:rsid w:val="00195026"/>
    <w:rsid w:val="00197AB2"/>
    <w:rsid w:val="001A079A"/>
    <w:rsid w:val="001A11BF"/>
    <w:rsid w:val="001A269F"/>
    <w:rsid w:val="001B09DA"/>
    <w:rsid w:val="001B2E65"/>
    <w:rsid w:val="001B33CB"/>
    <w:rsid w:val="001B4014"/>
    <w:rsid w:val="001C24BD"/>
    <w:rsid w:val="001C38C6"/>
    <w:rsid w:val="001C5109"/>
    <w:rsid w:val="001C557C"/>
    <w:rsid w:val="001C59A4"/>
    <w:rsid w:val="001C6AC4"/>
    <w:rsid w:val="001C7F90"/>
    <w:rsid w:val="001D0251"/>
    <w:rsid w:val="001D3C7B"/>
    <w:rsid w:val="001D4990"/>
    <w:rsid w:val="001D5381"/>
    <w:rsid w:val="001D717D"/>
    <w:rsid w:val="001E3F3F"/>
    <w:rsid w:val="001E697E"/>
    <w:rsid w:val="001F1897"/>
    <w:rsid w:val="001F4C56"/>
    <w:rsid w:val="001F4D3E"/>
    <w:rsid w:val="001F70F5"/>
    <w:rsid w:val="001F7277"/>
    <w:rsid w:val="002060DD"/>
    <w:rsid w:val="00206104"/>
    <w:rsid w:val="0020798C"/>
    <w:rsid w:val="002200A8"/>
    <w:rsid w:val="00230601"/>
    <w:rsid w:val="00230B27"/>
    <w:rsid w:val="0023711F"/>
    <w:rsid w:val="00240910"/>
    <w:rsid w:val="00241A2E"/>
    <w:rsid w:val="0024275F"/>
    <w:rsid w:val="00242EA7"/>
    <w:rsid w:val="00243C2D"/>
    <w:rsid w:val="00250E74"/>
    <w:rsid w:val="00252F42"/>
    <w:rsid w:val="00253D99"/>
    <w:rsid w:val="00255895"/>
    <w:rsid w:val="002565E3"/>
    <w:rsid w:val="002667ED"/>
    <w:rsid w:val="00267038"/>
    <w:rsid w:val="002671BC"/>
    <w:rsid w:val="00271878"/>
    <w:rsid w:val="00274E9A"/>
    <w:rsid w:val="00277927"/>
    <w:rsid w:val="00280A38"/>
    <w:rsid w:val="002924F1"/>
    <w:rsid w:val="002939C0"/>
    <w:rsid w:val="00297DDB"/>
    <w:rsid w:val="002A0782"/>
    <w:rsid w:val="002A0C0F"/>
    <w:rsid w:val="002A24DE"/>
    <w:rsid w:val="002A2FBC"/>
    <w:rsid w:val="002A4513"/>
    <w:rsid w:val="002B0BCA"/>
    <w:rsid w:val="002B0D9C"/>
    <w:rsid w:val="002B5C5C"/>
    <w:rsid w:val="002B7FE4"/>
    <w:rsid w:val="002C1250"/>
    <w:rsid w:val="002C52BC"/>
    <w:rsid w:val="002C5C0E"/>
    <w:rsid w:val="002D2EFE"/>
    <w:rsid w:val="002D45B2"/>
    <w:rsid w:val="002D5FB8"/>
    <w:rsid w:val="002E787C"/>
    <w:rsid w:val="002F0564"/>
    <w:rsid w:val="002F0F39"/>
    <w:rsid w:val="002F0FAB"/>
    <w:rsid w:val="002F188A"/>
    <w:rsid w:val="002F2E57"/>
    <w:rsid w:val="002F5D96"/>
    <w:rsid w:val="0030043A"/>
    <w:rsid w:val="00301464"/>
    <w:rsid w:val="0030168C"/>
    <w:rsid w:val="003074DC"/>
    <w:rsid w:val="003106F9"/>
    <w:rsid w:val="00316FA3"/>
    <w:rsid w:val="0032504F"/>
    <w:rsid w:val="00330364"/>
    <w:rsid w:val="003308DC"/>
    <w:rsid w:val="003310D1"/>
    <w:rsid w:val="00343C33"/>
    <w:rsid w:val="00345768"/>
    <w:rsid w:val="00351E07"/>
    <w:rsid w:val="003547DA"/>
    <w:rsid w:val="00355749"/>
    <w:rsid w:val="003633A5"/>
    <w:rsid w:val="003651E6"/>
    <w:rsid w:val="00372478"/>
    <w:rsid w:val="00372A8B"/>
    <w:rsid w:val="00380713"/>
    <w:rsid w:val="00382954"/>
    <w:rsid w:val="00383B3E"/>
    <w:rsid w:val="0038488E"/>
    <w:rsid w:val="00387C49"/>
    <w:rsid w:val="00387E1F"/>
    <w:rsid w:val="00392253"/>
    <w:rsid w:val="00393430"/>
    <w:rsid w:val="00394560"/>
    <w:rsid w:val="00396E7F"/>
    <w:rsid w:val="003A201F"/>
    <w:rsid w:val="003A3F28"/>
    <w:rsid w:val="003A56D4"/>
    <w:rsid w:val="003B33CA"/>
    <w:rsid w:val="003B3C68"/>
    <w:rsid w:val="003B5E08"/>
    <w:rsid w:val="003B6205"/>
    <w:rsid w:val="003C2072"/>
    <w:rsid w:val="003C4AA2"/>
    <w:rsid w:val="003C7C11"/>
    <w:rsid w:val="003D00C5"/>
    <w:rsid w:val="003D1764"/>
    <w:rsid w:val="003D365B"/>
    <w:rsid w:val="003D4A16"/>
    <w:rsid w:val="003D6265"/>
    <w:rsid w:val="003E5509"/>
    <w:rsid w:val="003E711E"/>
    <w:rsid w:val="003F1B37"/>
    <w:rsid w:val="003F636C"/>
    <w:rsid w:val="0040141E"/>
    <w:rsid w:val="004072AA"/>
    <w:rsid w:val="00407808"/>
    <w:rsid w:val="00415687"/>
    <w:rsid w:val="00415A90"/>
    <w:rsid w:val="00417628"/>
    <w:rsid w:val="004176D5"/>
    <w:rsid w:val="00417837"/>
    <w:rsid w:val="004215E4"/>
    <w:rsid w:val="00423D76"/>
    <w:rsid w:val="0042517F"/>
    <w:rsid w:val="00425649"/>
    <w:rsid w:val="00425BCF"/>
    <w:rsid w:val="00426123"/>
    <w:rsid w:val="00433553"/>
    <w:rsid w:val="004358FB"/>
    <w:rsid w:val="0043629C"/>
    <w:rsid w:val="004364F6"/>
    <w:rsid w:val="00443001"/>
    <w:rsid w:val="004508E3"/>
    <w:rsid w:val="0045090D"/>
    <w:rsid w:val="004510B1"/>
    <w:rsid w:val="00452CF2"/>
    <w:rsid w:val="00453064"/>
    <w:rsid w:val="0045476C"/>
    <w:rsid w:val="00456959"/>
    <w:rsid w:val="004613A7"/>
    <w:rsid w:val="00461BCD"/>
    <w:rsid w:val="004621E4"/>
    <w:rsid w:val="004700B6"/>
    <w:rsid w:val="004719C8"/>
    <w:rsid w:val="00480C14"/>
    <w:rsid w:val="00483373"/>
    <w:rsid w:val="004847A9"/>
    <w:rsid w:val="00486497"/>
    <w:rsid w:val="00491CA1"/>
    <w:rsid w:val="004A18B8"/>
    <w:rsid w:val="004B1D2E"/>
    <w:rsid w:val="004C26AD"/>
    <w:rsid w:val="004C789B"/>
    <w:rsid w:val="004D1309"/>
    <w:rsid w:val="004D1FBB"/>
    <w:rsid w:val="004D33FB"/>
    <w:rsid w:val="004D3487"/>
    <w:rsid w:val="004D56F0"/>
    <w:rsid w:val="004D682A"/>
    <w:rsid w:val="004D6FAD"/>
    <w:rsid w:val="004D7C9B"/>
    <w:rsid w:val="004E2E9B"/>
    <w:rsid w:val="004E3A6A"/>
    <w:rsid w:val="004F23D2"/>
    <w:rsid w:val="004F426D"/>
    <w:rsid w:val="004F4E17"/>
    <w:rsid w:val="00502668"/>
    <w:rsid w:val="00503231"/>
    <w:rsid w:val="00504CA3"/>
    <w:rsid w:val="0050558E"/>
    <w:rsid w:val="00513AD8"/>
    <w:rsid w:val="00514D52"/>
    <w:rsid w:val="005154DD"/>
    <w:rsid w:val="00522DCD"/>
    <w:rsid w:val="005312EB"/>
    <w:rsid w:val="00531BC4"/>
    <w:rsid w:val="00534EA5"/>
    <w:rsid w:val="00542976"/>
    <w:rsid w:val="0054396F"/>
    <w:rsid w:val="0054514D"/>
    <w:rsid w:val="00546C76"/>
    <w:rsid w:val="00556AF4"/>
    <w:rsid w:val="00562264"/>
    <w:rsid w:val="00563793"/>
    <w:rsid w:val="00565843"/>
    <w:rsid w:val="00574CB6"/>
    <w:rsid w:val="00575F2C"/>
    <w:rsid w:val="00576F14"/>
    <w:rsid w:val="005778C4"/>
    <w:rsid w:val="0058025E"/>
    <w:rsid w:val="00581105"/>
    <w:rsid w:val="005819DF"/>
    <w:rsid w:val="0058552E"/>
    <w:rsid w:val="00585F38"/>
    <w:rsid w:val="0059116B"/>
    <w:rsid w:val="00593337"/>
    <w:rsid w:val="00594BA8"/>
    <w:rsid w:val="005A05DC"/>
    <w:rsid w:val="005A0704"/>
    <w:rsid w:val="005A1C05"/>
    <w:rsid w:val="005A2CEE"/>
    <w:rsid w:val="005A3335"/>
    <w:rsid w:val="005A35ED"/>
    <w:rsid w:val="005B032D"/>
    <w:rsid w:val="005B1F54"/>
    <w:rsid w:val="005B2105"/>
    <w:rsid w:val="005B4B8C"/>
    <w:rsid w:val="005C13D2"/>
    <w:rsid w:val="005C17BD"/>
    <w:rsid w:val="005C253A"/>
    <w:rsid w:val="005C4045"/>
    <w:rsid w:val="005C42F6"/>
    <w:rsid w:val="005C796D"/>
    <w:rsid w:val="005D0078"/>
    <w:rsid w:val="005D3B19"/>
    <w:rsid w:val="005D43DD"/>
    <w:rsid w:val="005E0FF0"/>
    <w:rsid w:val="005E2ADC"/>
    <w:rsid w:val="005E3A91"/>
    <w:rsid w:val="005E5C2D"/>
    <w:rsid w:val="005E641F"/>
    <w:rsid w:val="005F1E38"/>
    <w:rsid w:val="005F2B07"/>
    <w:rsid w:val="005F444D"/>
    <w:rsid w:val="005F7350"/>
    <w:rsid w:val="00601561"/>
    <w:rsid w:val="00601602"/>
    <w:rsid w:val="0060366B"/>
    <w:rsid w:val="006047CF"/>
    <w:rsid w:val="00605A1D"/>
    <w:rsid w:val="006173EF"/>
    <w:rsid w:val="00620178"/>
    <w:rsid w:val="00624CCB"/>
    <w:rsid w:val="00625BD8"/>
    <w:rsid w:val="00631523"/>
    <w:rsid w:val="00632C3E"/>
    <w:rsid w:val="00633129"/>
    <w:rsid w:val="00634545"/>
    <w:rsid w:val="00635E3F"/>
    <w:rsid w:val="0063677C"/>
    <w:rsid w:val="0063744C"/>
    <w:rsid w:val="0064025B"/>
    <w:rsid w:val="00640429"/>
    <w:rsid w:val="0064424A"/>
    <w:rsid w:val="00644352"/>
    <w:rsid w:val="00646061"/>
    <w:rsid w:val="0066021A"/>
    <w:rsid w:val="00661A61"/>
    <w:rsid w:val="00661C84"/>
    <w:rsid w:val="00663E4B"/>
    <w:rsid w:val="00667648"/>
    <w:rsid w:val="006713CF"/>
    <w:rsid w:val="00671A74"/>
    <w:rsid w:val="00675A78"/>
    <w:rsid w:val="00675B83"/>
    <w:rsid w:val="006761CC"/>
    <w:rsid w:val="006763F7"/>
    <w:rsid w:val="006803BB"/>
    <w:rsid w:val="0068587B"/>
    <w:rsid w:val="00685A3C"/>
    <w:rsid w:val="00687E5D"/>
    <w:rsid w:val="00693ACF"/>
    <w:rsid w:val="006954EF"/>
    <w:rsid w:val="00696926"/>
    <w:rsid w:val="00697B3D"/>
    <w:rsid w:val="006A40BE"/>
    <w:rsid w:val="006A43C9"/>
    <w:rsid w:val="006A6FF0"/>
    <w:rsid w:val="006A7C00"/>
    <w:rsid w:val="006B02C6"/>
    <w:rsid w:val="006B0552"/>
    <w:rsid w:val="006B1012"/>
    <w:rsid w:val="006B4C94"/>
    <w:rsid w:val="006B638C"/>
    <w:rsid w:val="006B7383"/>
    <w:rsid w:val="006C1900"/>
    <w:rsid w:val="006C2676"/>
    <w:rsid w:val="006C3191"/>
    <w:rsid w:val="006C543F"/>
    <w:rsid w:val="006C6550"/>
    <w:rsid w:val="006C71CB"/>
    <w:rsid w:val="006D73D2"/>
    <w:rsid w:val="006E2039"/>
    <w:rsid w:val="006E267C"/>
    <w:rsid w:val="006E2B1F"/>
    <w:rsid w:val="006E48B8"/>
    <w:rsid w:val="006F1E63"/>
    <w:rsid w:val="006F3861"/>
    <w:rsid w:val="006F65E4"/>
    <w:rsid w:val="00700A38"/>
    <w:rsid w:val="00704F83"/>
    <w:rsid w:val="00706EE0"/>
    <w:rsid w:val="00707891"/>
    <w:rsid w:val="007158A1"/>
    <w:rsid w:val="00721C11"/>
    <w:rsid w:val="0072302C"/>
    <w:rsid w:val="00723341"/>
    <w:rsid w:val="007249E7"/>
    <w:rsid w:val="00724CE9"/>
    <w:rsid w:val="007321FF"/>
    <w:rsid w:val="00732BF7"/>
    <w:rsid w:val="00734564"/>
    <w:rsid w:val="00734C62"/>
    <w:rsid w:val="00737CFF"/>
    <w:rsid w:val="00744606"/>
    <w:rsid w:val="00746136"/>
    <w:rsid w:val="00750046"/>
    <w:rsid w:val="00750679"/>
    <w:rsid w:val="00757890"/>
    <w:rsid w:val="00760E2E"/>
    <w:rsid w:val="007614F4"/>
    <w:rsid w:val="007628A7"/>
    <w:rsid w:val="00763D16"/>
    <w:rsid w:val="00772BAA"/>
    <w:rsid w:val="00772DBA"/>
    <w:rsid w:val="0078054B"/>
    <w:rsid w:val="00781BD7"/>
    <w:rsid w:val="0078605A"/>
    <w:rsid w:val="00791F35"/>
    <w:rsid w:val="00791FE7"/>
    <w:rsid w:val="0079494B"/>
    <w:rsid w:val="007957E3"/>
    <w:rsid w:val="00796A29"/>
    <w:rsid w:val="007A10F1"/>
    <w:rsid w:val="007A1576"/>
    <w:rsid w:val="007A2205"/>
    <w:rsid w:val="007A4C1F"/>
    <w:rsid w:val="007A6284"/>
    <w:rsid w:val="007B368B"/>
    <w:rsid w:val="007B5C0A"/>
    <w:rsid w:val="007C3079"/>
    <w:rsid w:val="007C3777"/>
    <w:rsid w:val="007C3B46"/>
    <w:rsid w:val="007C4BB2"/>
    <w:rsid w:val="007C4C5F"/>
    <w:rsid w:val="007C6BDA"/>
    <w:rsid w:val="007D2611"/>
    <w:rsid w:val="007D3FA1"/>
    <w:rsid w:val="007D741C"/>
    <w:rsid w:val="007E3958"/>
    <w:rsid w:val="007E3D1C"/>
    <w:rsid w:val="007F1DF4"/>
    <w:rsid w:val="007F1FCF"/>
    <w:rsid w:val="007F30F4"/>
    <w:rsid w:val="007F35CF"/>
    <w:rsid w:val="00800EEA"/>
    <w:rsid w:val="00804AC9"/>
    <w:rsid w:val="0080517C"/>
    <w:rsid w:val="00805CDB"/>
    <w:rsid w:val="00814553"/>
    <w:rsid w:val="00816087"/>
    <w:rsid w:val="00821F54"/>
    <w:rsid w:val="00823062"/>
    <w:rsid w:val="00825190"/>
    <w:rsid w:val="0082786A"/>
    <w:rsid w:val="00832D8D"/>
    <w:rsid w:val="00833BA7"/>
    <w:rsid w:val="008373B1"/>
    <w:rsid w:val="008409BA"/>
    <w:rsid w:val="00844224"/>
    <w:rsid w:val="00845DB9"/>
    <w:rsid w:val="00847137"/>
    <w:rsid w:val="00851722"/>
    <w:rsid w:val="00852A17"/>
    <w:rsid w:val="008557F1"/>
    <w:rsid w:val="0086575B"/>
    <w:rsid w:val="00870077"/>
    <w:rsid w:val="008713A8"/>
    <w:rsid w:val="00873F51"/>
    <w:rsid w:val="0087484B"/>
    <w:rsid w:val="008767FD"/>
    <w:rsid w:val="00877FB9"/>
    <w:rsid w:val="00880198"/>
    <w:rsid w:val="00880E5B"/>
    <w:rsid w:val="00881ACC"/>
    <w:rsid w:val="00884D08"/>
    <w:rsid w:val="00886342"/>
    <w:rsid w:val="0089337E"/>
    <w:rsid w:val="0089776B"/>
    <w:rsid w:val="008A307E"/>
    <w:rsid w:val="008A3F3F"/>
    <w:rsid w:val="008A4C76"/>
    <w:rsid w:val="008B2B66"/>
    <w:rsid w:val="008B6C10"/>
    <w:rsid w:val="008B7AB6"/>
    <w:rsid w:val="008C1D71"/>
    <w:rsid w:val="008C63BA"/>
    <w:rsid w:val="008D07C3"/>
    <w:rsid w:val="008D2163"/>
    <w:rsid w:val="008D2497"/>
    <w:rsid w:val="008D3B34"/>
    <w:rsid w:val="008E011A"/>
    <w:rsid w:val="008E01CA"/>
    <w:rsid w:val="008E35B9"/>
    <w:rsid w:val="008E3C55"/>
    <w:rsid w:val="008E6D8A"/>
    <w:rsid w:val="008F109E"/>
    <w:rsid w:val="008F1E40"/>
    <w:rsid w:val="008F2AF3"/>
    <w:rsid w:val="008F5C75"/>
    <w:rsid w:val="008F688D"/>
    <w:rsid w:val="00903A3B"/>
    <w:rsid w:val="00905546"/>
    <w:rsid w:val="009079AC"/>
    <w:rsid w:val="00910B60"/>
    <w:rsid w:val="009179B1"/>
    <w:rsid w:val="00920996"/>
    <w:rsid w:val="009217C6"/>
    <w:rsid w:val="00932412"/>
    <w:rsid w:val="009335C7"/>
    <w:rsid w:val="00937FAA"/>
    <w:rsid w:val="009413DB"/>
    <w:rsid w:val="009419F8"/>
    <w:rsid w:val="0094522A"/>
    <w:rsid w:val="009467AA"/>
    <w:rsid w:val="009518B1"/>
    <w:rsid w:val="00954CBB"/>
    <w:rsid w:val="00956416"/>
    <w:rsid w:val="0095726B"/>
    <w:rsid w:val="00960B3A"/>
    <w:rsid w:val="00961610"/>
    <w:rsid w:val="0096255E"/>
    <w:rsid w:val="009662B7"/>
    <w:rsid w:val="0096717A"/>
    <w:rsid w:val="00970AF2"/>
    <w:rsid w:val="00970C0B"/>
    <w:rsid w:val="00972069"/>
    <w:rsid w:val="0097308F"/>
    <w:rsid w:val="00976D28"/>
    <w:rsid w:val="00980A7D"/>
    <w:rsid w:val="00981089"/>
    <w:rsid w:val="00981A92"/>
    <w:rsid w:val="009824F2"/>
    <w:rsid w:val="00982DE7"/>
    <w:rsid w:val="0098567C"/>
    <w:rsid w:val="00986FA7"/>
    <w:rsid w:val="009874AC"/>
    <w:rsid w:val="00987F59"/>
    <w:rsid w:val="009903A8"/>
    <w:rsid w:val="009A0760"/>
    <w:rsid w:val="009A1500"/>
    <w:rsid w:val="009A15AB"/>
    <w:rsid w:val="009A3359"/>
    <w:rsid w:val="009A405C"/>
    <w:rsid w:val="009B0FC7"/>
    <w:rsid w:val="009B1A2E"/>
    <w:rsid w:val="009B4B36"/>
    <w:rsid w:val="009B7164"/>
    <w:rsid w:val="009C224A"/>
    <w:rsid w:val="009C2EA3"/>
    <w:rsid w:val="009C4CD1"/>
    <w:rsid w:val="009D2F6D"/>
    <w:rsid w:val="009D35F0"/>
    <w:rsid w:val="009D673E"/>
    <w:rsid w:val="009D7701"/>
    <w:rsid w:val="009E3C85"/>
    <w:rsid w:val="009E6054"/>
    <w:rsid w:val="009E68DE"/>
    <w:rsid w:val="009F3649"/>
    <w:rsid w:val="009F398F"/>
    <w:rsid w:val="00A04809"/>
    <w:rsid w:val="00A05457"/>
    <w:rsid w:val="00A05B40"/>
    <w:rsid w:val="00A2283D"/>
    <w:rsid w:val="00A22FF7"/>
    <w:rsid w:val="00A25D4B"/>
    <w:rsid w:val="00A31367"/>
    <w:rsid w:val="00A34D63"/>
    <w:rsid w:val="00A40BB5"/>
    <w:rsid w:val="00A40DE9"/>
    <w:rsid w:val="00A42178"/>
    <w:rsid w:val="00A4366B"/>
    <w:rsid w:val="00A439A6"/>
    <w:rsid w:val="00A44BBF"/>
    <w:rsid w:val="00A45836"/>
    <w:rsid w:val="00A56D68"/>
    <w:rsid w:val="00A573CB"/>
    <w:rsid w:val="00A63323"/>
    <w:rsid w:val="00A678BA"/>
    <w:rsid w:val="00A70414"/>
    <w:rsid w:val="00A70657"/>
    <w:rsid w:val="00A7104D"/>
    <w:rsid w:val="00A72718"/>
    <w:rsid w:val="00A741EC"/>
    <w:rsid w:val="00A801D5"/>
    <w:rsid w:val="00A80928"/>
    <w:rsid w:val="00A82965"/>
    <w:rsid w:val="00A82E5F"/>
    <w:rsid w:val="00A8369B"/>
    <w:rsid w:val="00A84C5E"/>
    <w:rsid w:val="00A87F42"/>
    <w:rsid w:val="00AA030D"/>
    <w:rsid w:val="00AA3124"/>
    <w:rsid w:val="00AA46AC"/>
    <w:rsid w:val="00AA5CE4"/>
    <w:rsid w:val="00AB0348"/>
    <w:rsid w:val="00AB2F1C"/>
    <w:rsid w:val="00AB4164"/>
    <w:rsid w:val="00AB42FB"/>
    <w:rsid w:val="00AB4756"/>
    <w:rsid w:val="00AB663F"/>
    <w:rsid w:val="00AC238E"/>
    <w:rsid w:val="00AC3281"/>
    <w:rsid w:val="00AC4652"/>
    <w:rsid w:val="00AD17FE"/>
    <w:rsid w:val="00AD3C7C"/>
    <w:rsid w:val="00AD4380"/>
    <w:rsid w:val="00AE6A01"/>
    <w:rsid w:val="00AE7D89"/>
    <w:rsid w:val="00AF13C0"/>
    <w:rsid w:val="00AF2BCE"/>
    <w:rsid w:val="00AF4C21"/>
    <w:rsid w:val="00AF5ED8"/>
    <w:rsid w:val="00B00DF7"/>
    <w:rsid w:val="00B0290B"/>
    <w:rsid w:val="00B03A18"/>
    <w:rsid w:val="00B0476A"/>
    <w:rsid w:val="00B066CA"/>
    <w:rsid w:val="00B114A8"/>
    <w:rsid w:val="00B2251B"/>
    <w:rsid w:val="00B24258"/>
    <w:rsid w:val="00B24939"/>
    <w:rsid w:val="00B25ABD"/>
    <w:rsid w:val="00B269F2"/>
    <w:rsid w:val="00B269F8"/>
    <w:rsid w:val="00B306B8"/>
    <w:rsid w:val="00B3201B"/>
    <w:rsid w:val="00B35207"/>
    <w:rsid w:val="00B423C1"/>
    <w:rsid w:val="00B4285C"/>
    <w:rsid w:val="00B42999"/>
    <w:rsid w:val="00B440E7"/>
    <w:rsid w:val="00B50EB8"/>
    <w:rsid w:val="00B55FDC"/>
    <w:rsid w:val="00B618F4"/>
    <w:rsid w:val="00B658A2"/>
    <w:rsid w:val="00B665C3"/>
    <w:rsid w:val="00B75924"/>
    <w:rsid w:val="00B75AC9"/>
    <w:rsid w:val="00B80838"/>
    <w:rsid w:val="00B83C75"/>
    <w:rsid w:val="00B87853"/>
    <w:rsid w:val="00B92AC1"/>
    <w:rsid w:val="00B93D30"/>
    <w:rsid w:val="00BA3117"/>
    <w:rsid w:val="00BA4DC7"/>
    <w:rsid w:val="00BA7A26"/>
    <w:rsid w:val="00BB01AA"/>
    <w:rsid w:val="00BB0289"/>
    <w:rsid w:val="00BB6DFB"/>
    <w:rsid w:val="00BC1662"/>
    <w:rsid w:val="00BC2D08"/>
    <w:rsid w:val="00BD304E"/>
    <w:rsid w:val="00BD35CC"/>
    <w:rsid w:val="00BD53BE"/>
    <w:rsid w:val="00BE1B37"/>
    <w:rsid w:val="00BE47F8"/>
    <w:rsid w:val="00BE5326"/>
    <w:rsid w:val="00BE6AB7"/>
    <w:rsid w:val="00BF0C40"/>
    <w:rsid w:val="00BF1D62"/>
    <w:rsid w:val="00BF6ABE"/>
    <w:rsid w:val="00BF7755"/>
    <w:rsid w:val="00C00FC7"/>
    <w:rsid w:val="00C02294"/>
    <w:rsid w:val="00C0384A"/>
    <w:rsid w:val="00C14619"/>
    <w:rsid w:val="00C2187B"/>
    <w:rsid w:val="00C21EE7"/>
    <w:rsid w:val="00C31CD2"/>
    <w:rsid w:val="00C32550"/>
    <w:rsid w:val="00C33D74"/>
    <w:rsid w:val="00C359A8"/>
    <w:rsid w:val="00C410CF"/>
    <w:rsid w:val="00C4308A"/>
    <w:rsid w:val="00C505E6"/>
    <w:rsid w:val="00C52C70"/>
    <w:rsid w:val="00C55C94"/>
    <w:rsid w:val="00C56F16"/>
    <w:rsid w:val="00C60B7B"/>
    <w:rsid w:val="00C612A8"/>
    <w:rsid w:val="00C676AF"/>
    <w:rsid w:val="00C707CC"/>
    <w:rsid w:val="00C70DFC"/>
    <w:rsid w:val="00C74FF8"/>
    <w:rsid w:val="00C76FFE"/>
    <w:rsid w:val="00C77351"/>
    <w:rsid w:val="00C77BB6"/>
    <w:rsid w:val="00C80057"/>
    <w:rsid w:val="00C81686"/>
    <w:rsid w:val="00C90B35"/>
    <w:rsid w:val="00C94CDA"/>
    <w:rsid w:val="00C97179"/>
    <w:rsid w:val="00CA1955"/>
    <w:rsid w:val="00CB158E"/>
    <w:rsid w:val="00CB3FD0"/>
    <w:rsid w:val="00CC414D"/>
    <w:rsid w:val="00CC55E3"/>
    <w:rsid w:val="00CC7669"/>
    <w:rsid w:val="00CD030D"/>
    <w:rsid w:val="00CD0F32"/>
    <w:rsid w:val="00CD5676"/>
    <w:rsid w:val="00CE2442"/>
    <w:rsid w:val="00CE351C"/>
    <w:rsid w:val="00CE5311"/>
    <w:rsid w:val="00CF65EC"/>
    <w:rsid w:val="00CF7BD0"/>
    <w:rsid w:val="00D02B35"/>
    <w:rsid w:val="00D06A6C"/>
    <w:rsid w:val="00D1284E"/>
    <w:rsid w:val="00D16742"/>
    <w:rsid w:val="00D2201D"/>
    <w:rsid w:val="00D232D1"/>
    <w:rsid w:val="00D24028"/>
    <w:rsid w:val="00D241DB"/>
    <w:rsid w:val="00D30F64"/>
    <w:rsid w:val="00D33DCA"/>
    <w:rsid w:val="00D36B11"/>
    <w:rsid w:val="00D374EC"/>
    <w:rsid w:val="00D375CA"/>
    <w:rsid w:val="00D50726"/>
    <w:rsid w:val="00D51B9C"/>
    <w:rsid w:val="00D521D9"/>
    <w:rsid w:val="00D5270B"/>
    <w:rsid w:val="00D53B96"/>
    <w:rsid w:val="00D55751"/>
    <w:rsid w:val="00D610B1"/>
    <w:rsid w:val="00D700C6"/>
    <w:rsid w:val="00D71C16"/>
    <w:rsid w:val="00D73434"/>
    <w:rsid w:val="00D74E93"/>
    <w:rsid w:val="00D80486"/>
    <w:rsid w:val="00D82CF0"/>
    <w:rsid w:val="00D83430"/>
    <w:rsid w:val="00D837D9"/>
    <w:rsid w:val="00D93DC8"/>
    <w:rsid w:val="00D94D27"/>
    <w:rsid w:val="00D94FEE"/>
    <w:rsid w:val="00D95C30"/>
    <w:rsid w:val="00D95F43"/>
    <w:rsid w:val="00D97516"/>
    <w:rsid w:val="00DA4CB0"/>
    <w:rsid w:val="00DA6AF6"/>
    <w:rsid w:val="00DB5CED"/>
    <w:rsid w:val="00DC20F2"/>
    <w:rsid w:val="00DC22B3"/>
    <w:rsid w:val="00DC2D2E"/>
    <w:rsid w:val="00DC3B0E"/>
    <w:rsid w:val="00DC4F4A"/>
    <w:rsid w:val="00DC5D7A"/>
    <w:rsid w:val="00DD027F"/>
    <w:rsid w:val="00DD0DC1"/>
    <w:rsid w:val="00DD1139"/>
    <w:rsid w:val="00DD5131"/>
    <w:rsid w:val="00DD5E90"/>
    <w:rsid w:val="00DE09BA"/>
    <w:rsid w:val="00DE36F4"/>
    <w:rsid w:val="00DE6F57"/>
    <w:rsid w:val="00DE77FE"/>
    <w:rsid w:val="00DE7DA7"/>
    <w:rsid w:val="00DF07C0"/>
    <w:rsid w:val="00DF153F"/>
    <w:rsid w:val="00DF3EDE"/>
    <w:rsid w:val="00DF57A2"/>
    <w:rsid w:val="00E0147C"/>
    <w:rsid w:val="00E02B7C"/>
    <w:rsid w:val="00E03879"/>
    <w:rsid w:val="00E11165"/>
    <w:rsid w:val="00E14C4A"/>
    <w:rsid w:val="00E1524E"/>
    <w:rsid w:val="00E275C5"/>
    <w:rsid w:val="00E31464"/>
    <w:rsid w:val="00E36B50"/>
    <w:rsid w:val="00E46D09"/>
    <w:rsid w:val="00E472F2"/>
    <w:rsid w:val="00E54640"/>
    <w:rsid w:val="00E550B3"/>
    <w:rsid w:val="00E56D24"/>
    <w:rsid w:val="00E617B1"/>
    <w:rsid w:val="00E65132"/>
    <w:rsid w:val="00E702FD"/>
    <w:rsid w:val="00E77D41"/>
    <w:rsid w:val="00E84CDE"/>
    <w:rsid w:val="00E85611"/>
    <w:rsid w:val="00E86371"/>
    <w:rsid w:val="00E92DF0"/>
    <w:rsid w:val="00E94831"/>
    <w:rsid w:val="00EA03B2"/>
    <w:rsid w:val="00EA04DC"/>
    <w:rsid w:val="00EA16F3"/>
    <w:rsid w:val="00EA68A3"/>
    <w:rsid w:val="00EB01C9"/>
    <w:rsid w:val="00EB2217"/>
    <w:rsid w:val="00EB405B"/>
    <w:rsid w:val="00EB64D6"/>
    <w:rsid w:val="00EB679A"/>
    <w:rsid w:val="00EC299A"/>
    <w:rsid w:val="00EC4B31"/>
    <w:rsid w:val="00ED4087"/>
    <w:rsid w:val="00EE1071"/>
    <w:rsid w:val="00EF1BFD"/>
    <w:rsid w:val="00EF5E77"/>
    <w:rsid w:val="00EF7495"/>
    <w:rsid w:val="00F04362"/>
    <w:rsid w:val="00F05301"/>
    <w:rsid w:val="00F07E99"/>
    <w:rsid w:val="00F13258"/>
    <w:rsid w:val="00F13A3A"/>
    <w:rsid w:val="00F13C25"/>
    <w:rsid w:val="00F14294"/>
    <w:rsid w:val="00F14340"/>
    <w:rsid w:val="00F14882"/>
    <w:rsid w:val="00F14A58"/>
    <w:rsid w:val="00F17325"/>
    <w:rsid w:val="00F25E61"/>
    <w:rsid w:val="00F26D84"/>
    <w:rsid w:val="00F27BDB"/>
    <w:rsid w:val="00F30E08"/>
    <w:rsid w:val="00F31B3B"/>
    <w:rsid w:val="00F34E33"/>
    <w:rsid w:val="00F35E0C"/>
    <w:rsid w:val="00F36B49"/>
    <w:rsid w:val="00F37F98"/>
    <w:rsid w:val="00F40F3F"/>
    <w:rsid w:val="00F440F9"/>
    <w:rsid w:val="00F44E06"/>
    <w:rsid w:val="00F53DF0"/>
    <w:rsid w:val="00F63327"/>
    <w:rsid w:val="00F637E0"/>
    <w:rsid w:val="00F70CC8"/>
    <w:rsid w:val="00F70F75"/>
    <w:rsid w:val="00F7253F"/>
    <w:rsid w:val="00F74EB0"/>
    <w:rsid w:val="00F80A3F"/>
    <w:rsid w:val="00F81341"/>
    <w:rsid w:val="00F81463"/>
    <w:rsid w:val="00F830F4"/>
    <w:rsid w:val="00F865FD"/>
    <w:rsid w:val="00F86FC6"/>
    <w:rsid w:val="00F92A79"/>
    <w:rsid w:val="00F95212"/>
    <w:rsid w:val="00FA0D49"/>
    <w:rsid w:val="00FA5C0A"/>
    <w:rsid w:val="00FB14B3"/>
    <w:rsid w:val="00FB2034"/>
    <w:rsid w:val="00FC22A7"/>
    <w:rsid w:val="00FC6642"/>
    <w:rsid w:val="00FC6B1C"/>
    <w:rsid w:val="00FE5433"/>
    <w:rsid w:val="00FE5DF9"/>
    <w:rsid w:val="00FF0FCE"/>
    <w:rsid w:val="00FF2FF9"/>
    <w:rsid w:val="00FF349B"/>
    <w:rsid w:val="00FF3EA8"/>
    <w:rsid w:val="00FF6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E2A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E2A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2A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2ADC"/>
    <w:pPr>
      <w:keepNext/>
      <w:keepLines/>
      <w:numPr>
        <w:ilvl w:val="3"/>
        <w:numId w:val="1"/>
      </w:numPr>
      <w:tabs>
        <w:tab w:val="num" w:pos="36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2A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E2A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E2ADC"/>
    <w:pPr>
      <w:keepNext/>
      <w:keepLines/>
      <w:numPr>
        <w:ilvl w:val="6"/>
        <w:numId w:val="1"/>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5E2ADC"/>
    <w:pPr>
      <w:keepNext/>
      <w:keepLines/>
      <w:numPr>
        <w:ilvl w:val="7"/>
        <w:numId w:val="1"/>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5E2ADC"/>
    <w:pPr>
      <w:keepNext/>
      <w:keepLines/>
      <w:numPr>
        <w:ilvl w:val="8"/>
        <w:numId w:val="1"/>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DC"/>
    <w:pPr>
      <w:ind w:left="720"/>
      <w:contextualSpacing/>
    </w:pPr>
  </w:style>
  <w:style w:type="character" w:customStyle="1" w:styleId="Titre1Car">
    <w:name w:val="Titre 1 Car"/>
    <w:basedOn w:val="Policepardfaut"/>
    <w:link w:val="Titre1"/>
    <w:uiPriority w:val="9"/>
    <w:rsid w:val="005E2AD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E2A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2A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E2A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E2A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E2A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E2ADC"/>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5E2ADC"/>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5E2ADC"/>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BD35CC"/>
    <w:pPr>
      <w:tabs>
        <w:tab w:val="center" w:pos="4536"/>
        <w:tab w:val="right" w:pos="9072"/>
      </w:tabs>
      <w:spacing w:after="0" w:line="240" w:lineRule="auto"/>
    </w:pPr>
  </w:style>
  <w:style w:type="character" w:customStyle="1" w:styleId="En-tteCar">
    <w:name w:val="En-tête Car"/>
    <w:basedOn w:val="Policepardfaut"/>
    <w:link w:val="En-tte"/>
    <w:uiPriority w:val="99"/>
    <w:rsid w:val="00BD35CC"/>
  </w:style>
  <w:style w:type="paragraph" w:styleId="Pieddepage">
    <w:name w:val="footer"/>
    <w:basedOn w:val="Normal"/>
    <w:link w:val="PieddepageCar"/>
    <w:uiPriority w:val="99"/>
    <w:unhideWhenUsed/>
    <w:rsid w:val="00BD3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5CC"/>
  </w:style>
  <w:style w:type="character" w:styleId="Lienhypertexte">
    <w:name w:val="Hyperlink"/>
    <w:basedOn w:val="Policepardfaut"/>
    <w:uiPriority w:val="99"/>
    <w:unhideWhenUsed/>
    <w:rsid w:val="009903A8"/>
    <w:rPr>
      <w:color w:val="0000FF" w:themeColor="hyperlink"/>
      <w:u w:val="single"/>
    </w:rPr>
  </w:style>
  <w:style w:type="paragraph" w:styleId="Textedebulles">
    <w:name w:val="Balloon Text"/>
    <w:basedOn w:val="Normal"/>
    <w:link w:val="TextedebullesCar"/>
    <w:uiPriority w:val="99"/>
    <w:semiHidden/>
    <w:unhideWhenUsed/>
    <w:rsid w:val="00451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0B1"/>
    <w:rPr>
      <w:rFonts w:ascii="Tahoma" w:hAnsi="Tahoma" w:cs="Tahoma"/>
      <w:sz w:val="16"/>
      <w:szCs w:val="16"/>
    </w:rPr>
  </w:style>
  <w:style w:type="paragraph" w:styleId="NormalWeb">
    <w:name w:val="Normal (Web)"/>
    <w:basedOn w:val="Normal"/>
    <w:uiPriority w:val="99"/>
    <w:semiHidden/>
    <w:unhideWhenUsed/>
    <w:rsid w:val="002D45B2"/>
    <w:rPr>
      <w:rFonts w:ascii="Times New Roman" w:hAnsi="Times New Roman" w:cs="Times New Roman"/>
      <w:sz w:val="24"/>
      <w:szCs w:val="24"/>
    </w:rPr>
  </w:style>
  <w:style w:type="paragraph" w:styleId="Notedebasdepage">
    <w:name w:val="footnote text"/>
    <w:basedOn w:val="Normal"/>
    <w:link w:val="NotedebasdepageCar"/>
    <w:uiPriority w:val="99"/>
    <w:unhideWhenUsed/>
    <w:rsid w:val="002060DD"/>
    <w:pPr>
      <w:spacing w:after="0" w:line="240" w:lineRule="auto"/>
    </w:pPr>
    <w:rPr>
      <w:sz w:val="20"/>
      <w:szCs w:val="20"/>
    </w:rPr>
  </w:style>
  <w:style w:type="character" w:customStyle="1" w:styleId="NotedebasdepageCar">
    <w:name w:val="Note de bas de page Car"/>
    <w:basedOn w:val="Policepardfaut"/>
    <w:link w:val="Notedebasdepage"/>
    <w:uiPriority w:val="99"/>
    <w:rsid w:val="002060DD"/>
    <w:rPr>
      <w:sz w:val="20"/>
      <w:szCs w:val="20"/>
    </w:rPr>
  </w:style>
  <w:style w:type="character" w:styleId="Appelnotedebasdep">
    <w:name w:val="footnote reference"/>
    <w:basedOn w:val="Policepardfaut"/>
    <w:uiPriority w:val="99"/>
    <w:semiHidden/>
    <w:unhideWhenUsed/>
    <w:rsid w:val="002060DD"/>
    <w:rPr>
      <w:vertAlign w:val="superscript"/>
    </w:rPr>
  </w:style>
  <w:style w:type="character" w:styleId="Lienhypertextesuivivisit">
    <w:name w:val="FollowedHyperlink"/>
    <w:basedOn w:val="Policepardfaut"/>
    <w:uiPriority w:val="99"/>
    <w:semiHidden/>
    <w:unhideWhenUsed/>
    <w:rsid w:val="006858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E2A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E2A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2A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2ADC"/>
    <w:pPr>
      <w:keepNext/>
      <w:keepLines/>
      <w:numPr>
        <w:ilvl w:val="3"/>
        <w:numId w:val="1"/>
      </w:numPr>
      <w:tabs>
        <w:tab w:val="num" w:pos="36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2A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E2A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E2ADC"/>
    <w:pPr>
      <w:keepNext/>
      <w:keepLines/>
      <w:numPr>
        <w:ilvl w:val="6"/>
        <w:numId w:val="1"/>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5E2ADC"/>
    <w:pPr>
      <w:keepNext/>
      <w:keepLines/>
      <w:numPr>
        <w:ilvl w:val="7"/>
        <w:numId w:val="1"/>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5E2ADC"/>
    <w:pPr>
      <w:keepNext/>
      <w:keepLines/>
      <w:numPr>
        <w:ilvl w:val="8"/>
        <w:numId w:val="1"/>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DC"/>
    <w:pPr>
      <w:ind w:left="720"/>
      <w:contextualSpacing/>
    </w:pPr>
  </w:style>
  <w:style w:type="character" w:customStyle="1" w:styleId="Titre1Car">
    <w:name w:val="Titre 1 Car"/>
    <w:basedOn w:val="Policepardfaut"/>
    <w:link w:val="Titre1"/>
    <w:uiPriority w:val="9"/>
    <w:rsid w:val="005E2AD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E2A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2A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E2A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E2A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E2A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E2ADC"/>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5E2ADC"/>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5E2ADC"/>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BD35CC"/>
    <w:pPr>
      <w:tabs>
        <w:tab w:val="center" w:pos="4536"/>
        <w:tab w:val="right" w:pos="9072"/>
      </w:tabs>
      <w:spacing w:after="0" w:line="240" w:lineRule="auto"/>
    </w:pPr>
  </w:style>
  <w:style w:type="character" w:customStyle="1" w:styleId="En-tteCar">
    <w:name w:val="En-tête Car"/>
    <w:basedOn w:val="Policepardfaut"/>
    <w:link w:val="En-tte"/>
    <w:uiPriority w:val="99"/>
    <w:rsid w:val="00BD35CC"/>
  </w:style>
  <w:style w:type="paragraph" w:styleId="Pieddepage">
    <w:name w:val="footer"/>
    <w:basedOn w:val="Normal"/>
    <w:link w:val="PieddepageCar"/>
    <w:uiPriority w:val="99"/>
    <w:unhideWhenUsed/>
    <w:rsid w:val="00BD3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5CC"/>
  </w:style>
  <w:style w:type="character" w:styleId="Lienhypertexte">
    <w:name w:val="Hyperlink"/>
    <w:basedOn w:val="Policepardfaut"/>
    <w:uiPriority w:val="99"/>
    <w:unhideWhenUsed/>
    <w:rsid w:val="009903A8"/>
    <w:rPr>
      <w:color w:val="0000FF" w:themeColor="hyperlink"/>
      <w:u w:val="single"/>
    </w:rPr>
  </w:style>
  <w:style w:type="paragraph" w:styleId="Textedebulles">
    <w:name w:val="Balloon Text"/>
    <w:basedOn w:val="Normal"/>
    <w:link w:val="TextedebullesCar"/>
    <w:uiPriority w:val="99"/>
    <w:semiHidden/>
    <w:unhideWhenUsed/>
    <w:rsid w:val="00451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0B1"/>
    <w:rPr>
      <w:rFonts w:ascii="Tahoma" w:hAnsi="Tahoma" w:cs="Tahoma"/>
      <w:sz w:val="16"/>
      <w:szCs w:val="16"/>
    </w:rPr>
  </w:style>
  <w:style w:type="paragraph" w:styleId="NormalWeb">
    <w:name w:val="Normal (Web)"/>
    <w:basedOn w:val="Normal"/>
    <w:uiPriority w:val="99"/>
    <w:semiHidden/>
    <w:unhideWhenUsed/>
    <w:rsid w:val="002D45B2"/>
    <w:rPr>
      <w:rFonts w:ascii="Times New Roman" w:hAnsi="Times New Roman" w:cs="Times New Roman"/>
      <w:sz w:val="24"/>
      <w:szCs w:val="24"/>
    </w:rPr>
  </w:style>
  <w:style w:type="paragraph" w:styleId="Notedebasdepage">
    <w:name w:val="footnote text"/>
    <w:basedOn w:val="Normal"/>
    <w:link w:val="NotedebasdepageCar"/>
    <w:uiPriority w:val="99"/>
    <w:unhideWhenUsed/>
    <w:rsid w:val="002060DD"/>
    <w:pPr>
      <w:spacing w:after="0" w:line="240" w:lineRule="auto"/>
    </w:pPr>
    <w:rPr>
      <w:sz w:val="20"/>
      <w:szCs w:val="20"/>
    </w:rPr>
  </w:style>
  <w:style w:type="character" w:customStyle="1" w:styleId="NotedebasdepageCar">
    <w:name w:val="Note de bas de page Car"/>
    <w:basedOn w:val="Policepardfaut"/>
    <w:link w:val="Notedebasdepage"/>
    <w:uiPriority w:val="99"/>
    <w:rsid w:val="002060DD"/>
    <w:rPr>
      <w:sz w:val="20"/>
      <w:szCs w:val="20"/>
    </w:rPr>
  </w:style>
  <w:style w:type="character" w:styleId="Appelnotedebasdep">
    <w:name w:val="footnote reference"/>
    <w:basedOn w:val="Policepardfaut"/>
    <w:uiPriority w:val="99"/>
    <w:semiHidden/>
    <w:unhideWhenUsed/>
    <w:rsid w:val="002060DD"/>
    <w:rPr>
      <w:vertAlign w:val="superscript"/>
    </w:rPr>
  </w:style>
  <w:style w:type="character" w:styleId="Lienhypertextesuivivisit">
    <w:name w:val="FollowedHyperlink"/>
    <w:basedOn w:val="Policepardfaut"/>
    <w:uiPriority w:val="99"/>
    <w:semiHidden/>
    <w:unhideWhenUsed/>
    <w:rsid w:val="00685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6064">
      <w:bodyDiv w:val="1"/>
      <w:marLeft w:val="0"/>
      <w:marRight w:val="0"/>
      <w:marTop w:val="0"/>
      <w:marBottom w:val="0"/>
      <w:divBdr>
        <w:top w:val="none" w:sz="0" w:space="0" w:color="auto"/>
        <w:left w:val="none" w:sz="0" w:space="0" w:color="auto"/>
        <w:bottom w:val="none" w:sz="0" w:space="0" w:color="auto"/>
        <w:right w:val="none" w:sz="0" w:space="0" w:color="auto"/>
      </w:divBdr>
    </w:div>
    <w:div w:id="191114157">
      <w:bodyDiv w:val="1"/>
      <w:marLeft w:val="0"/>
      <w:marRight w:val="0"/>
      <w:marTop w:val="0"/>
      <w:marBottom w:val="0"/>
      <w:divBdr>
        <w:top w:val="none" w:sz="0" w:space="0" w:color="auto"/>
        <w:left w:val="none" w:sz="0" w:space="0" w:color="auto"/>
        <w:bottom w:val="none" w:sz="0" w:space="0" w:color="auto"/>
        <w:right w:val="none" w:sz="0" w:space="0" w:color="auto"/>
      </w:divBdr>
    </w:div>
    <w:div w:id="299574093">
      <w:bodyDiv w:val="1"/>
      <w:marLeft w:val="0"/>
      <w:marRight w:val="0"/>
      <w:marTop w:val="0"/>
      <w:marBottom w:val="0"/>
      <w:divBdr>
        <w:top w:val="none" w:sz="0" w:space="0" w:color="auto"/>
        <w:left w:val="none" w:sz="0" w:space="0" w:color="auto"/>
        <w:bottom w:val="none" w:sz="0" w:space="0" w:color="auto"/>
        <w:right w:val="none" w:sz="0" w:space="0" w:color="auto"/>
      </w:divBdr>
      <w:divsChild>
        <w:div w:id="1774209403">
          <w:marLeft w:val="0"/>
          <w:marRight w:val="0"/>
          <w:marTop w:val="0"/>
          <w:marBottom w:val="0"/>
          <w:divBdr>
            <w:top w:val="none" w:sz="0" w:space="0" w:color="auto"/>
            <w:left w:val="none" w:sz="0" w:space="0" w:color="auto"/>
            <w:bottom w:val="none" w:sz="0" w:space="0" w:color="auto"/>
            <w:right w:val="none" w:sz="0" w:space="0" w:color="auto"/>
          </w:divBdr>
          <w:divsChild>
            <w:div w:id="31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009">
      <w:bodyDiv w:val="1"/>
      <w:marLeft w:val="0"/>
      <w:marRight w:val="0"/>
      <w:marTop w:val="0"/>
      <w:marBottom w:val="0"/>
      <w:divBdr>
        <w:top w:val="none" w:sz="0" w:space="0" w:color="auto"/>
        <w:left w:val="none" w:sz="0" w:space="0" w:color="auto"/>
        <w:bottom w:val="none" w:sz="0" w:space="0" w:color="auto"/>
        <w:right w:val="none" w:sz="0" w:space="0" w:color="auto"/>
      </w:divBdr>
      <w:divsChild>
        <w:div w:id="72119889">
          <w:marLeft w:val="0"/>
          <w:marRight w:val="0"/>
          <w:marTop w:val="0"/>
          <w:marBottom w:val="0"/>
          <w:divBdr>
            <w:top w:val="none" w:sz="0" w:space="0" w:color="auto"/>
            <w:left w:val="none" w:sz="0" w:space="0" w:color="auto"/>
            <w:bottom w:val="none" w:sz="0" w:space="0" w:color="auto"/>
            <w:right w:val="none" w:sz="0" w:space="0" w:color="auto"/>
          </w:divBdr>
        </w:div>
      </w:divsChild>
    </w:div>
    <w:div w:id="601498721">
      <w:bodyDiv w:val="1"/>
      <w:marLeft w:val="0"/>
      <w:marRight w:val="0"/>
      <w:marTop w:val="0"/>
      <w:marBottom w:val="0"/>
      <w:divBdr>
        <w:top w:val="none" w:sz="0" w:space="0" w:color="auto"/>
        <w:left w:val="none" w:sz="0" w:space="0" w:color="auto"/>
        <w:bottom w:val="none" w:sz="0" w:space="0" w:color="auto"/>
        <w:right w:val="none" w:sz="0" w:space="0" w:color="auto"/>
      </w:divBdr>
    </w:div>
    <w:div w:id="715354322">
      <w:bodyDiv w:val="1"/>
      <w:marLeft w:val="0"/>
      <w:marRight w:val="0"/>
      <w:marTop w:val="0"/>
      <w:marBottom w:val="0"/>
      <w:divBdr>
        <w:top w:val="none" w:sz="0" w:space="0" w:color="auto"/>
        <w:left w:val="none" w:sz="0" w:space="0" w:color="auto"/>
        <w:bottom w:val="none" w:sz="0" w:space="0" w:color="auto"/>
        <w:right w:val="none" w:sz="0" w:space="0" w:color="auto"/>
      </w:divBdr>
      <w:divsChild>
        <w:div w:id="663624519">
          <w:marLeft w:val="0"/>
          <w:marRight w:val="0"/>
          <w:marTop w:val="0"/>
          <w:marBottom w:val="0"/>
          <w:divBdr>
            <w:top w:val="none" w:sz="0" w:space="0" w:color="auto"/>
            <w:left w:val="none" w:sz="0" w:space="0" w:color="auto"/>
            <w:bottom w:val="none" w:sz="0" w:space="0" w:color="auto"/>
            <w:right w:val="none" w:sz="0" w:space="0" w:color="auto"/>
          </w:divBdr>
        </w:div>
        <w:div w:id="66852706">
          <w:marLeft w:val="0"/>
          <w:marRight w:val="0"/>
          <w:marTop w:val="0"/>
          <w:marBottom w:val="0"/>
          <w:divBdr>
            <w:top w:val="none" w:sz="0" w:space="0" w:color="auto"/>
            <w:left w:val="none" w:sz="0" w:space="0" w:color="auto"/>
            <w:bottom w:val="none" w:sz="0" w:space="0" w:color="auto"/>
            <w:right w:val="none" w:sz="0" w:space="0" w:color="auto"/>
          </w:divBdr>
        </w:div>
      </w:divsChild>
    </w:div>
    <w:div w:id="928346502">
      <w:bodyDiv w:val="1"/>
      <w:marLeft w:val="0"/>
      <w:marRight w:val="0"/>
      <w:marTop w:val="0"/>
      <w:marBottom w:val="0"/>
      <w:divBdr>
        <w:top w:val="none" w:sz="0" w:space="0" w:color="auto"/>
        <w:left w:val="none" w:sz="0" w:space="0" w:color="auto"/>
        <w:bottom w:val="none" w:sz="0" w:space="0" w:color="auto"/>
        <w:right w:val="none" w:sz="0" w:space="0" w:color="auto"/>
      </w:divBdr>
      <w:divsChild>
        <w:div w:id="122240226">
          <w:marLeft w:val="0"/>
          <w:marRight w:val="0"/>
          <w:marTop w:val="0"/>
          <w:marBottom w:val="0"/>
          <w:divBdr>
            <w:top w:val="none" w:sz="0" w:space="0" w:color="auto"/>
            <w:left w:val="none" w:sz="0" w:space="0" w:color="auto"/>
            <w:bottom w:val="none" w:sz="0" w:space="0" w:color="auto"/>
            <w:right w:val="none" w:sz="0" w:space="0" w:color="auto"/>
          </w:divBdr>
          <w:divsChild>
            <w:div w:id="1399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8228">
      <w:bodyDiv w:val="1"/>
      <w:marLeft w:val="0"/>
      <w:marRight w:val="0"/>
      <w:marTop w:val="0"/>
      <w:marBottom w:val="0"/>
      <w:divBdr>
        <w:top w:val="none" w:sz="0" w:space="0" w:color="auto"/>
        <w:left w:val="none" w:sz="0" w:space="0" w:color="auto"/>
        <w:bottom w:val="none" w:sz="0" w:space="0" w:color="auto"/>
        <w:right w:val="none" w:sz="0" w:space="0" w:color="auto"/>
      </w:divBdr>
    </w:div>
    <w:div w:id="1305965412">
      <w:bodyDiv w:val="1"/>
      <w:marLeft w:val="0"/>
      <w:marRight w:val="0"/>
      <w:marTop w:val="0"/>
      <w:marBottom w:val="0"/>
      <w:divBdr>
        <w:top w:val="none" w:sz="0" w:space="0" w:color="auto"/>
        <w:left w:val="none" w:sz="0" w:space="0" w:color="auto"/>
        <w:bottom w:val="none" w:sz="0" w:space="0" w:color="auto"/>
        <w:right w:val="none" w:sz="0" w:space="0" w:color="auto"/>
      </w:divBdr>
    </w:div>
    <w:div w:id="1712613282">
      <w:bodyDiv w:val="1"/>
      <w:marLeft w:val="0"/>
      <w:marRight w:val="0"/>
      <w:marTop w:val="0"/>
      <w:marBottom w:val="0"/>
      <w:divBdr>
        <w:top w:val="none" w:sz="0" w:space="0" w:color="auto"/>
        <w:left w:val="none" w:sz="0" w:space="0" w:color="auto"/>
        <w:bottom w:val="none" w:sz="0" w:space="0" w:color="auto"/>
        <w:right w:val="none" w:sz="0" w:space="0" w:color="auto"/>
      </w:divBdr>
      <w:divsChild>
        <w:div w:id="1340884859">
          <w:marLeft w:val="0"/>
          <w:marRight w:val="0"/>
          <w:marTop w:val="0"/>
          <w:marBottom w:val="0"/>
          <w:divBdr>
            <w:top w:val="none" w:sz="0" w:space="0" w:color="auto"/>
            <w:left w:val="none" w:sz="0" w:space="0" w:color="auto"/>
            <w:bottom w:val="none" w:sz="0" w:space="0" w:color="auto"/>
            <w:right w:val="none" w:sz="0" w:space="0" w:color="auto"/>
          </w:divBdr>
          <w:divsChild>
            <w:div w:id="1030491567">
              <w:marLeft w:val="0"/>
              <w:marRight w:val="0"/>
              <w:marTop w:val="0"/>
              <w:marBottom w:val="0"/>
              <w:divBdr>
                <w:top w:val="none" w:sz="0" w:space="0" w:color="auto"/>
                <w:left w:val="none" w:sz="0" w:space="0" w:color="auto"/>
                <w:bottom w:val="none" w:sz="0" w:space="0" w:color="auto"/>
                <w:right w:val="none" w:sz="0" w:space="0" w:color="auto"/>
              </w:divBdr>
            </w:div>
            <w:div w:id="20980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1419">
      <w:bodyDiv w:val="1"/>
      <w:marLeft w:val="0"/>
      <w:marRight w:val="0"/>
      <w:marTop w:val="0"/>
      <w:marBottom w:val="0"/>
      <w:divBdr>
        <w:top w:val="none" w:sz="0" w:space="0" w:color="auto"/>
        <w:left w:val="none" w:sz="0" w:space="0" w:color="auto"/>
        <w:bottom w:val="none" w:sz="0" w:space="0" w:color="auto"/>
        <w:right w:val="none" w:sz="0" w:space="0" w:color="auto"/>
      </w:divBdr>
    </w:div>
    <w:div w:id="20806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qua91.fr/index_en.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tiqua91.fr/wa_files/Europe_20une_20grande_20reine_20d_27Egypte_20en_20Angl.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Visiteur\Documents\ARTICLES\LES%20ROIS%20ATLAS%20(Santor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ntiqua91.fr/wa_files/ATLAS_202e_20Partie.doc" TargetMode="External"/><Relationship Id="rId13" Type="http://schemas.openxmlformats.org/officeDocument/2006/relationships/hyperlink" Target="https://fr.wiktionary.org/wiki/%E1%BC%B8%CE%B7%CF%83%CE%BF%E1%BF%A6%CF%82" TargetMode="External"/><Relationship Id="rId18" Type="http://schemas.openxmlformats.org/officeDocument/2006/relationships/hyperlink" Target="https://fr.wikipedia.org/wiki/Christ" TargetMode="External"/><Relationship Id="rId3" Type="http://schemas.openxmlformats.org/officeDocument/2006/relationships/hyperlink" Target="https://www.jstor.org/stable/3853927" TargetMode="External"/><Relationship Id="rId21" Type="http://schemas.openxmlformats.org/officeDocument/2006/relationships/hyperlink" Target="https://www.persee.fr/issue/crai_0065-0536_1934_num_78_3?sectionId=crai_0065-0536_1934_num_78_3_76519" TargetMode="External"/><Relationship Id="rId7" Type="http://schemas.openxmlformats.org/officeDocument/2006/relationships/hyperlink" Target="https://www.amazon.fr/gp/product/B072FM58RC?ref=dbs_p2d_P_R_popup_yes_alc_T2" TargetMode="External"/><Relationship Id="rId12" Type="http://schemas.openxmlformats.org/officeDocument/2006/relationships/hyperlink" Target="https://fr.wikipedia.org/wiki/Chi" TargetMode="External"/><Relationship Id="rId17" Type="http://schemas.openxmlformats.org/officeDocument/2006/relationships/hyperlink" Target="https://fr.wiktionary.org/wiki/%CE%A7%CF%81%CE%B9%CF%83%CF%84%CF%8C%CF%82" TargetMode="External"/><Relationship Id="rId2" Type="http://schemas.openxmlformats.org/officeDocument/2006/relationships/hyperlink" Target="http://www.antiqua91.fr/wa_files/SOLYMES_20or_20PISIDIANS.doc" TargetMode="External"/><Relationship Id="rId16" Type="http://schemas.openxmlformats.org/officeDocument/2006/relationships/hyperlink" Target="https://fr.wikipedia.org/wiki/Rh%C3%B4" TargetMode="External"/><Relationship Id="rId20" Type="http://schemas.openxmlformats.org/officeDocument/2006/relationships/hyperlink" Target="https://www.persee.fr/collection/crai" TargetMode="External"/><Relationship Id="rId1" Type="http://schemas.openxmlformats.org/officeDocument/2006/relationships/hyperlink" Target="http://www.antiqua91.fr/wa_files/the_20causes_20of_20the_20hyksos_20invasion_20of_20egypt.doc" TargetMode="External"/><Relationship Id="rId6" Type="http://schemas.openxmlformats.org/officeDocument/2006/relationships/hyperlink" Target="https://en.wikipedia.org/wiki/Deir_el-Medina" TargetMode="External"/><Relationship Id="rId11" Type="http://schemas.openxmlformats.org/officeDocument/2006/relationships/hyperlink" Target="https://fr.wikipedia.org/wiki/Iota" TargetMode="External"/><Relationship Id="rId5" Type="http://schemas.openxmlformats.org/officeDocument/2006/relationships/hyperlink" Target="https://en.wikipedia.org/wiki/Ahmose_called_Turo" TargetMode="External"/><Relationship Id="rId15" Type="http://schemas.openxmlformats.org/officeDocument/2006/relationships/hyperlink" Target="https://fr.wikipedia.org/wiki/J%C3%A9sus-Christ" TargetMode="External"/><Relationship Id="rId10" Type="http://schemas.openxmlformats.org/officeDocument/2006/relationships/hyperlink" Target="https://fr.wikisource.org/wiki/Revue_des_Deux_Mondes" TargetMode="External"/><Relationship Id="rId19" Type="http://schemas.openxmlformats.org/officeDocument/2006/relationships/hyperlink" Target="https://fr.wikipedia.org/wiki/Constantin_Ier_(empereur_romain)" TargetMode="External"/><Relationship Id="rId4" Type="http://schemas.openxmlformats.org/officeDocument/2006/relationships/hyperlink" Target="https://en.wikipedia.org/wiki/Viceroy_of_Kush" TargetMode="External"/><Relationship Id="rId9" Type="http://schemas.openxmlformats.org/officeDocument/2006/relationships/hyperlink" Target="https://fr.wikipedia.org/wiki/Goy" TargetMode="External"/><Relationship Id="rId14" Type="http://schemas.openxmlformats.org/officeDocument/2006/relationships/hyperlink" Target="https://fr.wiktionary.org/wiki/%CE%A7%CF%81%CE%B9%CF%83%CF%84%CF%8C%CF%82"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6DAE-6E24-4AD8-91C3-963F6948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4141</Words>
  <Characters>22777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64</cp:revision>
  <cp:lastPrinted>2018-09-22T15:43:00Z</cp:lastPrinted>
  <dcterms:created xsi:type="dcterms:W3CDTF">2018-09-22T16:23:00Z</dcterms:created>
  <dcterms:modified xsi:type="dcterms:W3CDTF">2018-10-15T16:44:00Z</dcterms:modified>
</cp:coreProperties>
</file>