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9DEC" w14:textId="77777777" w:rsidR="00C71020" w:rsidRDefault="00C71020" w:rsidP="00EC1E47">
      <w:pPr>
        <w:spacing w:after="0"/>
        <w:jc w:val="center"/>
        <w:rPr>
          <w:b/>
          <w:bCs/>
          <w:sz w:val="32"/>
          <w:szCs w:val="32"/>
          <w:lang w:val="en"/>
        </w:rPr>
      </w:pPr>
    </w:p>
    <w:p w14:paraId="64E09D38" w14:textId="2C6910A7" w:rsidR="001F1584" w:rsidRDefault="001F1584" w:rsidP="00EC1E47">
      <w:pPr>
        <w:spacing w:after="0"/>
        <w:jc w:val="center"/>
        <w:rPr>
          <w:lang w:val="en"/>
        </w:rPr>
      </w:pPr>
      <w:r w:rsidRPr="008E344A">
        <w:rPr>
          <w:b/>
          <w:bCs/>
          <w:sz w:val="32"/>
          <w:szCs w:val="32"/>
          <w:lang w:val="en"/>
        </w:rPr>
        <w:t>DE</w:t>
      </w:r>
      <w:r w:rsidRPr="001F1584">
        <w:rPr>
          <w:b/>
          <w:bCs/>
          <w:sz w:val="32"/>
          <w:szCs w:val="32"/>
          <w:lang w:val="en"/>
        </w:rPr>
        <w:t xml:space="preserve">CODING </w:t>
      </w:r>
      <w:r w:rsidR="00201EEB">
        <w:rPr>
          <w:b/>
          <w:bCs/>
          <w:sz w:val="32"/>
          <w:szCs w:val="32"/>
          <w:lang w:val="en"/>
        </w:rPr>
        <w:t xml:space="preserve">THE </w:t>
      </w:r>
      <w:r w:rsidRPr="008E344A">
        <w:rPr>
          <w:b/>
          <w:bCs/>
          <w:sz w:val="32"/>
          <w:szCs w:val="32"/>
          <w:lang w:val="en"/>
        </w:rPr>
        <w:t xml:space="preserve">PLATO'S </w:t>
      </w:r>
      <w:r>
        <w:rPr>
          <w:b/>
          <w:bCs/>
          <w:sz w:val="32"/>
          <w:szCs w:val="32"/>
          <w:lang w:val="en"/>
        </w:rPr>
        <w:t>REPORT O</w:t>
      </w:r>
      <w:r w:rsidR="00201EEB">
        <w:rPr>
          <w:b/>
          <w:bCs/>
          <w:sz w:val="32"/>
          <w:szCs w:val="32"/>
          <w:lang w:val="en"/>
        </w:rPr>
        <w:t>N</w:t>
      </w:r>
      <w:r>
        <w:rPr>
          <w:b/>
          <w:bCs/>
          <w:sz w:val="32"/>
          <w:szCs w:val="32"/>
          <w:lang w:val="en"/>
        </w:rPr>
        <w:t xml:space="preserve"> </w:t>
      </w:r>
      <w:r w:rsidRPr="008E344A">
        <w:rPr>
          <w:b/>
          <w:bCs/>
          <w:sz w:val="32"/>
          <w:szCs w:val="32"/>
          <w:lang w:val="en"/>
        </w:rPr>
        <w:t>ATLANTIS</w:t>
      </w:r>
      <w:r>
        <w:rPr>
          <w:lang w:val="en"/>
        </w:rPr>
        <w:t xml:space="preserve"> </w:t>
      </w:r>
    </w:p>
    <w:p w14:paraId="521073C4" w14:textId="77777777" w:rsidR="00EC1E47" w:rsidRDefault="00EC1E47" w:rsidP="00EC1E47">
      <w:pPr>
        <w:spacing w:after="0"/>
        <w:jc w:val="center"/>
        <w:rPr>
          <w:lang w:val="en"/>
        </w:rPr>
      </w:pPr>
    </w:p>
    <w:p w14:paraId="6440AD1C" w14:textId="29DF3F23" w:rsidR="00EC1E47" w:rsidRDefault="00EC1E47" w:rsidP="00EC1E47">
      <w:pPr>
        <w:spacing w:after="120"/>
        <w:jc w:val="center"/>
        <w:rPr>
          <w:b/>
          <w:bCs/>
          <w:sz w:val="32"/>
          <w:szCs w:val="32"/>
        </w:rPr>
      </w:pPr>
      <w:r>
        <w:rPr>
          <w:lang w:val="en"/>
        </w:rPr>
        <w:t>Thérèse Ghembaza</w:t>
      </w:r>
    </w:p>
    <w:p w14:paraId="088D8EBC" w14:textId="73517021" w:rsidR="008E344A" w:rsidRDefault="008E344A" w:rsidP="00EC1E47">
      <w:pPr>
        <w:spacing w:after="120"/>
        <w:rPr>
          <w:b/>
          <w:bCs/>
          <w:sz w:val="32"/>
          <w:szCs w:val="32"/>
        </w:rPr>
      </w:pPr>
      <w:r>
        <w:rPr>
          <w:b/>
          <w:bCs/>
          <w:sz w:val="32"/>
          <w:szCs w:val="32"/>
        </w:rPr>
        <w:t>Introduction</w:t>
      </w:r>
      <w:r w:rsidR="00972B83">
        <w:rPr>
          <w:b/>
          <w:bCs/>
          <w:sz w:val="32"/>
          <w:szCs w:val="32"/>
        </w:rPr>
        <w:t> :</w:t>
      </w:r>
    </w:p>
    <w:p w14:paraId="3F923D4B" w14:textId="110C44F7" w:rsidR="001F1584" w:rsidRPr="00147149" w:rsidRDefault="001F1584" w:rsidP="00186092">
      <w:pPr>
        <w:spacing w:after="120"/>
        <w:ind w:firstLine="425"/>
        <w:jc w:val="both"/>
        <w:rPr>
          <w:rFonts w:ascii="Calisto MT" w:eastAsia="Times New Roman" w:hAnsi="Calisto MT" w:cs="Times New Roman"/>
          <w:szCs w:val="24"/>
          <w:lang w:eastAsia="fr-FR"/>
        </w:rPr>
      </w:pPr>
      <w:r>
        <w:rPr>
          <w:szCs w:val="24"/>
          <w:lang w:val="en"/>
        </w:rPr>
        <w:t>It</w:t>
      </w:r>
      <w:r w:rsidRPr="00147149">
        <w:rPr>
          <w:szCs w:val="24"/>
          <w:lang w:val="en"/>
        </w:rPr>
        <w:t xml:space="preserve"> must first be considered that, as Plato himself sa</w:t>
      </w:r>
      <w:r>
        <w:rPr>
          <w:szCs w:val="24"/>
          <w:lang w:val="en"/>
        </w:rPr>
        <w:t>id</w:t>
      </w:r>
      <w:r w:rsidRPr="00147149">
        <w:rPr>
          <w:szCs w:val="24"/>
          <w:lang w:val="en"/>
        </w:rPr>
        <w:t>, this is a story told by Egyptian priests to their Greek visitor</w:t>
      </w:r>
      <w:r>
        <w:rPr>
          <w:szCs w:val="24"/>
          <w:lang w:val="en"/>
        </w:rPr>
        <w:t xml:space="preserve"> Solon, while the Egyptians themselves have already translated into their language the words of a foreign language.</w:t>
      </w:r>
      <w:r w:rsidRPr="00147149">
        <w:rPr>
          <w:szCs w:val="24"/>
          <w:lang w:val="en"/>
        </w:rPr>
        <w:t xml:space="preserve"> And he specifie</w:t>
      </w:r>
      <w:r>
        <w:rPr>
          <w:szCs w:val="24"/>
          <w:lang w:val="en"/>
        </w:rPr>
        <w:t>d</w:t>
      </w:r>
      <w:r w:rsidRPr="00147149">
        <w:rPr>
          <w:szCs w:val="24"/>
          <w:lang w:val="en"/>
        </w:rPr>
        <w:t xml:space="preserve"> that</w:t>
      </w:r>
      <w:r>
        <w:rPr>
          <w:lang w:val="en"/>
        </w:rPr>
        <w:t xml:space="preserve"> </w:t>
      </w:r>
      <w:r>
        <w:rPr>
          <w:szCs w:val="24"/>
          <w:lang w:val="en"/>
        </w:rPr>
        <w:t>Solon</w:t>
      </w:r>
      <w:r>
        <w:rPr>
          <w:lang w:val="en"/>
        </w:rPr>
        <w:t xml:space="preserve"> </w:t>
      </w:r>
      <w:r w:rsidRPr="00147149">
        <w:rPr>
          <w:szCs w:val="24"/>
          <w:lang w:val="en"/>
        </w:rPr>
        <w:t>translated their geographical indications into toponyms known</w:t>
      </w:r>
      <w:r>
        <w:rPr>
          <w:szCs w:val="24"/>
          <w:lang w:val="en"/>
        </w:rPr>
        <w:t xml:space="preserve"> </w:t>
      </w:r>
      <w:r>
        <w:rPr>
          <w:lang w:val="en"/>
        </w:rPr>
        <w:t xml:space="preserve">to </w:t>
      </w:r>
      <w:r>
        <w:rPr>
          <w:szCs w:val="24"/>
          <w:lang w:val="en"/>
        </w:rPr>
        <w:t>Greeks,</w:t>
      </w:r>
      <w:r>
        <w:rPr>
          <w:lang w:val="en"/>
        </w:rPr>
        <w:t xml:space="preserve"> and the names of foreign characters according to their </w:t>
      </w:r>
      <w:r w:rsidR="00ED05F1">
        <w:rPr>
          <w:lang w:val="en"/>
        </w:rPr>
        <w:t xml:space="preserve">Egyptian </w:t>
      </w:r>
      <w:r>
        <w:rPr>
          <w:lang w:val="en"/>
        </w:rPr>
        <w:t>meaning into</w:t>
      </w:r>
      <w:r w:rsidRPr="00147149">
        <w:rPr>
          <w:szCs w:val="24"/>
          <w:lang w:val="en"/>
        </w:rPr>
        <w:t xml:space="preserve"> Greek names,</w:t>
      </w:r>
      <w:r>
        <w:rPr>
          <w:lang w:val="en"/>
        </w:rPr>
        <w:t xml:space="preserve"> to facilitate the understanding of his story to</w:t>
      </w:r>
      <w:r w:rsidRPr="00147149">
        <w:rPr>
          <w:szCs w:val="24"/>
          <w:lang w:val="en"/>
        </w:rPr>
        <w:t xml:space="preserve"> his compatriots</w:t>
      </w:r>
      <w:r>
        <w:rPr>
          <w:szCs w:val="24"/>
          <w:lang w:val="en"/>
        </w:rPr>
        <w:t xml:space="preserve"> </w:t>
      </w:r>
      <w:r w:rsidRPr="00147149">
        <w:rPr>
          <w:i/>
          <w:szCs w:val="24"/>
          <w:lang w:val="en"/>
        </w:rPr>
        <w:t>(Critias</w:t>
      </w:r>
      <w:r>
        <w:rPr>
          <w:lang w:val="en"/>
        </w:rPr>
        <w:t xml:space="preserve"> </w:t>
      </w:r>
      <w:r w:rsidRPr="00147149">
        <w:rPr>
          <w:szCs w:val="24"/>
          <w:lang w:val="en"/>
        </w:rPr>
        <w:t>113d).</w:t>
      </w:r>
    </w:p>
    <w:p w14:paraId="50154363" w14:textId="0D0F004E" w:rsidR="001F1584" w:rsidRPr="00147149" w:rsidRDefault="001F1584" w:rsidP="00627806">
      <w:pPr>
        <w:spacing w:after="120"/>
        <w:ind w:firstLine="425"/>
        <w:jc w:val="both"/>
        <w:rPr>
          <w:rFonts w:ascii="Calisto MT" w:eastAsia="Times New Roman" w:hAnsi="Calisto MT" w:cs="Times New Roman"/>
          <w:szCs w:val="24"/>
          <w:lang w:eastAsia="fr-FR"/>
        </w:rPr>
      </w:pPr>
      <w:r>
        <w:rPr>
          <w:szCs w:val="24"/>
          <w:lang w:val="en"/>
        </w:rPr>
        <w:t>The failure</w:t>
      </w:r>
      <w:r w:rsidRPr="00147149">
        <w:rPr>
          <w:szCs w:val="24"/>
          <w:lang w:val="en"/>
        </w:rPr>
        <w:t xml:space="preserve"> of the identification of </w:t>
      </w:r>
      <w:r>
        <w:rPr>
          <w:szCs w:val="24"/>
          <w:lang w:val="en"/>
        </w:rPr>
        <w:t>A</w:t>
      </w:r>
      <w:r w:rsidRPr="00147149">
        <w:rPr>
          <w:szCs w:val="24"/>
          <w:lang w:val="en"/>
        </w:rPr>
        <w:t xml:space="preserve">tlantis so far, </w:t>
      </w:r>
      <w:r>
        <w:rPr>
          <w:szCs w:val="24"/>
          <w:lang w:val="en"/>
        </w:rPr>
        <w:t>was</w:t>
      </w:r>
      <w:r>
        <w:rPr>
          <w:lang w:val="en"/>
        </w:rPr>
        <w:t xml:space="preserve"> due in large part to the error of location of the</w:t>
      </w:r>
      <w:r w:rsidRPr="00147149">
        <w:rPr>
          <w:szCs w:val="24"/>
          <w:lang w:val="en"/>
        </w:rPr>
        <w:t xml:space="preserve"> </w:t>
      </w:r>
      <w:r w:rsidR="00602CFA">
        <w:rPr>
          <w:szCs w:val="24"/>
          <w:lang w:val="en"/>
        </w:rPr>
        <w:t>strait</w:t>
      </w:r>
      <w:r w:rsidR="000F359C">
        <w:rPr>
          <w:szCs w:val="24"/>
          <w:lang w:val="en"/>
        </w:rPr>
        <w:t xml:space="preserve"> named </w:t>
      </w:r>
      <w:r w:rsidR="00602CFA" w:rsidRPr="00147149">
        <w:rPr>
          <w:szCs w:val="24"/>
          <w:lang w:val="en"/>
        </w:rPr>
        <w:t>Herakles</w:t>
      </w:r>
      <w:r w:rsidR="00602CFA">
        <w:rPr>
          <w:szCs w:val="24"/>
          <w:lang w:val="en"/>
        </w:rPr>
        <w:t xml:space="preserve">’ </w:t>
      </w:r>
      <w:r w:rsidR="00ED05F1">
        <w:rPr>
          <w:szCs w:val="24"/>
          <w:lang w:val="en"/>
        </w:rPr>
        <w:t>C</w:t>
      </w:r>
      <w:r w:rsidR="00602CFA">
        <w:rPr>
          <w:szCs w:val="24"/>
          <w:lang w:val="en"/>
        </w:rPr>
        <w:t>olumns</w:t>
      </w:r>
      <w:r w:rsidRPr="00147149">
        <w:rPr>
          <w:szCs w:val="24"/>
          <w:lang w:val="en"/>
        </w:rPr>
        <w:t xml:space="preserve"> and </w:t>
      </w:r>
      <w:r w:rsidR="000F359C">
        <w:rPr>
          <w:szCs w:val="24"/>
          <w:lang w:val="en"/>
        </w:rPr>
        <w:t xml:space="preserve">of </w:t>
      </w:r>
      <w:r w:rsidRPr="00147149">
        <w:rPr>
          <w:szCs w:val="24"/>
          <w:lang w:val="en"/>
        </w:rPr>
        <w:t xml:space="preserve">the </w:t>
      </w:r>
      <w:proofErr w:type="spellStart"/>
      <w:r w:rsidRPr="00147149">
        <w:rPr>
          <w:szCs w:val="24"/>
          <w:lang w:val="en"/>
        </w:rPr>
        <w:t>Gadiric</w:t>
      </w:r>
      <w:proofErr w:type="spellEnd"/>
      <w:r w:rsidRPr="00147149">
        <w:rPr>
          <w:szCs w:val="24"/>
          <w:lang w:val="en"/>
        </w:rPr>
        <w:t xml:space="preserve"> region (</w:t>
      </w:r>
      <w:r w:rsidRPr="000F359C">
        <w:rPr>
          <w:i/>
          <w:iCs/>
          <w:szCs w:val="24"/>
          <w:lang w:val="en"/>
        </w:rPr>
        <w:t>Critias</w:t>
      </w:r>
      <w:r w:rsidRPr="000F359C">
        <w:rPr>
          <w:i/>
          <w:iCs/>
          <w:lang w:val="en"/>
        </w:rPr>
        <w:t xml:space="preserve"> </w:t>
      </w:r>
      <w:r w:rsidRPr="00147149">
        <w:rPr>
          <w:szCs w:val="24"/>
          <w:lang w:val="en"/>
        </w:rPr>
        <w:t>113d) by ancient geographers</w:t>
      </w:r>
      <w:r w:rsidR="000F359C">
        <w:rPr>
          <w:szCs w:val="24"/>
          <w:lang w:val="en"/>
        </w:rPr>
        <w:t>. This resulted of</w:t>
      </w:r>
      <w:r w:rsidRPr="00147149">
        <w:rPr>
          <w:szCs w:val="24"/>
          <w:lang w:val="en"/>
        </w:rPr>
        <w:t xml:space="preserve"> the misdirection of the maps of the </w:t>
      </w:r>
      <w:r w:rsidR="000F359C">
        <w:rPr>
          <w:szCs w:val="24"/>
          <w:lang w:val="en"/>
        </w:rPr>
        <w:t xml:space="preserve">known </w:t>
      </w:r>
      <w:r w:rsidRPr="00147149">
        <w:rPr>
          <w:szCs w:val="24"/>
          <w:lang w:val="en"/>
        </w:rPr>
        <w:t>world</w:t>
      </w:r>
      <w:r w:rsidR="000F359C">
        <w:rPr>
          <w:szCs w:val="24"/>
          <w:lang w:val="en"/>
        </w:rPr>
        <w:t xml:space="preserve"> </w:t>
      </w:r>
      <w:r w:rsidRPr="00147149">
        <w:rPr>
          <w:szCs w:val="24"/>
          <w:lang w:val="en"/>
        </w:rPr>
        <w:t>before the Alexandrian era. But since the beginning of the 19th</w:t>
      </w:r>
      <w:r>
        <w:rPr>
          <w:lang w:val="en"/>
        </w:rPr>
        <w:t xml:space="preserve"> </w:t>
      </w:r>
      <w:r w:rsidR="000F359C">
        <w:rPr>
          <w:lang w:val="en"/>
        </w:rPr>
        <w:t>C</w:t>
      </w:r>
      <w:r>
        <w:rPr>
          <w:lang w:val="en"/>
        </w:rPr>
        <w:t>entury</w:t>
      </w:r>
      <w:r w:rsidR="005003E1">
        <w:rPr>
          <w:lang w:val="en"/>
        </w:rPr>
        <w:t>,</w:t>
      </w:r>
      <w:r>
        <w:rPr>
          <w:lang w:val="en"/>
        </w:rPr>
        <w:t xml:space="preserve"> we now benefit from more and</w:t>
      </w:r>
      <w:r w:rsidRPr="00147149">
        <w:rPr>
          <w:szCs w:val="24"/>
          <w:lang w:val="en"/>
        </w:rPr>
        <w:t xml:space="preserve"> more reliable archaeological evidence.</w:t>
      </w:r>
    </w:p>
    <w:p w14:paraId="225212F6" w14:textId="1D5DA573" w:rsidR="000F359C" w:rsidRPr="00147149" w:rsidRDefault="000F359C" w:rsidP="00CF3FC7">
      <w:pPr>
        <w:spacing w:after="120"/>
        <w:ind w:firstLine="426"/>
        <w:jc w:val="both"/>
        <w:rPr>
          <w:rFonts w:ascii="Calisto MT" w:eastAsia="Times New Roman" w:hAnsi="Calisto MT" w:cs="Times New Roman"/>
          <w:szCs w:val="24"/>
          <w:lang w:eastAsia="fr-FR"/>
        </w:rPr>
      </w:pPr>
      <w:r w:rsidRPr="00147149">
        <w:rPr>
          <w:szCs w:val="24"/>
          <w:lang w:val="en"/>
        </w:rPr>
        <w:t xml:space="preserve">As for Plato, it is likely that he </w:t>
      </w:r>
      <w:r>
        <w:rPr>
          <w:szCs w:val="24"/>
          <w:lang w:val="en"/>
        </w:rPr>
        <w:t>could</w:t>
      </w:r>
      <w:r w:rsidRPr="00147149">
        <w:rPr>
          <w:szCs w:val="24"/>
          <w:lang w:val="en"/>
        </w:rPr>
        <w:t xml:space="preserve"> tak</w:t>
      </w:r>
      <w:r>
        <w:rPr>
          <w:szCs w:val="24"/>
          <w:lang w:val="en"/>
        </w:rPr>
        <w:t>e</w:t>
      </w:r>
      <w:r w:rsidRPr="00147149">
        <w:rPr>
          <w:szCs w:val="24"/>
          <w:lang w:val="en"/>
        </w:rPr>
        <w:t xml:space="preserve"> his sources in the </w:t>
      </w:r>
      <w:r>
        <w:rPr>
          <w:szCs w:val="24"/>
          <w:lang w:val="en"/>
        </w:rPr>
        <w:t>n</w:t>
      </w:r>
      <w:r w:rsidRPr="00147149">
        <w:rPr>
          <w:szCs w:val="24"/>
          <w:lang w:val="en"/>
        </w:rPr>
        <w:t xml:space="preserve">ow extinct </w:t>
      </w:r>
      <w:proofErr w:type="spellStart"/>
      <w:r w:rsidRPr="00147149">
        <w:rPr>
          <w:i/>
          <w:szCs w:val="24"/>
          <w:lang w:val="en"/>
        </w:rPr>
        <w:t>Periegesis</w:t>
      </w:r>
      <w:proofErr w:type="spellEnd"/>
      <w:r>
        <w:rPr>
          <w:lang w:val="en"/>
        </w:rPr>
        <w:t xml:space="preserve"> </w:t>
      </w:r>
      <w:r w:rsidRPr="00147149">
        <w:rPr>
          <w:szCs w:val="24"/>
          <w:lang w:val="en"/>
        </w:rPr>
        <w:t xml:space="preserve">of </w:t>
      </w:r>
      <w:proofErr w:type="spellStart"/>
      <w:r w:rsidRPr="00147149">
        <w:rPr>
          <w:szCs w:val="24"/>
          <w:lang w:val="en"/>
        </w:rPr>
        <w:t>Hecat</w:t>
      </w:r>
      <w:r>
        <w:rPr>
          <w:szCs w:val="24"/>
          <w:lang w:val="en"/>
        </w:rPr>
        <w:t>a</w:t>
      </w:r>
      <w:r w:rsidRPr="00147149">
        <w:rPr>
          <w:szCs w:val="24"/>
          <w:lang w:val="en"/>
        </w:rPr>
        <w:t>eus</w:t>
      </w:r>
      <w:proofErr w:type="spellEnd"/>
      <w:r w:rsidRPr="00147149">
        <w:rPr>
          <w:szCs w:val="24"/>
          <w:lang w:val="en"/>
        </w:rPr>
        <w:t xml:space="preserve"> of Miletus, because he himself sa</w:t>
      </w:r>
      <w:r w:rsidR="00602CFA">
        <w:rPr>
          <w:szCs w:val="24"/>
          <w:lang w:val="en"/>
        </w:rPr>
        <w:t>i</w:t>
      </w:r>
      <w:r>
        <w:rPr>
          <w:szCs w:val="24"/>
          <w:lang w:val="en"/>
        </w:rPr>
        <w:t>d</w:t>
      </w:r>
      <w:r w:rsidRPr="00147149">
        <w:rPr>
          <w:szCs w:val="24"/>
          <w:lang w:val="en"/>
        </w:rPr>
        <w:t xml:space="preserve"> that Solon, probably already very old, had not the leisure to write his poem</w:t>
      </w:r>
      <w:r>
        <w:rPr>
          <w:szCs w:val="24"/>
          <w:lang w:val="en"/>
        </w:rPr>
        <w:t xml:space="preserve"> </w:t>
      </w:r>
      <w:r w:rsidRPr="00147149">
        <w:rPr>
          <w:i/>
          <w:szCs w:val="24"/>
          <w:lang w:val="en"/>
        </w:rPr>
        <w:t>(Critias</w:t>
      </w:r>
      <w:r w:rsidRPr="00147149">
        <w:rPr>
          <w:szCs w:val="24"/>
          <w:lang w:val="en"/>
        </w:rPr>
        <w:t xml:space="preserve"> 112d). It is also noted that later Strabo quoting Eratosthenes</w:t>
      </w:r>
      <w:r>
        <w:rPr>
          <w:lang w:val="en"/>
        </w:rPr>
        <w:t xml:space="preserve"> </w:t>
      </w:r>
      <w:r w:rsidR="00ED05F1">
        <w:rPr>
          <w:szCs w:val="24"/>
          <w:lang w:val="en"/>
        </w:rPr>
        <w:t>describing</w:t>
      </w:r>
      <w:r w:rsidRPr="00400C87">
        <w:rPr>
          <w:szCs w:val="24"/>
          <w:lang w:val="en"/>
        </w:rPr>
        <w:t xml:space="preserve"> the Island of Meroe (</w:t>
      </w:r>
      <w:r w:rsidRPr="0026063E">
        <w:rPr>
          <w:i/>
          <w:iCs/>
          <w:szCs w:val="24"/>
          <w:lang w:val="en"/>
        </w:rPr>
        <w:t>Geography</w:t>
      </w:r>
      <w:r>
        <w:rPr>
          <w:lang w:val="en"/>
        </w:rPr>
        <w:t xml:space="preserve"> </w:t>
      </w:r>
      <w:r w:rsidRPr="00400C87">
        <w:rPr>
          <w:szCs w:val="24"/>
          <w:lang w:val="en"/>
        </w:rPr>
        <w:t>XVII, 2: 2)</w:t>
      </w:r>
      <w:r>
        <w:rPr>
          <w:lang w:val="en"/>
        </w:rPr>
        <w:t xml:space="preserve"> g</w:t>
      </w:r>
      <w:r w:rsidR="00ED05F1">
        <w:rPr>
          <w:lang w:val="en"/>
        </w:rPr>
        <w:t>ave</w:t>
      </w:r>
      <w:r>
        <w:rPr>
          <w:lang w:val="en"/>
        </w:rPr>
        <w:t xml:space="preserve"> the same details</w:t>
      </w:r>
      <w:r w:rsidRPr="00147149">
        <w:rPr>
          <w:szCs w:val="24"/>
          <w:lang w:val="en"/>
        </w:rPr>
        <w:t xml:space="preserve"> as Plato</w:t>
      </w:r>
      <w:r>
        <w:rPr>
          <w:lang w:val="en"/>
        </w:rPr>
        <w:t xml:space="preserve"> </w:t>
      </w:r>
      <w:r>
        <w:rPr>
          <w:szCs w:val="24"/>
          <w:lang w:val="en"/>
        </w:rPr>
        <w:t>for</w:t>
      </w:r>
      <w:r>
        <w:rPr>
          <w:lang w:val="en"/>
        </w:rPr>
        <w:t xml:space="preserve"> </w:t>
      </w:r>
      <w:r w:rsidRPr="00147149">
        <w:rPr>
          <w:szCs w:val="24"/>
          <w:lang w:val="en"/>
        </w:rPr>
        <w:t xml:space="preserve">his Atlantis </w:t>
      </w:r>
      <w:r w:rsidRPr="00400C87">
        <w:rPr>
          <w:i/>
          <w:szCs w:val="24"/>
          <w:lang w:val="en"/>
        </w:rPr>
        <w:t>(Critias</w:t>
      </w:r>
      <w:r w:rsidRPr="00400C87">
        <w:rPr>
          <w:szCs w:val="24"/>
          <w:lang w:val="en"/>
        </w:rPr>
        <w:t xml:space="preserve"> 114).</w:t>
      </w:r>
      <w:r>
        <w:rPr>
          <w:lang w:val="en"/>
        </w:rPr>
        <w:t xml:space="preserve"> </w:t>
      </w:r>
    </w:p>
    <w:p w14:paraId="6C7CA215" w14:textId="235FEBA7" w:rsidR="001438C0" w:rsidRPr="008E344A" w:rsidRDefault="001438C0" w:rsidP="001438C0">
      <w:pPr>
        <w:pStyle w:val="Paragraphedeliste"/>
        <w:numPr>
          <w:ilvl w:val="0"/>
          <w:numId w:val="8"/>
        </w:numPr>
        <w:spacing w:after="120" w:line="240" w:lineRule="auto"/>
        <w:ind w:left="357" w:hanging="357"/>
        <w:contextualSpacing w:val="0"/>
        <w:rPr>
          <w:b/>
          <w:bCs/>
          <w:sz w:val="32"/>
          <w:szCs w:val="32"/>
        </w:rPr>
      </w:pPr>
      <w:r>
        <w:rPr>
          <w:b/>
          <w:bCs/>
          <w:sz w:val="32"/>
          <w:szCs w:val="32"/>
          <w:lang w:val="en"/>
        </w:rPr>
        <w:t xml:space="preserve">Geolocation </w:t>
      </w:r>
      <w:r w:rsidRPr="008E344A">
        <w:rPr>
          <w:b/>
          <w:bCs/>
          <w:sz w:val="32"/>
          <w:szCs w:val="32"/>
          <w:lang w:val="en"/>
        </w:rPr>
        <w:t>of the Atlas</w:t>
      </w:r>
      <w:r>
        <w:rPr>
          <w:b/>
          <w:bCs/>
          <w:sz w:val="32"/>
          <w:szCs w:val="32"/>
          <w:lang w:val="en"/>
        </w:rPr>
        <w:t>’ kingdom</w:t>
      </w:r>
    </w:p>
    <w:p w14:paraId="615B0E2E" w14:textId="6F99A649" w:rsidR="004066C1" w:rsidRPr="00B7422C" w:rsidRDefault="001438C0" w:rsidP="00071D79">
      <w:pPr>
        <w:pStyle w:val="Paragraphedeliste"/>
        <w:numPr>
          <w:ilvl w:val="1"/>
          <w:numId w:val="1"/>
        </w:numPr>
        <w:tabs>
          <w:tab w:val="left" w:pos="567"/>
        </w:tabs>
        <w:spacing w:after="120"/>
        <w:ind w:left="567" w:hanging="567"/>
        <w:contextualSpacing w:val="0"/>
        <w:rPr>
          <w:b/>
          <w:bCs/>
          <w:sz w:val="28"/>
          <w:szCs w:val="28"/>
        </w:rPr>
      </w:pPr>
      <w:r>
        <w:rPr>
          <w:b/>
          <w:bCs/>
          <w:sz w:val="28"/>
          <w:szCs w:val="28"/>
        </w:rPr>
        <w:t>The</w:t>
      </w:r>
      <w:r w:rsidR="00AE0BEC" w:rsidRPr="00B7422C">
        <w:rPr>
          <w:b/>
          <w:bCs/>
          <w:sz w:val="28"/>
          <w:szCs w:val="28"/>
        </w:rPr>
        <w:t xml:space="preserve"> </w:t>
      </w:r>
      <w:proofErr w:type="spellStart"/>
      <w:r w:rsidR="00602CFA">
        <w:rPr>
          <w:b/>
          <w:bCs/>
          <w:sz w:val="28"/>
          <w:szCs w:val="28"/>
        </w:rPr>
        <w:t>strait</w:t>
      </w:r>
      <w:proofErr w:type="spellEnd"/>
      <w:r>
        <w:rPr>
          <w:b/>
          <w:bCs/>
          <w:sz w:val="28"/>
          <w:szCs w:val="28"/>
        </w:rPr>
        <w:t xml:space="preserve"> </w:t>
      </w:r>
      <w:proofErr w:type="spellStart"/>
      <w:r w:rsidR="005003E1">
        <w:rPr>
          <w:b/>
          <w:bCs/>
          <w:sz w:val="28"/>
          <w:szCs w:val="28"/>
        </w:rPr>
        <w:t>calle</w:t>
      </w:r>
      <w:r>
        <w:rPr>
          <w:b/>
          <w:bCs/>
          <w:sz w:val="28"/>
          <w:szCs w:val="28"/>
        </w:rPr>
        <w:t>d</w:t>
      </w:r>
      <w:proofErr w:type="spellEnd"/>
      <w:r>
        <w:rPr>
          <w:b/>
          <w:bCs/>
          <w:sz w:val="28"/>
          <w:szCs w:val="28"/>
        </w:rPr>
        <w:t xml:space="preserve"> the </w:t>
      </w:r>
      <w:proofErr w:type="spellStart"/>
      <w:r w:rsidR="00D47E54" w:rsidRPr="00B7422C">
        <w:rPr>
          <w:b/>
          <w:bCs/>
          <w:sz w:val="28"/>
          <w:szCs w:val="28"/>
        </w:rPr>
        <w:t>H</w:t>
      </w:r>
      <w:r>
        <w:rPr>
          <w:b/>
          <w:bCs/>
          <w:sz w:val="28"/>
          <w:szCs w:val="28"/>
        </w:rPr>
        <w:t>e</w:t>
      </w:r>
      <w:r w:rsidR="00D47E54" w:rsidRPr="00B7422C">
        <w:rPr>
          <w:b/>
          <w:bCs/>
          <w:sz w:val="28"/>
          <w:szCs w:val="28"/>
        </w:rPr>
        <w:t>racl</w:t>
      </w:r>
      <w:r>
        <w:rPr>
          <w:b/>
          <w:bCs/>
          <w:sz w:val="28"/>
          <w:szCs w:val="28"/>
        </w:rPr>
        <w:t>e</w:t>
      </w:r>
      <w:r w:rsidR="00D47E54" w:rsidRPr="00B7422C">
        <w:rPr>
          <w:b/>
          <w:bCs/>
          <w:sz w:val="28"/>
          <w:szCs w:val="28"/>
        </w:rPr>
        <w:t>s</w:t>
      </w:r>
      <w:proofErr w:type="spellEnd"/>
      <w:r>
        <w:rPr>
          <w:b/>
          <w:bCs/>
          <w:sz w:val="28"/>
          <w:szCs w:val="28"/>
        </w:rPr>
        <w:t xml:space="preserve">’ </w:t>
      </w:r>
      <w:proofErr w:type="spellStart"/>
      <w:r w:rsidR="00522B68">
        <w:rPr>
          <w:b/>
          <w:bCs/>
          <w:sz w:val="28"/>
          <w:szCs w:val="28"/>
        </w:rPr>
        <w:t>C</w:t>
      </w:r>
      <w:r>
        <w:rPr>
          <w:b/>
          <w:bCs/>
          <w:sz w:val="28"/>
          <w:szCs w:val="28"/>
        </w:rPr>
        <w:t>olumns</w:t>
      </w:r>
      <w:proofErr w:type="spellEnd"/>
    </w:p>
    <w:p w14:paraId="08435D88" w14:textId="3C0D62C8" w:rsidR="002F0E05" w:rsidRDefault="002F0E05" w:rsidP="00FA0D2E">
      <w:pPr>
        <w:tabs>
          <w:tab w:val="left" w:pos="426"/>
        </w:tabs>
        <w:spacing w:after="0" w:line="240" w:lineRule="auto"/>
        <w:ind w:firstLine="425"/>
        <w:jc w:val="both"/>
        <w:rPr>
          <w:rFonts w:ascii="Calisto MT" w:hAnsi="Calisto MT"/>
          <w:color w:val="000000" w:themeColor="text1"/>
          <w:szCs w:val="24"/>
        </w:rPr>
      </w:pPr>
      <w:r>
        <w:rPr>
          <w:color w:val="000000" w:themeColor="text1"/>
          <w:szCs w:val="24"/>
          <w:lang w:val="en"/>
        </w:rPr>
        <w:t xml:space="preserve">At </w:t>
      </w:r>
      <w:r w:rsidRPr="00612114">
        <w:rPr>
          <w:color w:val="000000" w:themeColor="text1"/>
          <w:szCs w:val="24"/>
          <w:lang w:val="en"/>
        </w:rPr>
        <w:t>Plato</w:t>
      </w:r>
      <w:r w:rsidR="007E7CBF">
        <w:rPr>
          <w:color w:val="000000" w:themeColor="text1"/>
          <w:szCs w:val="24"/>
          <w:lang w:val="en"/>
        </w:rPr>
        <w:t>’s time</w:t>
      </w:r>
      <w:r w:rsidRPr="00612114">
        <w:rPr>
          <w:color w:val="000000" w:themeColor="text1"/>
          <w:szCs w:val="24"/>
          <w:lang w:val="en"/>
        </w:rPr>
        <w:t>,</w:t>
      </w:r>
      <w:r>
        <w:rPr>
          <w:color w:val="000000" w:themeColor="text1"/>
          <w:szCs w:val="24"/>
          <w:lang w:val="en"/>
        </w:rPr>
        <w:t xml:space="preserve"> </w:t>
      </w:r>
      <w:r w:rsidR="007E7CBF">
        <w:rPr>
          <w:color w:val="000000" w:themeColor="text1"/>
          <w:szCs w:val="24"/>
          <w:lang w:val="en"/>
        </w:rPr>
        <w:t>o</w:t>
      </w:r>
      <w:r>
        <w:rPr>
          <w:color w:val="000000" w:themeColor="text1"/>
          <w:szCs w:val="24"/>
          <w:lang w:val="en"/>
        </w:rPr>
        <w:t xml:space="preserve">n </w:t>
      </w:r>
      <w:r w:rsidRPr="00F95450">
        <w:rPr>
          <w:color w:val="000000" w:themeColor="text1"/>
          <w:szCs w:val="24"/>
          <w:lang w:val="en"/>
        </w:rPr>
        <w:t>the old maps</w:t>
      </w:r>
      <w:r>
        <w:rPr>
          <w:lang w:val="en"/>
        </w:rPr>
        <w:t xml:space="preserve"> of the</w:t>
      </w:r>
      <w:r>
        <w:rPr>
          <w:color w:val="000000" w:themeColor="text1"/>
          <w:szCs w:val="24"/>
          <w:lang w:val="en"/>
        </w:rPr>
        <w:t xml:space="preserve"> known world</w:t>
      </w:r>
      <w:r>
        <w:rPr>
          <w:lang w:val="en"/>
        </w:rPr>
        <w:t xml:space="preserve"> </w:t>
      </w:r>
      <w:r w:rsidRPr="00F95450">
        <w:rPr>
          <w:color w:val="000000" w:themeColor="text1"/>
          <w:szCs w:val="24"/>
          <w:lang w:val="en"/>
        </w:rPr>
        <w:t>Africa and India were</w:t>
      </w:r>
      <w:r>
        <w:rPr>
          <w:lang w:val="en"/>
        </w:rPr>
        <w:t xml:space="preserve"> </w:t>
      </w:r>
      <w:r>
        <w:rPr>
          <w:color w:val="000000" w:themeColor="text1"/>
          <w:szCs w:val="24"/>
          <w:lang w:val="en"/>
        </w:rPr>
        <w:t xml:space="preserve">still </w:t>
      </w:r>
      <w:r w:rsidRPr="00F95450">
        <w:rPr>
          <w:color w:val="000000" w:themeColor="text1"/>
          <w:szCs w:val="24"/>
          <w:lang w:val="en"/>
        </w:rPr>
        <w:t>oriented from</w:t>
      </w:r>
      <w:r>
        <w:rPr>
          <w:color w:val="000000" w:themeColor="text1"/>
          <w:szCs w:val="24"/>
          <w:lang w:val="en"/>
        </w:rPr>
        <w:t xml:space="preserve"> W</w:t>
      </w:r>
      <w:r>
        <w:rPr>
          <w:lang w:val="en"/>
        </w:rPr>
        <w:t xml:space="preserve">est to </w:t>
      </w:r>
      <w:r>
        <w:rPr>
          <w:color w:val="000000" w:themeColor="text1"/>
          <w:szCs w:val="24"/>
          <w:lang w:val="en"/>
        </w:rPr>
        <w:t>Ea</w:t>
      </w:r>
      <w:r>
        <w:rPr>
          <w:lang w:val="en"/>
        </w:rPr>
        <w:t xml:space="preserve">st </w:t>
      </w:r>
      <w:r w:rsidRPr="00F95450">
        <w:rPr>
          <w:color w:val="000000" w:themeColor="text1"/>
          <w:szCs w:val="24"/>
          <w:lang w:val="en"/>
        </w:rPr>
        <w:t xml:space="preserve">instead of </w:t>
      </w:r>
      <w:r>
        <w:rPr>
          <w:color w:val="000000" w:themeColor="text1"/>
          <w:szCs w:val="24"/>
          <w:lang w:val="en"/>
        </w:rPr>
        <w:t>N</w:t>
      </w:r>
      <w:r w:rsidRPr="00F95450">
        <w:rPr>
          <w:color w:val="000000" w:themeColor="text1"/>
          <w:szCs w:val="24"/>
          <w:lang w:val="en"/>
        </w:rPr>
        <w:t xml:space="preserve">orth to </w:t>
      </w:r>
      <w:r>
        <w:rPr>
          <w:color w:val="000000" w:themeColor="text1"/>
          <w:szCs w:val="24"/>
          <w:lang w:val="en"/>
        </w:rPr>
        <w:t>S</w:t>
      </w:r>
      <w:r w:rsidRPr="00F95450">
        <w:rPr>
          <w:color w:val="000000" w:themeColor="text1"/>
          <w:szCs w:val="24"/>
          <w:lang w:val="en"/>
        </w:rPr>
        <w:t xml:space="preserve">outh. The Nile therefore had its source in </w:t>
      </w:r>
      <w:r>
        <w:rPr>
          <w:color w:val="000000" w:themeColor="text1"/>
          <w:szCs w:val="24"/>
          <w:lang w:val="en"/>
        </w:rPr>
        <w:t xml:space="preserve">the </w:t>
      </w:r>
      <w:r w:rsidRPr="00F95450">
        <w:rPr>
          <w:color w:val="000000" w:themeColor="text1"/>
          <w:szCs w:val="24"/>
          <w:lang w:val="en"/>
        </w:rPr>
        <w:t xml:space="preserve">West </w:t>
      </w:r>
      <w:r>
        <w:rPr>
          <w:color w:val="000000" w:themeColor="text1"/>
          <w:szCs w:val="24"/>
          <w:lang w:val="en"/>
        </w:rPr>
        <w:t xml:space="preserve">of Africa </w:t>
      </w:r>
      <w:r>
        <w:rPr>
          <w:lang w:val="en"/>
        </w:rPr>
        <w:t xml:space="preserve">in </w:t>
      </w:r>
      <w:r w:rsidRPr="00F95450">
        <w:rPr>
          <w:color w:val="000000" w:themeColor="text1"/>
          <w:szCs w:val="24"/>
          <w:lang w:val="en"/>
        </w:rPr>
        <w:t>the mountains</w:t>
      </w:r>
      <w:r>
        <w:rPr>
          <w:color w:val="000000" w:themeColor="text1"/>
          <w:szCs w:val="24"/>
          <w:lang w:val="en"/>
        </w:rPr>
        <w:t xml:space="preserve"> of</w:t>
      </w:r>
      <w:r w:rsidRPr="00F95450">
        <w:rPr>
          <w:color w:val="000000" w:themeColor="text1"/>
          <w:szCs w:val="24"/>
          <w:lang w:val="en"/>
        </w:rPr>
        <w:t xml:space="preserve"> Morocco</w:t>
      </w:r>
      <w:r>
        <w:rPr>
          <w:lang w:val="en"/>
        </w:rPr>
        <w:t xml:space="preserve"> still</w:t>
      </w:r>
      <w:r>
        <w:rPr>
          <w:color w:val="000000" w:themeColor="text1"/>
          <w:szCs w:val="24"/>
          <w:lang w:val="en"/>
        </w:rPr>
        <w:t xml:space="preserve"> called Atlas, while the Red Sea was considered as a part of </w:t>
      </w:r>
      <w:r w:rsidR="007E7CBF">
        <w:rPr>
          <w:color w:val="000000" w:themeColor="text1"/>
          <w:szCs w:val="24"/>
          <w:lang w:val="en"/>
        </w:rPr>
        <w:t>the present</w:t>
      </w:r>
      <w:r>
        <w:rPr>
          <w:color w:val="000000" w:themeColor="text1"/>
          <w:szCs w:val="24"/>
          <w:lang w:val="en"/>
        </w:rPr>
        <w:t xml:space="preserve"> Indian Ocean </w:t>
      </w:r>
      <w:r w:rsidR="007E7CBF">
        <w:rPr>
          <w:color w:val="000000" w:themeColor="text1"/>
          <w:szCs w:val="24"/>
          <w:lang w:val="en"/>
        </w:rPr>
        <w:t xml:space="preserve">which was </w:t>
      </w:r>
      <w:r>
        <w:rPr>
          <w:color w:val="000000" w:themeColor="text1"/>
          <w:szCs w:val="24"/>
          <w:lang w:val="en"/>
        </w:rPr>
        <w:t>called the Eritrean Sea</w:t>
      </w:r>
      <w:r>
        <w:rPr>
          <w:rStyle w:val="Appelnotedebasdep"/>
          <w:color w:val="000000" w:themeColor="text1"/>
          <w:szCs w:val="24"/>
          <w:lang w:val="en"/>
        </w:rPr>
        <w:footnoteReference w:id="1"/>
      </w:r>
      <w:r>
        <w:rPr>
          <w:color w:val="000000" w:themeColor="text1"/>
          <w:szCs w:val="24"/>
          <w:lang w:val="en"/>
        </w:rPr>
        <w:t xml:space="preserve"> (Fig. 1).</w:t>
      </w:r>
    </w:p>
    <w:p w14:paraId="0311658B" w14:textId="12EC4C55" w:rsidR="00B50A25" w:rsidRDefault="00601754" w:rsidP="00B50A25">
      <w:pPr>
        <w:tabs>
          <w:tab w:val="left" w:pos="426"/>
        </w:tabs>
        <w:spacing w:after="240" w:line="240" w:lineRule="auto"/>
        <w:ind w:firstLine="425"/>
        <w:jc w:val="both"/>
        <w:rPr>
          <w:rFonts w:ascii="Calisto MT" w:hAnsi="Calisto MT"/>
          <w:color w:val="000000" w:themeColor="text1"/>
          <w:szCs w:val="24"/>
        </w:rPr>
      </w:pPr>
      <w:r>
        <w:rPr>
          <w:rFonts w:ascii="Calisto MT" w:hAnsi="Calisto MT"/>
          <w:noProof/>
          <w:color w:val="000000" w:themeColor="text1"/>
          <w:szCs w:val="24"/>
        </w:rPr>
        <w:drawing>
          <wp:anchor distT="0" distB="0" distL="114300" distR="114300" simplePos="0" relativeHeight="251659776" behindDoc="0" locked="0" layoutInCell="1" allowOverlap="1" wp14:anchorId="0E3911E7" wp14:editId="4219528E">
            <wp:simplePos x="0" y="0"/>
            <wp:positionH relativeFrom="column">
              <wp:posOffset>1334303</wp:posOffset>
            </wp:positionH>
            <wp:positionV relativeFrom="paragraph">
              <wp:posOffset>124580</wp:posOffset>
            </wp:positionV>
            <wp:extent cx="3114675" cy="1880558"/>
            <wp:effectExtent l="0" t="0" r="0" b="571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a:extLst>
                        <a:ext uri="{28A0092B-C50C-407E-A947-70E740481C1C}">
                          <a14:useLocalDpi xmlns:a14="http://schemas.microsoft.com/office/drawing/2010/main" val="0"/>
                        </a:ext>
                      </a:extLst>
                    </a:blip>
                    <a:stretch>
                      <a:fillRect/>
                    </a:stretch>
                  </pic:blipFill>
                  <pic:spPr>
                    <a:xfrm>
                      <a:off x="0" y="0"/>
                      <a:ext cx="3114675" cy="1880558"/>
                    </a:xfrm>
                    <a:prstGeom prst="rect">
                      <a:avLst/>
                    </a:prstGeom>
                  </pic:spPr>
                </pic:pic>
              </a:graphicData>
            </a:graphic>
            <wp14:sizeRelH relativeFrom="margin">
              <wp14:pctWidth>0</wp14:pctWidth>
            </wp14:sizeRelH>
            <wp14:sizeRelV relativeFrom="margin">
              <wp14:pctHeight>0</wp14:pctHeight>
            </wp14:sizeRelV>
          </wp:anchor>
        </w:drawing>
      </w:r>
    </w:p>
    <w:p w14:paraId="210C81C2" w14:textId="0B2AED39" w:rsidR="00E43CCE" w:rsidRDefault="00E43CCE" w:rsidP="00B50A25">
      <w:pPr>
        <w:tabs>
          <w:tab w:val="left" w:pos="426"/>
        </w:tabs>
        <w:spacing w:line="240" w:lineRule="auto"/>
        <w:ind w:firstLine="426"/>
        <w:jc w:val="both"/>
        <w:rPr>
          <w:rFonts w:ascii="Calisto MT" w:hAnsi="Calisto MT"/>
          <w:color w:val="000000" w:themeColor="text1"/>
          <w:szCs w:val="24"/>
        </w:rPr>
      </w:pPr>
    </w:p>
    <w:p w14:paraId="1C399ED4" w14:textId="0DDEBE46" w:rsidR="00E43CCE" w:rsidRDefault="00E43CCE" w:rsidP="00B50A25">
      <w:pPr>
        <w:tabs>
          <w:tab w:val="left" w:pos="426"/>
        </w:tabs>
        <w:spacing w:line="240" w:lineRule="auto"/>
        <w:ind w:firstLine="426"/>
        <w:jc w:val="both"/>
        <w:rPr>
          <w:rFonts w:ascii="Calisto MT" w:hAnsi="Calisto MT"/>
          <w:color w:val="000000" w:themeColor="text1"/>
          <w:szCs w:val="24"/>
        </w:rPr>
      </w:pPr>
    </w:p>
    <w:p w14:paraId="19F437F9" w14:textId="584B136F" w:rsidR="00E43CCE" w:rsidRDefault="00E43CCE" w:rsidP="00FA0D2E">
      <w:pPr>
        <w:tabs>
          <w:tab w:val="left" w:pos="426"/>
        </w:tabs>
        <w:spacing w:line="240" w:lineRule="auto"/>
        <w:jc w:val="both"/>
        <w:rPr>
          <w:rFonts w:ascii="Calisto MT" w:hAnsi="Calisto MT"/>
          <w:color w:val="000000" w:themeColor="text1"/>
          <w:szCs w:val="24"/>
        </w:rPr>
      </w:pPr>
    </w:p>
    <w:p w14:paraId="53356509" w14:textId="77777777" w:rsidR="00FA0D2E" w:rsidRDefault="00FA0D2E" w:rsidP="00FA0D2E">
      <w:pPr>
        <w:tabs>
          <w:tab w:val="left" w:pos="426"/>
        </w:tabs>
        <w:spacing w:line="240" w:lineRule="auto"/>
        <w:jc w:val="both"/>
        <w:rPr>
          <w:rFonts w:ascii="Calisto MT" w:hAnsi="Calisto MT"/>
          <w:color w:val="000000" w:themeColor="text1"/>
          <w:szCs w:val="24"/>
        </w:rPr>
      </w:pPr>
    </w:p>
    <w:p w14:paraId="4A883D06" w14:textId="29C389C4" w:rsidR="00241246" w:rsidRDefault="00241246" w:rsidP="00B50A25">
      <w:pPr>
        <w:tabs>
          <w:tab w:val="left" w:pos="426"/>
        </w:tabs>
        <w:spacing w:after="0" w:line="240" w:lineRule="auto"/>
        <w:jc w:val="both"/>
        <w:rPr>
          <w:rFonts w:ascii="Calisto MT" w:hAnsi="Calisto MT"/>
          <w:color w:val="000000" w:themeColor="text1"/>
          <w:szCs w:val="24"/>
        </w:rPr>
      </w:pPr>
    </w:p>
    <w:p w14:paraId="577596C6" w14:textId="77777777" w:rsidR="00B956DD" w:rsidRDefault="00B956DD" w:rsidP="0002635E">
      <w:pPr>
        <w:tabs>
          <w:tab w:val="left" w:pos="426"/>
        </w:tabs>
        <w:spacing w:before="240" w:after="0"/>
        <w:jc w:val="center"/>
        <w:rPr>
          <w:rFonts w:ascii="Calisto MT" w:hAnsi="Calisto MT"/>
          <w:color w:val="000000" w:themeColor="text1"/>
          <w:sz w:val="22"/>
        </w:rPr>
      </w:pPr>
    </w:p>
    <w:p w14:paraId="6EB9E913" w14:textId="4EACB732" w:rsidR="00E43CCE" w:rsidRPr="00455A03" w:rsidRDefault="00E43CCE" w:rsidP="00FA0D2E">
      <w:pPr>
        <w:tabs>
          <w:tab w:val="left" w:pos="426"/>
        </w:tabs>
        <w:spacing w:before="120" w:after="0"/>
        <w:jc w:val="center"/>
        <w:rPr>
          <w:rFonts w:ascii="Calisto MT" w:hAnsi="Calisto MT"/>
          <w:color w:val="000000" w:themeColor="text1"/>
          <w:sz w:val="22"/>
        </w:rPr>
      </w:pPr>
      <w:r w:rsidRPr="00455A03">
        <w:rPr>
          <w:rFonts w:ascii="Calisto MT" w:hAnsi="Calisto MT"/>
          <w:color w:val="000000" w:themeColor="text1"/>
          <w:sz w:val="22"/>
        </w:rPr>
        <w:lastRenderedPageBreak/>
        <w:t>Figure 1</w:t>
      </w:r>
      <w:r w:rsidR="00455A03" w:rsidRPr="00455A03">
        <w:rPr>
          <w:rFonts w:ascii="Calisto MT" w:hAnsi="Calisto MT"/>
          <w:color w:val="000000" w:themeColor="text1"/>
          <w:sz w:val="22"/>
        </w:rPr>
        <w:t xml:space="preserve"> : </w:t>
      </w:r>
      <w:proofErr w:type="spellStart"/>
      <w:r w:rsidR="002F0E05">
        <w:rPr>
          <w:rFonts w:ascii="Calisto MT" w:hAnsi="Calisto MT"/>
          <w:color w:val="000000" w:themeColor="text1"/>
          <w:sz w:val="22"/>
        </w:rPr>
        <w:t>Map</w:t>
      </w:r>
      <w:proofErr w:type="spellEnd"/>
      <w:r w:rsidR="002F0E05">
        <w:rPr>
          <w:rFonts w:ascii="Calisto MT" w:hAnsi="Calisto MT"/>
          <w:color w:val="000000" w:themeColor="text1"/>
          <w:sz w:val="22"/>
        </w:rPr>
        <w:t xml:space="preserve"> of the </w:t>
      </w:r>
      <w:proofErr w:type="spellStart"/>
      <w:r w:rsidR="002F0E05">
        <w:rPr>
          <w:rFonts w:ascii="Calisto MT" w:hAnsi="Calisto MT"/>
          <w:color w:val="000000" w:themeColor="text1"/>
          <w:sz w:val="22"/>
        </w:rPr>
        <w:t>known</w:t>
      </w:r>
      <w:proofErr w:type="spellEnd"/>
      <w:r w:rsidR="002F0E05">
        <w:rPr>
          <w:rFonts w:ascii="Calisto MT" w:hAnsi="Calisto MT"/>
          <w:color w:val="000000" w:themeColor="text1"/>
          <w:sz w:val="22"/>
        </w:rPr>
        <w:t xml:space="preserve"> world at </w:t>
      </w:r>
      <w:proofErr w:type="spellStart"/>
      <w:r w:rsidR="00455A03" w:rsidRPr="00455A03">
        <w:rPr>
          <w:rFonts w:ascii="Calisto MT" w:hAnsi="Calisto MT"/>
          <w:color w:val="000000" w:themeColor="text1"/>
          <w:sz w:val="22"/>
        </w:rPr>
        <w:t>H</w:t>
      </w:r>
      <w:r w:rsidR="002F0E05">
        <w:rPr>
          <w:rFonts w:ascii="Calisto MT" w:hAnsi="Calisto MT"/>
          <w:color w:val="000000" w:themeColor="text1"/>
          <w:sz w:val="22"/>
        </w:rPr>
        <w:t>e</w:t>
      </w:r>
      <w:r w:rsidR="00455A03" w:rsidRPr="00455A03">
        <w:rPr>
          <w:rFonts w:ascii="Calisto MT" w:hAnsi="Calisto MT"/>
          <w:color w:val="000000" w:themeColor="text1"/>
          <w:sz w:val="22"/>
        </w:rPr>
        <w:t>rodot</w:t>
      </w:r>
      <w:r w:rsidR="002F0E05">
        <w:rPr>
          <w:rFonts w:ascii="Calisto MT" w:hAnsi="Calisto MT"/>
          <w:color w:val="000000" w:themeColor="text1"/>
          <w:sz w:val="22"/>
        </w:rPr>
        <w:t>us</w:t>
      </w:r>
      <w:proofErr w:type="spellEnd"/>
      <w:r w:rsidR="002F0E05">
        <w:rPr>
          <w:rFonts w:ascii="Calisto MT" w:hAnsi="Calisto MT"/>
          <w:color w:val="000000" w:themeColor="text1"/>
          <w:sz w:val="22"/>
        </w:rPr>
        <w:t>’ time</w:t>
      </w:r>
    </w:p>
    <w:p w14:paraId="370899E7" w14:textId="7F5C7B45" w:rsidR="00F95450" w:rsidRDefault="00FE4DDF" w:rsidP="000F6147">
      <w:pPr>
        <w:tabs>
          <w:tab w:val="left" w:pos="426"/>
        </w:tabs>
        <w:ind w:firstLine="426"/>
        <w:jc w:val="both"/>
        <w:rPr>
          <w:rFonts w:ascii="Calisto MT" w:hAnsi="Calisto MT"/>
          <w:color w:val="000000" w:themeColor="text1"/>
          <w:szCs w:val="24"/>
        </w:rPr>
      </w:pPr>
      <w:r>
        <w:rPr>
          <w:rFonts w:ascii="Calisto MT" w:hAnsi="Calisto MT"/>
          <w:noProof/>
          <w:color w:val="000000" w:themeColor="text1"/>
          <w:szCs w:val="24"/>
        </w:rPr>
        <w:drawing>
          <wp:anchor distT="0" distB="0" distL="114300" distR="114300" simplePos="0" relativeHeight="251659264" behindDoc="0" locked="0" layoutInCell="1" allowOverlap="1" wp14:anchorId="1AC5E634" wp14:editId="25B67B62">
            <wp:simplePos x="0" y="0"/>
            <wp:positionH relativeFrom="column">
              <wp:posOffset>825488</wp:posOffset>
            </wp:positionH>
            <wp:positionV relativeFrom="paragraph">
              <wp:posOffset>1532854</wp:posOffset>
            </wp:positionV>
            <wp:extent cx="4105814" cy="223373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4110778" cy="2236431"/>
                    </a:xfrm>
                    <a:prstGeom prst="rect">
                      <a:avLst/>
                    </a:prstGeom>
                  </pic:spPr>
                </pic:pic>
              </a:graphicData>
            </a:graphic>
            <wp14:sizeRelH relativeFrom="margin">
              <wp14:pctWidth>0</wp14:pctWidth>
            </wp14:sizeRelH>
          </wp:anchor>
        </w:drawing>
      </w:r>
      <w:r w:rsidR="00687AF0">
        <w:rPr>
          <w:color w:val="000000" w:themeColor="text1"/>
          <w:szCs w:val="24"/>
          <w:lang w:val="en"/>
        </w:rPr>
        <w:t>So</w:t>
      </w:r>
      <w:r w:rsidR="00602CFA">
        <w:rPr>
          <w:color w:val="000000" w:themeColor="text1"/>
          <w:szCs w:val="24"/>
          <w:lang w:val="en"/>
        </w:rPr>
        <w:t>,</w:t>
      </w:r>
      <w:r w:rsidR="00687AF0" w:rsidRPr="00F95450">
        <w:rPr>
          <w:color w:val="000000" w:themeColor="text1"/>
          <w:szCs w:val="24"/>
          <w:lang w:val="en"/>
        </w:rPr>
        <w:t xml:space="preserve"> when we rectify the direction of Africa, from North to South, the course of the Nile becomes correct and the Atlas Mountains are now where the Simien Mountains in Ethiopia are located,</w:t>
      </w:r>
      <w:r w:rsidR="00687AF0">
        <w:rPr>
          <w:color w:val="000000" w:themeColor="text1"/>
          <w:szCs w:val="24"/>
          <w:lang w:val="en"/>
        </w:rPr>
        <w:t xml:space="preserve"> whose basalt </w:t>
      </w:r>
      <w:r w:rsidR="008562DF">
        <w:rPr>
          <w:color w:val="000000" w:themeColor="text1"/>
          <w:szCs w:val="24"/>
          <w:lang w:val="en"/>
        </w:rPr>
        <w:t>columns</w:t>
      </w:r>
      <w:r w:rsidR="00687AF0">
        <w:rPr>
          <w:color w:val="000000" w:themeColor="text1"/>
          <w:szCs w:val="24"/>
          <w:lang w:val="en"/>
        </w:rPr>
        <w:t xml:space="preserve"> are</w:t>
      </w:r>
      <w:r w:rsidR="00687AF0">
        <w:rPr>
          <w:lang w:val="en"/>
        </w:rPr>
        <w:t xml:space="preserve"> the</w:t>
      </w:r>
      <w:r w:rsidR="00687AF0" w:rsidRPr="00F95450">
        <w:rPr>
          <w:color w:val="000000" w:themeColor="text1"/>
          <w:szCs w:val="24"/>
          <w:lang w:val="en"/>
        </w:rPr>
        <w:t xml:space="preserve"> </w:t>
      </w:r>
      <w:r w:rsidR="008825FF">
        <w:rPr>
          <w:color w:val="000000" w:themeColor="text1"/>
          <w:szCs w:val="24"/>
          <w:lang w:val="en"/>
        </w:rPr>
        <w:t>fourth</w:t>
      </w:r>
      <w:r w:rsidR="00687AF0">
        <w:rPr>
          <w:lang w:val="en"/>
        </w:rPr>
        <w:t xml:space="preserve"> highest peaks in</w:t>
      </w:r>
      <w:r w:rsidR="00687AF0" w:rsidRPr="00F95450">
        <w:rPr>
          <w:color w:val="000000" w:themeColor="text1"/>
          <w:szCs w:val="24"/>
          <w:lang w:val="en"/>
        </w:rPr>
        <w:t xml:space="preserve"> Africa.</w:t>
      </w:r>
      <w:r w:rsidR="00687AF0">
        <w:rPr>
          <w:rStyle w:val="Appelnotedebasdep"/>
          <w:color w:val="000000" w:themeColor="text1"/>
          <w:szCs w:val="24"/>
          <w:lang w:val="en"/>
        </w:rPr>
        <w:footnoteReference w:id="2"/>
      </w:r>
      <w:r w:rsidR="00687AF0">
        <w:rPr>
          <w:lang w:val="en"/>
        </w:rPr>
        <w:t xml:space="preserve"> </w:t>
      </w:r>
      <w:r w:rsidR="00687AF0" w:rsidRPr="005C2A3A">
        <w:rPr>
          <w:color w:val="000000" w:themeColor="text1"/>
          <w:szCs w:val="24"/>
          <w:lang w:val="en"/>
        </w:rPr>
        <w:t>Similarly, we see that</w:t>
      </w:r>
      <w:r w:rsidR="00687AF0">
        <w:rPr>
          <w:color w:val="000000" w:themeColor="text1"/>
          <w:szCs w:val="24"/>
          <w:lang w:val="en"/>
        </w:rPr>
        <w:t xml:space="preserve"> the strait called by Greeks "The Heracles</w:t>
      </w:r>
      <w:r w:rsidR="00D67570">
        <w:rPr>
          <w:color w:val="000000" w:themeColor="text1"/>
          <w:szCs w:val="24"/>
          <w:lang w:val="en"/>
        </w:rPr>
        <w:t>’</w:t>
      </w:r>
      <w:r w:rsidR="008825FF">
        <w:rPr>
          <w:color w:val="000000" w:themeColor="text1"/>
          <w:szCs w:val="24"/>
          <w:lang w:val="en"/>
        </w:rPr>
        <w:t xml:space="preserve"> </w:t>
      </w:r>
      <w:r w:rsidR="00687AF0">
        <w:rPr>
          <w:color w:val="000000" w:themeColor="text1"/>
          <w:szCs w:val="24"/>
          <w:lang w:val="en"/>
        </w:rPr>
        <w:t>columns" appe</w:t>
      </w:r>
      <w:r w:rsidR="00D67570">
        <w:rPr>
          <w:color w:val="000000" w:themeColor="text1"/>
          <w:szCs w:val="24"/>
          <w:lang w:val="en"/>
        </w:rPr>
        <w:t>ars</w:t>
      </w:r>
      <w:r w:rsidR="00687AF0">
        <w:rPr>
          <w:color w:val="000000" w:themeColor="text1"/>
          <w:szCs w:val="24"/>
          <w:lang w:val="en"/>
        </w:rPr>
        <w:t xml:space="preserve"> to be </w:t>
      </w:r>
      <w:r w:rsidR="00D67570">
        <w:rPr>
          <w:color w:val="000000" w:themeColor="text1"/>
          <w:szCs w:val="24"/>
          <w:lang w:val="en"/>
        </w:rPr>
        <w:t>T</w:t>
      </w:r>
      <w:r w:rsidR="00687AF0">
        <w:rPr>
          <w:color w:val="000000" w:themeColor="text1"/>
          <w:szCs w:val="24"/>
          <w:lang w:val="en"/>
        </w:rPr>
        <w:t xml:space="preserve">he </w:t>
      </w:r>
      <w:r w:rsidR="00D67570">
        <w:rPr>
          <w:color w:val="000000" w:themeColor="text1"/>
          <w:szCs w:val="24"/>
          <w:lang w:val="en"/>
        </w:rPr>
        <w:t>S</w:t>
      </w:r>
      <w:r w:rsidR="00687AF0">
        <w:rPr>
          <w:color w:val="000000" w:themeColor="text1"/>
          <w:szCs w:val="24"/>
          <w:lang w:val="en"/>
        </w:rPr>
        <w:t xml:space="preserve">trait of Bab </w:t>
      </w:r>
      <w:r w:rsidR="00D67570">
        <w:rPr>
          <w:color w:val="000000" w:themeColor="text1"/>
          <w:szCs w:val="24"/>
          <w:lang w:val="en"/>
        </w:rPr>
        <w:t>E</w:t>
      </w:r>
      <w:r w:rsidR="00687AF0">
        <w:rPr>
          <w:color w:val="000000" w:themeColor="text1"/>
          <w:szCs w:val="24"/>
          <w:lang w:val="en"/>
        </w:rPr>
        <w:t xml:space="preserve">l Mandeb facing the Horn of Africa. And the region called </w:t>
      </w:r>
      <w:r w:rsidR="00AA6C65">
        <w:rPr>
          <w:color w:val="000000" w:themeColor="text1"/>
          <w:szCs w:val="24"/>
          <w:lang w:val="en"/>
        </w:rPr>
        <w:t>“</w:t>
      </w:r>
      <w:proofErr w:type="spellStart"/>
      <w:r w:rsidR="007E7CBF">
        <w:rPr>
          <w:color w:val="000000" w:themeColor="text1"/>
          <w:szCs w:val="24"/>
          <w:lang w:val="en"/>
        </w:rPr>
        <w:t>g</w:t>
      </w:r>
      <w:r w:rsidR="00687AF0">
        <w:rPr>
          <w:color w:val="000000" w:themeColor="text1"/>
          <w:szCs w:val="24"/>
          <w:lang w:val="en"/>
        </w:rPr>
        <w:t>adiric</w:t>
      </w:r>
      <w:proofErr w:type="spellEnd"/>
      <w:r w:rsidR="00AA6C65">
        <w:rPr>
          <w:color w:val="000000" w:themeColor="text1"/>
          <w:szCs w:val="24"/>
          <w:lang w:val="en"/>
        </w:rPr>
        <w:t>”</w:t>
      </w:r>
      <w:r w:rsidR="00687AF0">
        <w:rPr>
          <w:color w:val="000000" w:themeColor="text1"/>
          <w:szCs w:val="24"/>
          <w:lang w:val="en"/>
        </w:rPr>
        <w:t xml:space="preserve"> by Plato (</w:t>
      </w:r>
      <w:proofErr w:type="spellStart"/>
      <w:r w:rsidR="00687AF0">
        <w:rPr>
          <w:color w:val="000000" w:themeColor="text1"/>
          <w:szCs w:val="24"/>
          <w:lang w:val="en"/>
        </w:rPr>
        <w:t>Eumelos</w:t>
      </w:r>
      <w:proofErr w:type="spellEnd"/>
      <w:r w:rsidR="00687AF0">
        <w:rPr>
          <w:color w:val="000000" w:themeColor="text1"/>
          <w:szCs w:val="24"/>
          <w:lang w:val="en"/>
        </w:rPr>
        <w:t xml:space="preserve">’ kingdom), which faced the </w:t>
      </w:r>
      <w:r w:rsidR="008825FF">
        <w:rPr>
          <w:color w:val="000000" w:themeColor="text1"/>
          <w:szCs w:val="24"/>
          <w:lang w:val="en"/>
        </w:rPr>
        <w:t>s</w:t>
      </w:r>
      <w:r w:rsidR="00687AF0">
        <w:rPr>
          <w:color w:val="000000" w:themeColor="text1"/>
          <w:szCs w:val="24"/>
          <w:lang w:val="en"/>
        </w:rPr>
        <w:t xml:space="preserve">trait of </w:t>
      </w:r>
      <w:r w:rsidR="00E35C70">
        <w:rPr>
          <w:color w:val="000000" w:themeColor="text1"/>
          <w:szCs w:val="24"/>
          <w:lang w:val="en"/>
        </w:rPr>
        <w:t>the C</w:t>
      </w:r>
      <w:r w:rsidR="00687AF0">
        <w:rPr>
          <w:color w:val="000000" w:themeColor="text1"/>
          <w:szCs w:val="24"/>
          <w:lang w:val="en"/>
        </w:rPr>
        <w:t>olumns</w:t>
      </w:r>
      <w:r w:rsidR="00E35C70">
        <w:rPr>
          <w:color w:val="000000" w:themeColor="text1"/>
          <w:szCs w:val="24"/>
          <w:lang w:val="en"/>
        </w:rPr>
        <w:t xml:space="preserve"> </w:t>
      </w:r>
      <w:r w:rsidR="00687AF0" w:rsidRPr="00D97870">
        <w:rPr>
          <w:i/>
          <w:iCs/>
          <w:color w:val="000000" w:themeColor="text1"/>
          <w:szCs w:val="24"/>
          <w:lang w:val="en"/>
        </w:rPr>
        <w:t>(Timaeus</w:t>
      </w:r>
      <w:r w:rsidR="00687AF0">
        <w:rPr>
          <w:lang w:val="en"/>
        </w:rPr>
        <w:t xml:space="preserve"> </w:t>
      </w:r>
      <w:r w:rsidR="00687AF0">
        <w:rPr>
          <w:color w:val="000000" w:themeColor="text1"/>
          <w:szCs w:val="24"/>
          <w:lang w:val="en"/>
        </w:rPr>
        <w:t>114b) currently corresponds to Somalia and Ethiopia (Fig. 2).</w:t>
      </w:r>
    </w:p>
    <w:p w14:paraId="0EDBD934" w14:textId="1F5787DD" w:rsidR="007A5E82" w:rsidRDefault="007A5E82" w:rsidP="000F6147">
      <w:pPr>
        <w:tabs>
          <w:tab w:val="left" w:pos="426"/>
        </w:tabs>
        <w:ind w:firstLine="426"/>
        <w:jc w:val="both"/>
        <w:rPr>
          <w:rFonts w:ascii="Calisto MT" w:hAnsi="Calisto MT"/>
          <w:color w:val="000000" w:themeColor="text1"/>
          <w:szCs w:val="24"/>
        </w:rPr>
      </w:pPr>
    </w:p>
    <w:p w14:paraId="3DEC716F" w14:textId="3EC742C3" w:rsidR="00100631" w:rsidRDefault="00100631" w:rsidP="000F6147">
      <w:pPr>
        <w:tabs>
          <w:tab w:val="left" w:pos="426"/>
        </w:tabs>
        <w:ind w:firstLine="426"/>
        <w:jc w:val="both"/>
        <w:rPr>
          <w:rFonts w:ascii="Calisto MT" w:hAnsi="Calisto MT"/>
          <w:color w:val="000000" w:themeColor="text1"/>
          <w:szCs w:val="24"/>
        </w:rPr>
      </w:pPr>
    </w:p>
    <w:p w14:paraId="30729067" w14:textId="5EB47B27" w:rsidR="00C971D8" w:rsidRDefault="00C971D8" w:rsidP="00C971D8">
      <w:pPr>
        <w:tabs>
          <w:tab w:val="left" w:pos="426"/>
        </w:tabs>
        <w:ind w:firstLine="426"/>
        <w:jc w:val="center"/>
        <w:rPr>
          <w:rFonts w:ascii="Calisto MT" w:hAnsi="Calisto MT"/>
          <w:color w:val="000000" w:themeColor="text1"/>
          <w:szCs w:val="24"/>
        </w:rPr>
      </w:pPr>
    </w:p>
    <w:p w14:paraId="4CE55D1D" w14:textId="77777777" w:rsidR="00636762" w:rsidRDefault="00636762" w:rsidP="00C971D8">
      <w:pPr>
        <w:tabs>
          <w:tab w:val="left" w:pos="426"/>
        </w:tabs>
        <w:ind w:firstLine="426"/>
        <w:jc w:val="center"/>
        <w:rPr>
          <w:rFonts w:ascii="Calisto MT" w:hAnsi="Calisto MT"/>
          <w:color w:val="000000" w:themeColor="text1"/>
          <w:szCs w:val="24"/>
        </w:rPr>
      </w:pPr>
    </w:p>
    <w:p w14:paraId="369892CB" w14:textId="77777777" w:rsidR="00636762" w:rsidRDefault="00636762" w:rsidP="00C971D8">
      <w:pPr>
        <w:tabs>
          <w:tab w:val="left" w:pos="426"/>
        </w:tabs>
        <w:ind w:firstLine="426"/>
        <w:jc w:val="center"/>
        <w:rPr>
          <w:rFonts w:ascii="Calisto MT" w:hAnsi="Calisto MT"/>
          <w:color w:val="000000" w:themeColor="text1"/>
          <w:szCs w:val="24"/>
        </w:rPr>
      </w:pPr>
    </w:p>
    <w:p w14:paraId="5205673B" w14:textId="198DEDEF" w:rsidR="00D4299D" w:rsidRDefault="00D4299D" w:rsidP="00911A34">
      <w:pPr>
        <w:tabs>
          <w:tab w:val="left" w:pos="426"/>
        </w:tabs>
        <w:spacing w:after="0"/>
        <w:jc w:val="both"/>
        <w:rPr>
          <w:rFonts w:ascii="Calisto MT" w:hAnsi="Calisto MT"/>
          <w:color w:val="000000" w:themeColor="text1"/>
          <w:szCs w:val="24"/>
        </w:rPr>
      </w:pPr>
    </w:p>
    <w:p w14:paraId="74EDA6E3" w14:textId="5C285417" w:rsidR="00FD3078" w:rsidRDefault="00FD3078" w:rsidP="00911A34">
      <w:pPr>
        <w:tabs>
          <w:tab w:val="left" w:pos="426"/>
        </w:tabs>
        <w:spacing w:after="0"/>
        <w:jc w:val="both"/>
        <w:rPr>
          <w:rFonts w:ascii="Calisto MT" w:hAnsi="Calisto MT"/>
          <w:color w:val="000000" w:themeColor="text1"/>
          <w:szCs w:val="24"/>
        </w:rPr>
      </w:pPr>
    </w:p>
    <w:p w14:paraId="122ED97D" w14:textId="77777777" w:rsidR="00FD3078" w:rsidRPr="007A5E82" w:rsidRDefault="00FD3078" w:rsidP="00911A34">
      <w:pPr>
        <w:tabs>
          <w:tab w:val="left" w:pos="426"/>
        </w:tabs>
        <w:spacing w:after="0"/>
        <w:jc w:val="both"/>
        <w:rPr>
          <w:rFonts w:ascii="Calisto MT" w:hAnsi="Calisto MT"/>
          <w:color w:val="FF0000"/>
          <w:szCs w:val="24"/>
        </w:rPr>
      </w:pPr>
    </w:p>
    <w:p w14:paraId="6609E321" w14:textId="1ED3AD7F" w:rsidR="008044FD" w:rsidRDefault="000B6971" w:rsidP="00260DE6">
      <w:pPr>
        <w:tabs>
          <w:tab w:val="left" w:pos="426"/>
        </w:tabs>
        <w:spacing w:before="120" w:after="0"/>
        <w:ind w:firstLine="425"/>
        <w:jc w:val="both"/>
        <w:rPr>
          <w:rFonts w:ascii="Calisto MT" w:hAnsi="Calisto MT"/>
          <w:color w:val="000000" w:themeColor="text1"/>
          <w:szCs w:val="24"/>
        </w:rPr>
      </w:pPr>
      <w:r>
        <w:rPr>
          <w:rFonts w:ascii="Calisto MT" w:hAnsi="Calisto MT"/>
          <w:noProof/>
          <w:color w:val="000000" w:themeColor="text1"/>
          <w:szCs w:val="24"/>
        </w:rPr>
        <mc:AlternateContent>
          <mc:Choice Requires="wps">
            <w:drawing>
              <wp:anchor distT="0" distB="0" distL="114300" distR="114300" simplePos="0" relativeHeight="251655680" behindDoc="0" locked="0" layoutInCell="1" allowOverlap="1" wp14:anchorId="6E99C12C" wp14:editId="4A262616">
                <wp:simplePos x="0" y="0"/>
                <wp:positionH relativeFrom="column">
                  <wp:posOffset>1670685</wp:posOffset>
                </wp:positionH>
                <wp:positionV relativeFrom="paragraph">
                  <wp:posOffset>95765</wp:posOffset>
                </wp:positionV>
                <wp:extent cx="2768600" cy="250166"/>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68600" cy="250166"/>
                        </a:xfrm>
                        <a:prstGeom prst="rect">
                          <a:avLst/>
                        </a:prstGeom>
                        <a:noFill/>
                        <a:ln w="6350">
                          <a:noFill/>
                        </a:ln>
                      </wps:spPr>
                      <wps:txbx>
                        <w:txbxContent>
                          <w:p w14:paraId="4A1503A1" w14:textId="6AAE411A" w:rsidR="00100631" w:rsidRDefault="00911A34">
                            <w:r>
                              <w:t>Figure 2</w:t>
                            </w:r>
                            <w:r w:rsidR="000D23C1">
                              <w:t xml:space="preserve"> : </w:t>
                            </w:r>
                            <w:r w:rsidR="00E35C70">
                              <w:t xml:space="preserve">The </w:t>
                            </w:r>
                            <w:r w:rsidR="000D23C1">
                              <w:t>Atlas</w:t>
                            </w:r>
                            <w:r w:rsidR="00E35C70">
                              <w:t>’kingdom in</w:t>
                            </w:r>
                            <w:r w:rsidR="009E7C38">
                              <w:t xml:space="preserve"> Sudan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9C12C" id="_x0000_t202" coordsize="21600,21600" o:spt="202" path="m,l,21600r21600,l21600,xe">
                <v:stroke joinstyle="miter"/>
                <v:path gradientshapeok="t" o:connecttype="rect"/>
              </v:shapetype>
              <v:shape id="Zone de texte 3" o:spid="_x0000_s1026" type="#_x0000_t202" style="position:absolute;left:0;text-align:left;margin-left:131.55pt;margin-top:7.55pt;width:218pt;height:1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" filled="f" stroked="f" strokeweight=".5pt">
                <v:textbox>
                  <w:txbxContent>
                    <w:p w14:paraId="4A1503A1" w14:textId="6AAE411A" w:rsidR="00100631" w:rsidRDefault="00911A34">
                      <w:r>
                        <w:t>Figure 2</w:t>
                      </w:r>
                      <w:r w:rsidR="000D23C1">
                        <w:t xml:space="preserve"> : </w:t>
                      </w:r>
                      <w:r w:rsidR="00E35C70">
                        <w:t xml:space="preserve">The </w:t>
                      </w:r>
                      <w:r w:rsidR="000D23C1">
                        <w:t>Atlas</w:t>
                      </w:r>
                      <w:r w:rsidR="00E35C70">
                        <w:t>’kingdom in</w:t>
                      </w:r>
                      <w:r w:rsidR="009E7C38">
                        <w:t xml:space="preserve"> Sudan</w:t>
                      </w:r>
                    </w:p>
                  </w:txbxContent>
                </v:textbox>
              </v:shape>
            </w:pict>
          </mc:Fallback>
        </mc:AlternateContent>
      </w:r>
    </w:p>
    <w:p w14:paraId="16128AF9" w14:textId="1C056CEA" w:rsidR="008120D3" w:rsidRDefault="008120D3" w:rsidP="00EB1516">
      <w:pPr>
        <w:tabs>
          <w:tab w:val="left" w:pos="426"/>
        </w:tabs>
        <w:spacing w:before="240" w:after="120"/>
        <w:ind w:firstLine="425"/>
        <w:jc w:val="both"/>
        <w:rPr>
          <w:rFonts w:ascii="Calisto MT" w:eastAsia="Times New Roman" w:hAnsi="Calisto MT" w:cs="Times New Roman"/>
          <w:color w:val="000000" w:themeColor="text1"/>
          <w:szCs w:val="24"/>
          <w:lang w:eastAsia="fr-FR"/>
        </w:rPr>
      </w:pPr>
      <w:r>
        <w:rPr>
          <w:color w:val="000000" w:themeColor="text1"/>
          <w:szCs w:val="24"/>
          <w:lang w:val="en"/>
        </w:rPr>
        <w:t xml:space="preserve">Thus, </w:t>
      </w:r>
      <w:r>
        <w:rPr>
          <w:lang w:val="en"/>
        </w:rPr>
        <w:t xml:space="preserve">according to </w:t>
      </w:r>
      <w:r w:rsidRPr="00B21C29">
        <w:rPr>
          <w:color w:val="000000" w:themeColor="text1"/>
          <w:szCs w:val="24"/>
          <w:lang w:val="en"/>
        </w:rPr>
        <w:t>Herodotus</w:t>
      </w:r>
      <w:r>
        <w:rPr>
          <w:lang w:val="en"/>
        </w:rPr>
        <w:t xml:space="preserve"> </w:t>
      </w:r>
      <w:r w:rsidRPr="00B21C29">
        <w:rPr>
          <w:color w:val="000000" w:themeColor="text1"/>
          <w:szCs w:val="24"/>
          <w:lang w:val="en"/>
        </w:rPr>
        <w:t>(I, 202: 4)</w:t>
      </w:r>
      <w:r w:rsidR="00BA1934">
        <w:rPr>
          <w:lang w:val="en"/>
        </w:rPr>
        <w:t xml:space="preserve"> </w:t>
      </w:r>
      <w:r w:rsidRPr="00B21C29">
        <w:rPr>
          <w:color w:val="000000" w:themeColor="text1"/>
          <w:szCs w:val="24"/>
          <w:lang w:val="en"/>
        </w:rPr>
        <w:t>"The sea which is beyond the Heracles</w:t>
      </w:r>
      <w:r w:rsidR="00D91C14">
        <w:rPr>
          <w:color w:val="000000" w:themeColor="text1"/>
          <w:szCs w:val="24"/>
          <w:lang w:val="en"/>
        </w:rPr>
        <w:t xml:space="preserve">’ </w:t>
      </w:r>
      <w:r w:rsidR="00D91C14" w:rsidRPr="00B21C29">
        <w:rPr>
          <w:color w:val="000000" w:themeColor="text1"/>
          <w:szCs w:val="24"/>
          <w:lang w:val="en"/>
        </w:rPr>
        <w:t>Columns</w:t>
      </w:r>
      <w:r w:rsidRPr="00B21C29">
        <w:rPr>
          <w:color w:val="000000" w:themeColor="text1"/>
          <w:szCs w:val="24"/>
          <w:lang w:val="en"/>
        </w:rPr>
        <w:t xml:space="preserve"> which is called </w:t>
      </w:r>
      <w:r w:rsidR="000E1F98">
        <w:rPr>
          <w:lang w:val="en"/>
        </w:rPr>
        <w:t>A</w:t>
      </w:r>
      <w:r>
        <w:rPr>
          <w:lang w:val="en"/>
        </w:rPr>
        <w:t xml:space="preserve">tlantic </w:t>
      </w:r>
      <w:r w:rsidR="00D91C14">
        <w:rPr>
          <w:lang w:val="en"/>
        </w:rPr>
        <w:t>a</w:t>
      </w:r>
      <w:r>
        <w:rPr>
          <w:lang w:val="en"/>
        </w:rPr>
        <w:t xml:space="preserve">nd </w:t>
      </w:r>
      <w:r w:rsidR="007E7CBF">
        <w:rPr>
          <w:lang w:val="en"/>
        </w:rPr>
        <w:t xml:space="preserve">the </w:t>
      </w:r>
      <w:r w:rsidR="000E1F98">
        <w:rPr>
          <w:lang w:val="en"/>
        </w:rPr>
        <w:t>E</w:t>
      </w:r>
      <w:r>
        <w:rPr>
          <w:lang w:val="en"/>
        </w:rPr>
        <w:t>ritrea</w:t>
      </w:r>
      <w:r w:rsidR="000E1F98">
        <w:rPr>
          <w:lang w:val="en"/>
        </w:rPr>
        <w:t>n</w:t>
      </w:r>
      <w:r>
        <w:rPr>
          <w:lang w:val="en"/>
        </w:rPr>
        <w:t xml:space="preserve"> </w:t>
      </w:r>
      <w:r w:rsidR="00AA6C65">
        <w:rPr>
          <w:lang w:val="en"/>
        </w:rPr>
        <w:t>S</w:t>
      </w:r>
      <w:r w:rsidR="007E7CBF">
        <w:rPr>
          <w:lang w:val="en"/>
        </w:rPr>
        <w:t>ea</w:t>
      </w:r>
      <w:r w:rsidR="000E1F98">
        <w:rPr>
          <w:lang w:val="en"/>
        </w:rPr>
        <w:t xml:space="preserve"> </w:t>
      </w:r>
      <w:r>
        <w:rPr>
          <w:lang w:val="en"/>
        </w:rPr>
        <w:t>together are one and</w:t>
      </w:r>
      <w:r w:rsidR="00D91C14">
        <w:rPr>
          <w:lang w:val="en"/>
        </w:rPr>
        <w:t xml:space="preserve"> </w:t>
      </w:r>
      <w:r w:rsidRPr="00B21C29">
        <w:rPr>
          <w:color w:val="000000" w:themeColor="text1"/>
          <w:szCs w:val="24"/>
          <w:lang w:val="en"/>
        </w:rPr>
        <w:t xml:space="preserve">the same sea". The </w:t>
      </w:r>
      <w:r>
        <w:rPr>
          <w:color w:val="000000" w:themeColor="text1"/>
          <w:szCs w:val="24"/>
          <w:lang w:val="en"/>
        </w:rPr>
        <w:t>word "</w:t>
      </w:r>
      <w:proofErr w:type="spellStart"/>
      <w:r>
        <w:rPr>
          <w:color w:val="000000" w:themeColor="text1"/>
          <w:szCs w:val="24"/>
          <w:lang w:val="en"/>
        </w:rPr>
        <w:t>a</w:t>
      </w:r>
      <w:r w:rsidRPr="00B21C29">
        <w:rPr>
          <w:color w:val="000000" w:themeColor="text1"/>
          <w:szCs w:val="24"/>
          <w:lang w:val="en"/>
        </w:rPr>
        <w:t>tlanti</w:t>
      </w:r>
      <w:r w:rsidR="00D91C14">
        <w:rPr>
          <w:color w:val="000000" w:themeColor="text1"/>
          <w:szCs w:val="24"/>
          <w:lang w:val="en"/>
        </w:rPr>
        <w:t>c</w:t>
      </w:r>
      <w:proofErr w:type="spellEnd"/>
      <w:r w:rsidR="00AA6C65">
        <w:rPr>
          <w:color w:val="000000" w:themeColor="text1"/>
          <w:szCs w:val="24"/>
          <w:lang w:val="en"/>
        </w:rPr>
        <w:t>”</w:t>
      </w:r>
      <w:r>
        <w:rPr>
          <w:lang w:val="en"/>
        </w:rPr>
        <w:t xml:space="preserve"> </w:t>
      </w:r>
      <w:r w:rsidRPr="00B21C29">
        <w:rPr>
          <w:color w:val="000000" w:themeColor="text1"/>
          <w:szCs w:val="24"/>
          <w:lang w:val="en"/>
        </w:rPr>
        <w:t>appear</w:t>
      </w:r>
      <w:r w:rsidR="004443D8">
        <w:rPr>
          <w:color w:val="000000" w:themeColor="text1"/>
          <w:szCs w:val="24"/>
          <w:lang w:val="en"/>
        </w:rPr>
        <w:t>e</w:t>
      </w:r>
      <w:r w:rsidR="00BA1934">
        <w:rPr>
          <w:color w:val="000000" w:themeColor="text1"/>
          <w:szCs w:val="24"/>
          <w:lang w:val="en"/>
        </w:rPr>
        <w:t>d</w:t>
      </w:r>
      <w:r w:rsidRPr="00B21C29">
        <w:rPr>
          <w:color w:val="000000" w:themeColor="text1"/>
          <w:szCs w:val="24"/>
          <w:lang w:val="en"/>
        </w:rPr>
        <w:t xml:space="preserve"> here for the first time in ancient texts.</w:t>
      </w:r>
      <w:r>
        <w:rPr>
          <w:color w:val="000000" w:themeColor="text1"/>
          <w:szCs w:val="24"/>
          <w:lang w:val="en"/>
        </w:rPr>
        <w:t xml:space="preserve"> And</w:t>
      </w:r>
      <w:r>
        <w:rPr>
          <w:lang w:val="en"/>
        </w:rPr>
        <w:t xml:space="preserve"> </w:t>
      </w:r>
      <w:r w:rsidRPr="00F748A2">
        <w:rPr>
          <w:szCs w:val="24"/>
          <w:lang w:val="en"/>
        </w:rPr>
        <w:t>Aristotle</w:t>
      </w:r>
      <w:r>
        <w:rPr>
          <w:szCs w:val="24"/>
          <w:lang w:val="en"/>
        </w:rPr>
        <w:t xml:space="preserve"> add</w:t>
      </w:r>
      <w:r w:rsidR="00D91C14">
        <w:rPr>
          <w:szCs w:val="24"/>
          <w:lang w:val="en"/>
        </w:rPr>
        <w:t>ed</w:t>
      </w:r>
      <w:r>
        <w:rPr>
          <w:szCs w:val="24"/>
          <w:lang w:val="en"/>
        </w:rPr>
        <w:t xml:space="preserve"> (</w:t>
      </w:r>
      <w:r w:rsidR="00D91C14" w:rsidRPr="00D91C14">
        <w:rPr>
          <w:i/>
          <w:iCs/>
          <w:szCs w:val="24"/>
          <w:lang w:val="en"/>
        </w:rPr>
        <w:t>About</w:t>
      </w:r>
      <w:r w:rsidR="00D91C14">
        <w:rPr>
          <w:szCs w:val="24"/>
          <w:lang w:val="en"/>
        </w:rPr>
        <w:t xml:space="preserve"> </w:t>
      </w:r>
      <w:r w:rsidRPr="00F748A2">
        <w:rPr>
          <w:i/>
          <w:szCs w:val="24"/>
          <w:lang w:val="en"/>
        </w:rPr>
        <w:t>Heaven,</w:t>
      </w:r>
      <w:r w:rsidR="00D91C14">
        <w:rPr>
          <w:i/>
          <w:szCs w:val="24"/>
          <w:lang w:val="en"/>
        </w:rPr>
        <w:t xml:space="preserve"> </w:t>
      </w:r>
      <w:r w:rsidRPr="00F748A2">
        <w:rPr>
          <w:szCs w:val="24"/>
          <w:lang w:val="en"/>
        </w:rPr>
        <w:t>II, 14, 298a):</w:t>
      </w:r>
      <w:r>
        <w:rPr>
          <w:lang w:val="en"/>
        </w:rPr>
        <w:t xml:space="preserve"> </w:t>
      </w:r>
      <w:r w:rsidRPr="00470463">
        <w:rPr>
          <w:color w:val="000000" w:themeColor="text1"/>
          <w:szCs w:val="24"/>
          <w:lang w:val="en"/>
        </w:rPr>
        <w:t xml:space="preserve">"That is why those who believe that there is continuity of the region surrounding the </w:t>
      </w:r>
      <w:r w:rsidR="00D91C14">
        <w:rPr>
          <w:color w:val="000000" w:themeColor="text1"/>
          <w:szCs w:val="24"/>
          <w:lang w:val="en"/>
        </w:rPr>
        <w:t>Heracles’</w:t>
      </w:r>
      <w:r w:rsidR="00BA1934">
        <w:rPr>
          <w:color w:val="000000" w:themeColor="text1"/>
          <w:szCs w:val="24"/>
          <w:lang w:val="en"/>
        </w:rPr>
        <w:t xml:space="preserve"> </w:t>
      </w:r>
      <w:r w:rsidRPr="00470463">
        <w:rPr>
          <w:color w:val="000000" w:themeColor="text1"/>
          <w:szCs w:val="24"/>
          <w:lang w:val="en"/>
        </w:rPr>
        <w:t>Columns and the region of India,</w:t>
      </w:r>
      <w:r>
        <w:rPr>
          <w:lang w:val="en"/>
        </w:rPr>
        <w:t xml:space="preserve"> and that in this way there is only</w:t>
      </w:r>
      <w:r w:rsidRPr="00470463">
        <w:rPr>
          <w:color w:val="000000" w:themeColor="text1"/>
          <w:szCs w:val="24"/>
          <w:lang w:val="en"/>
        </w:rPr>
        <w:t xml:space="preserve"> one sea, do not seem to profess such an incredible opinion"</w:t>
      </w:r>
      <w:r>
        <w:rPr>
          <w:color w:val="000000" w:themeColor="text1"/>
          <w:szCs w:val="24"/>
          <w:lang w:val="en"/>
        </w:rPr>
        <w:t xml:space="preserve">. Obviously, since after the Strait of Bab </w:t>
      </w:r>
      <w:r w:rsidR="00D91C14">
        <w:rPr>
          <w:color w:val="000000" w:themeColor="text1"/>
          <w:szCs w:val="24"/>
          <w:lang w:val="en"/>
        </w:rPr>
        <w:t>El</w:t>
      </w:r>
      <w:r>
        <w:rPr>
          <w:color w:val="000000" w:themeColor="text1"/>
          <w:szCs w:val="24"/>
          <w:lang w:val="en"/>
        </w:rPr>
        <w:t xml:space="preserve"> Mandeb, the Red Sea leads to the Indian Ocean. A recent archaeological discovery in the archipelago of the </w:t>
      </w:r>
      <w:proofErr w:type="spellStart"/>
      <w:r>
        <w:rPr>
          <w:color w:val="000000" w:themeColor="text1"/>
          <w:szCs w:val="24"/>
          <w:lang w:val="en"/>
        </w:rPr>
        <w:t>Farasan</w:t>
      </w:r>
      <w:proofErr w:type="spellEnd"/>
      <w:r>
        <w:rPr>
          <w:color w:val="000000" w:themeColor="text1"/>
          <w:szCs w:val="24"/>
          <w:lang w:val="en"/>
        </w:rPr>
        <w:t xml:space="preserve"> Islands in the Red Sea seems to confirm this hypothesis: A small stele from Roman times bears an inscription mentioning a </w:t>
      </w:r>
      <w:r w:rsidR="00D91C14">
        <w:rPr>
          <w:color w:val="000000" w:themeColor="text1"/>
          <w:szCs w:val="24"/>
          <w:lang w:val="en"/>
        </w:rPr>
        <w:t>“</w:t>
      </w:r>
      <w:r>
        <w:rPr>
          <w:color w:val="000000" w:themeColor="text1"/>
          <w:szCs w:val="24"/>
          <w:lang w:val="en"/>
        </w:rPr>
        <w:t>sea of Hercules</w:t>
      </w:r>
      <w:r w:rsidR="00D91C14">
        <w:rPr>
          <w:color w:val="000000" w:themeColor="text1"/>
          <w:szCs w:val="24"/>
          <w:lang w:val="en"/>
        </w:rPr>
        <w:t>”</w:t>
      </w:r>
      <w:r>
        <w:rPr>
          <w:color w:val="000000" w:themeColor="text1"/>
          <w:szCs w:val="24"/>
          <w:lang w:val="en"/>
        </w:rPr>
        <w:t xml:space="preserve"> </w:t>
      </w:r>
      <w:r w:rsidRPr="00DF7BE3">
        <w:rPr>
          <w:color w:val="000000" w:themeColor="text1"/>
          <w:szCs w:val="24"/>
          <w:lang w:val="en"/>
        </w:rPr>
        <w:t>in Latin "Pont</w:t>
      </w:r>
      <w:r w:rsidR="00FC6DE1">
        <w:rPr>
          <w:color w:val="000000" w:themeColor="text1"/>
          <w:szCs w:val="24"/>
          <w:lang w:val="en"/>
        </w:rPr>
        <w:t xml:space="preserve">us </w:t>
      </w:r>
      <w:proofErr w:type="spellStart"/>
      <w:r w:rsidRPr="00DF7BE3">
        <w:rPr>
          <w:color w:val="000000" w:themeColor="text1"/>
          <w:szCs w:val="24"/>
          <w:lang w:val="en"/>
        </w:rPr>
        <w:t>Herculi</w:t>
      </w:r>
      <w:r>
        <w:rPr>
          <w:color w:val="000000" w:themeColor="text1"/>
          <w:szCs w:val="24"/>
          <w:lang w:val="en"/>
        </w:rPr>
        <w:t>s</w:t>
      </w:r>
      <w:proofErr w:type="spellEnd"/>
      <w:r>
        <w:rPr>
          <w:color w:val="000000" w:themeColor="text1"/>
          <w:szCs w:val="24"/>
          <w:lang w:val="en"/>
        </w:rPr>
        <w:t>"</w:t>
      </w:r>
      <w:r>
        <w:rPr>
          <w:lang w:val="en"/>
        </w:rPr>
        <w:t xml:space="preserve"> </w:t>
      </w:r>
      <w:r w:rsidR="00FC6DE1">
        <w:rPr>
          <w:lang w:val="en"/>
        </w:rPr>
        <w:t xml:space="preserve">(in genitive case “Ponti </w:t>
      </w:r>
      <w:proofErr w:type="spellStart"/>
      <w:r w:rsidR="00FC6DE1">
        <w:rPr>
          <w:lang w:val="en"/>
        </w:rPr>
        <w:t>Herculis</w:t>
      </w:r>
      <w:proofErr w:type="spellEnd"/>
      <w:r w:rsidR="00FC6DE1">
        <w:rPr>
          <w:lang w:val="en"/>
        </w:rPr>
        <w:t>” in the inscription).</w:t>
      </w:r>
      <w:r>
        <w:rPr>
          <w:rStyle w:val="Appelnotedebasdep"/>
          <w:color w:val="000000" w:themeColor="text1"/>
          <w:szCs w:val="24"/>
          <w:lang w:val="en"/>
        </w:rPr>
        <w:footnoteReference w:id="3"/>
      </w:r>
    </w:p>
    <w:p w14:paraId="36FBA936" w14:textId="50DD7F1C" w:rsidR="001A57D7" w:rsidRPr="003E4B10" w:rsidRDefault="004443D8" w:rsidP="00C05D5B">
      <w:pPr>
        <w:tabs>
          <w:tab w:val="left" w:pos="426"/>
        </w:tabs>
        <w:spacing w:after="120"/>
        <w:ind w:firstLine="425"/>
        <w:jc w:val="both"/>
        <w:rPr>
          <w:rFonts w:ascii="Calisto MT" w:eastAsia="Times New Roman" w:hAnsi="Calisto MT" w:cs="Times New Roman"/>
          <w:szCs w:val="24"/>
          <w:lang w:eastAsia="fr-FR"/>
        </w:rPr>
      </w:pPr>
      <w:r>
        <w:rPr>
          <w:color w:val="000000" w:themeColor="text1"/>
          <w:szCs w:val="24"/>
          <w:lang w:val="en"/>
        </w:rPr>
        <w:t>It remains to be seen wh</w:t>
      </w:r>
      <w:r w:rsidR="00AA6C65">
        <w:rPr>
          <w:color w:val="000000" w:themeColor="text1"/>
          <w:szCs w:val="24"/>
          <w:lang w:val="en"/>
        </w:rPr>
        <w:t>ere</w:t>
      </w:r>
      <w:r>
        <w:rPr>
          <w:color w:val="000000" w:themeColor="text1"/>
          <w:szCs w:val="24"/>
          <w:lang w:val="en"/>
        </w:rPr>
        <w:t xml:space="preserve"> were the famous columns</w:t>
      </w:r>
      <w:r w:rsidR="00AA6C65">
        <w:rPr>
          <w:color w:val="000000" w:themeColor="text1"/>
          <w:szCs w:val="24"/>
          <w:lang w:val="en"/>
        </w:rPr>
        <w:t>,</w:t>
      </w:r>
      <w:r>
        <w:rPr>
          <w:color w:val="000000" w:themeColor="text1"/>
          <w:szCs w:val="24"/>
          <w:lang w:val="en"/>
        </w:rPr>
        <w:t xml:space="preserve"> of which no trace was ever found in Gibraltar. In this regard it should be noted that </w:t>
      </w:r>
      <w:r w:rsidRPr="00FE3900">
        <w:rPr>
          <w:color w:val="000000" w:themeColor="text1"/>
          <w:szCs w:val="24"/>
          <w:lang w:val="en"/>
        </w:rPr>
        <w:t>the Greek word</w:t>
      </w:r>
      <w:r>
        <w:rPr>
          <w:lang w:val="en"/>
        </w:rPr>
        <w:t xml:space="preserve"> </w:t>
      </w:r>
      <w:proofErr w:type="spellStart"/>
      <w:r w:rsidRPr="00FE3900">
        <w:rPr>
          <w:color w:val="000000" w:themeColor="text1"/>
          <w:szCs w:val="24"/>
          <w:lang w:val="en"/>
        </w:rPr>
        <w:t>στήλή</w:t>
      </w:r>
      <w:proofErr w:type="spellEnd"/>
      <w:r w:rsidRPr="00FE3900">
        <w:rPr>
          <w:color w:val="000000" w:themeColor="text1"/>
          <w:szCs w:val="24"/>
          <w:lang w:val="en"/>
        </w:rPr>
        <w:t xml:space="preserve"> means both</w:t>
      </w:r>
      <w:r>
        <w:rPr>
          <w:lang w:val="en"/>
        </w:rPr>
        <w:t xml:space="preserve"> </w:t>
      </w:r>
      <w:r w:rsidRPr="00FE3900">
        <w:rPr>
          <w:color w:val="000000" w:themeColor="text1"/>
          <w:szCs w:val="24"/>
          <w:lang w:val="en"/>
        </w:rPr>
        <w:t>st</w:t>
      </w:r>
      <w:r>
        <w:rPr>
          <w:color w:val="000000" w:themeColor="text1"/>
          <w:szCs w:val="24"/>
          <w:lang w:val="en"/>
        </w:rPr>
        <w:t>e</w:t>
      </w:r>
      <w:r w:rsidRPr="00FE3900">
        <w:rPr>
          <w:color w:val="000000" w:themeColor="text1"/>
          <w:szCs w:val="24"/>
          <w:lang w:val="en"/>
        </w:rPr>
        <w:t xml:space="preserve">le, column </w:t>
      </w:r>
      <w:r>
        <w:rPr>
          <w:color w:val="000000" w:themeColor="text1"/>
          <w:szCs w:val="24"/>
          <w:lang w:val="en"/>
        </w:rPr>
        <w:t>or</w:t>
      </w:r>
      <w:r w:rsidRPr="00FE3900">
        <w:rPr>
          <w:color w:val="000000" w:themeColor="text1"/>
          <w:szCs w:val="24"/>
          <w:lang w:val="en"/>
        </w:rPr>
        <w:t xml:space="preserve"> boundary. </w:t>
      </w:r>
      <w:r>
        <w:rPr>
          <w:color w:val="000000" w:themeColor="text1"/>
          <w:szCs w:val="24"/>
          <w:lang w:val="en"/>
        </w:rPr>
        <w:t>In the same way</w:t>
      </w:r>
      <w:r w:rsidRPr="00FE3900">
        <w:rPr>
          <w:color w:val="000000" w:themeColor="text1"/>
          <w:szCs w:val="24"/>
          <w:lang w:val="en"/>
        </w:rPr>
        <w:t xml:space="preserve"> Latin </w:t>
      </w:r>
      <w:r w:rsidR="00DC3157">
        <w:rPr>
          <w:color w:val="000000" w:themeColor="text1"/>
          <w:szCs w:val="24"/>
          <w:lang w:val="en"/>
        </w:rPr>
        <w:t xml:space="preserve">word </w:t>
      </w:r>
      <w:r w:rsidRPr="00FE3900">
        <w:rPr>
          <w:color w:val="000000" w:themeColor="text1"/>
          <w:szCs w:val="24"/>
          <w:lang w:val="en"/>
        </w:rPr>
        <w:t xml:space="preserve">stela-ae </w:t>
      </w:r>
      <w:r w:rsidR="00DC3157">
        <w:rPr>
          <w:color w:val="000000" w:themeColor="text1"/>
          <w:szCs w:val="24"/>
          <w:lang w:val="en"/>
        </w:rPr>
        <w:t>means</w:t>
      </w:r>
      <w:r w:rsidRPr="00FE3900">
        <w:rPr>
          <w:color w:val="000000" w:themeColor="text1"/>
          <w:szCs w:val="24"/>
          <w:lang w:val="en"/>
        </w:rPr>
        <w:t xml:space="preserve"> </w:t>
      </w:r>
      <w:r w:rsidR="00DC3157" w:rsidRPr="00FE3900">
        <w:rPr>
          <w:color w:val="000000" w:themeColor="text1"/>
          <w:szCs w:val="24"/>
          <w:lang w:val="en"/>
        </w:rPr>
        <w:t>st</w:t>
      </w:r>
      <w:r w:rsidR="00DC3157">
        <w:rPr>
          <w:color w:val="000000" w:themeColor="text1"/>
          <w:szCs w:val="24"/>
          <w:lang w:val="en"/>
        </w:rPr>
        <w:t>e</w:t>
      </w:r>
      <w:r w:rsidR="00DC3157" w:rsidRPr="00FE3900">
        <w:rPr>
          <w:color w:val="000000" w:themeColor="text1"/>
          <w:szCs w:val="24"/>
          <w:lang w:val="en"/>
        </w:rPr>
        <w:t>le or col</w:t>
      </w:r>
      <w:r w:rsidR="00DC3157">
        <w:rPr>
          <w:color w:val="000000" w:themeColor="text1"/>
          <w:szCs w:val="24"/>
          <w:lang w:val="en"/>
        </w:rPr>
        <w:t>umn</w:t>
      </w:r>
      <w:r w:rsidR="00DC3157" w:rsidRPr="00FE3900">
        <w:rPr>
          <w:color w:val="000000" w:themeColor="text1"/>
          <w:szCs w:val="24"/>
          <w:lang w:val="en"/>
        </w:rPr>
        <w:t xml:space="preserve"> </w:t>
      </w:r>
      <w:r w:rsidR="00DC3157">
        <w:rPr>
          <w:color w:val="000000" w:themeColor="text1"/>
          <w:szCs w:val="24"/>
          <w:lang w:val="en"/>
        </w:rPr>
        <w:t>accord</w:t>
      </w:r>
      <w:r w:rsidRPr="00FE3900">
        <w:rPr>
          <w:color w:val="000000" w:themeColor="text1"/>
          <w:szCs w:val="24"/>
          <w:lang w:val="en"/>
        </w:rPr>
        <w:t xml:space="preserve">ing to the context. This is why in Greek texts this </w:t>
      </w:r>
      <w:r>
        <w:rPr>
          <w:color w:val="000000" w:themeColor="text1"/>
          <w:szCs w:val="24"/>
          <w:lang w:val="en"/>
        </w:rPr>
        <w:t>strait</w:t>
      </w:r>
      <w:r w:rsidRPr="00FE3900">
        <w:rPr>
          <w:color w:val="000000" w:themeColor="text1"/>
          <w:szCs w:val="24"/>
          <w:lang w:val="en"/>
        </w:rPr>
        <w:t xml:space="preserve"> </w:t>
      </w:r>
      <w:r w:rsidR="009503B7">
        <w:rPr>
          <w:color w:val="000000" w:themeColor="text1"/>
          <w:szCs w:val="24"/>
          <w:lang w:val="en"/>
        </w:rPr>
        <w:t>wa</w:t>
      </w:r>
      <w:r w:rsidRPr="00FE3900">
        <w:rPr>
          <w:color w:val="000000" w:themeColor="text1"/>
          <w:szCs w:val="24"/>
          <w:lang w:val="en"/>
        </w:rPr>
        <w:t>s called</w:t>
      </w:r>
      <w:r>
        <w:rPr>
          <w:lang w:val="en"/>
        </w:rPr>
        <w:t xml:space="preserve"> </w:t>
      </w:r>
      <w:proofErr w:type="spellStart"/>
      <w:r w:rsidRPr="00171702">
        <w:rPr>
          <w:color w:val="000000" w:themeColor="text1"/>
          <w:sz w:val="26"/>
          <w:szCs w:val="26"/>
          <w:lang w:val="en"/>
        </w:rPr>
        <w:t>Ἡράκλει</w:t>
      </w:r>
      <w:proofErr w:type="spellEnd"/>
      <w:r w:rsidRPr="00171702">
        <w:rPr>
          <w:color w:val="000000" w:themeColor="text1"/>
          <w:sz w:val="26"/>
          <w:szCs w:val="26"/>
          <w:lang w:val="en"/>
        </w:rPr>
        <w:t>αι</w:t>
      </w:r>
      <w:r>
        <w:rPr>
          <w:lang w:val="en"/>
        </w:rPr>
        <w:t xml:space="preserve"> </w:t>
      </w:r>
      <w:proofErr w:type="spellStart"/>
      <w:r w:rsidRPr="00171702">
        <w:rPr>
          <w:color w:val="000000" w:themeColor="text1"/>
          <w:sz w:val="26"/>
          <w:szCs w:val="26"/>
          <w:lang w:val="en"/>
        </w:rPr>
        <w:t>Στῆλ</w:t>
      </w:r>
      <w:proofErr w:type="spellEnd"/>
      <w:r w:rsidRPr="00171702">
        <w:rPr>
          <w:color w:val="000000" w:themeColor="text1"/>
          <w:sz w:val="26"/>
          <w:szCs w:val="26"/>
          <w:lang w:val="en"/>
        </w:rPr>
        <w:t>αι</w:t>
      </w:r>
      <w:r w:rsidRPr="00FE3900">
        <w:rPr>
          <w:color w:val="000000" w:themeColor="text1"/>
          <w:szCs w:val="24"/>
          <w:lang w:val="en"/>
        </w:rPr>
        <w:t>, while Latin authors use</w:t>
      </w:r>
      <w:r w:rsidR="009503B7">
        <w:rPr>
          <w:color w:val="000000" w:themeColor="text1"/>
          <w:szCs w:val="24"/>
          <w:lang w:val="en"/>
        </w:rPr>
        <w:t>d</w:t>
      </w:r>
      <w:r w:rsidRPr="00FE3900">
        <w:rPr>
          <w:color w:val="000000" w:themeColor="text1"/>
          <w:szCs w:val="24"/>
          <w:lang w:val="en"/>
        </w:rPr>
        <w:t xml:space="preserve"> </w:t>
      </w:r>
      <w:proofErr w:type="spellStart"/>
      <w:r w:rsidRPr="00FE3900">
        <w:rPr>
          <w:color w:val="000000" w:themeColor="text1"/>
          <w:szCs w:val="24"/>
          <w:lang w:val="en"/>
        </w:rPr>
        <w:t>Columnae</w:t>
      </w:r>
      <w:proofErr w:type="spellEnd"/>
      <w:r w:rsidRPr="00FE3900">
        <w:rPr>
          <w:color w:val="000000" w:themeColor="text1"/>
          <w:szCs w:val="24"/>
          <w:lang w:val="en"/>
        </w:rPr>
        <w:t xml:space="preserve"> </w:t>
      </w:r>
      <w:proofErr w:type="spellStart"/>
      <w:r w:rsidRPr="00FE3900">
        <w:rPr>
          <w:color w:val="000000" w:themeColor="text1"/>
          <w:szCs w:val="24"/>
          <w:lang w:val="en"/>
        </w:rPr>
        <w:t>Herculis</w:t>
      </w:r>
      <w:proofErr w:type="spellEnd"/>
      <w:r w:rsidRPr="00FE3900">
        <w:rPr>
          <w:color w:val="000000" w:themeColor="text1"/>
          <w:szCs w:val="24"/>
          <w:lang w:val="en"/>
        </w:rPr>
        <w:t>.</w:t>
      </w:r>
      <w:r>
        <w:rPr>
          <w:lang w:val="en"/>
        </w:rPr>
        <w:t xml:space="preserve"> </w:t>
      </w:r>
      <w:r w:rsidR="00DC3157">
        <w:rPr>
          <w:color w:val="000000" w:themeColor="text1"/>
          <w:szCs w:val="24"/>
          <w:lang w:val="en"/>
        </w:rPr>
        <w:t>So, i</w:t>
      </w:r>
      <w:r>
        <w:rPr>
          <w:color w:val="000000" w:themeColor="text1"/>
          <w:szCs w:val="24"/>
          <w:lang w:val="en"/>
        </w:rPr>
        <w:t xml:space="preserve">nstead of columns, it was actually </w:t>
      </w:r>
      <w:r w:rsidR="00FF5745">
        <w:rPr>
          <w:color w:val="000000" w:themeColor="text1"/>
          <w:szCs w:val="24"/>
          <w:lang w:val="en"/>
        </w:rPr>
        <w:t>great</w:t>
      </w:r>
      <w:r>
        <w:rPr>
          <w:color w:val="000000" w:themeColor="text1"/>
          <w:szCs w:val="24"/>
          <w:lang w:val="en"/>
        </w:rPr>
        <w:t xml:space="preserve"> </w:t>
      </w:r>
      <w:r>
        <w:rPr>
          <w:color w:val="000000" w:themeColor="text1"/>
          <w:szCs w:val="24"/>
          <w:lang w:val="en"/>
        </w:rPr>
        <w:lastRenderedPageBreak/>
        <w:t>commemorative stelae like those of the Egyptian pharaohs</w:t>
      </w:r>
      <w:r w:rsidR="003C7734">
        <w:rPr>
          <w:rFonts w:ascii="Calisto MT" w:eastAsia="Times New Roman" w:hAnsi="Calisto MT" w:cs="Times New Roman"/>
          <w:color w:val="000000" w:themeColor="text1"/>
          <w:szCs w:val="24"/>
          <w:lang w:eastAsia="fr-FR"/>
        </w:rPr>
        <w:t xml:space="preserve">, </w:t>
      </w:r>
      <w:r w:rsidR="00FF5745">
        <w:rPr>
          <w:color w:val="000000" w:themeColor="text1"/>
          <w:szCs w:val="24"/>
          <w:lang w:val="en"/>
        </w:rPr>
        <w:t>as</w:t>
      </w:r>
      <w:r w:rsidR="00D67570">
        <w:rPr>
          <w:color w:val="000000" w:themeColor="text1"/>
          <w:szCs w:val="24"/>
          <w:lang w:val="en"/>
        </w:rPr>
        <w:t xml:space="preserve"> </w:t>
      </w:r>
      <w:r w:rsidR="00D67570" w:rsidRPr="00FE3900">
        <w:rPr>
          <w:color w:val="000000" w:themeColor="text1"/>
          <w:szCs w:val="24"/>
          <w:lang w:val="en"/>
        </w:rPr>
        <w:t>Strabo</w:t>
      </w:r>
      <w:r w:rsidR="00D67570">
        <w:rPr>
          <w:color w:val="000000" w:themeColor="text1"/>
          <w:szCs w:val="24"/>
          <w:lang w:val="en"/>
        </w:rPr>
        <w:t xml:space="preserve"> report</w:t>
      </w:r>
      <w:r w:rsidR="001A57D7">
        <w:rPr>
          <w:color w:val="000000" w:themeColor="text1"/>
          <w:szCs w:val="24"/>
          <w:lang w:val="en"/>
        </w:rPr>
        <w:t>ed</w:t>
      </w:r>
      <w:r w:rsidR="00D67570">
        <w:rPr>
          <w:color w:val="000000" w:themeColor="text1"/>
          <w:szCs w:val="24"/>
          <w:lang w:val="en"/>
        </w:rPr>
        <w:t xml:space="preserve"> in his</w:t>
      </w:r>
      <w:r w:rsidR="001A57D7">
        <w:rPr>
          <w:color w:val="000000" w:themeColor="text1"/>
          <w:szCs w:val="24"/>
          <w:lang w:val="en"/>
        </w:rPr>
        <w:t xml:space="preserve"> </w:t>
      </w:r>
      <w:proofErr w:type="spellStart"/>
      <w:r w:rsidR="00FE3900" w:rsidRPr="00FE3900">
        <w:rPr>
          <w:rFonts w:ascii="Calisto MT" w:eastAsia="Times New Roman" w:hAnsi="Calisto MT" w:cs="Times New Roman"/>
          <w:i/>
          <w:iCs/>
          <w:color w:val="000000" w:themeColor="text1"/>
          <w:szCs w:val="24"/>
          <w:lang w:eastAsia="fr-FR"/>
        </w:rPr>
        <w:t>G</w:t>
      </w:r>
      <w:r w:rsidR="001A57D7">
        <w:rPr>
          <w:rFonts w:ascii="Calisto MT" w:eastAsia="Times New Roman" w:hAnsi="Calisto MT" w:cs="Times New Roman"/>
          <w:i/>
          <w:iCs/>
          <w:color w:val="000000" w:themeColor="text1"/>
          <w:szCs w:val="24"/>
          <w:lang w:eastAsia="fr-FR"/>
        </w:rPr>
        <w:t>e</w:t>
      </w:r>
      <w:r w:rsidR="00FE3900" w:rsidRPr="00FE3900">
        <w:rPr>
          <w:rFonts w:ascii="Calisto MT" w:eastAsia="Times New Roman" w:hAnsi="Calisto MT" w:cs="Times New Roman"/>
          <w:i/>
          <w:iCs/>
          <w:color w:val="000000" w:themeColor="text1"/>
          <w:szCs w:val="24"/>
          <w:lang w:eastAsia="fr-FR"/>
        </w:rPr>
        <w:t>ograph</w:t>
      </w:r>
      <w:r w:rsidR="001A57D7">
        <w:rPr>
          <w:rFonts w:ascii="Calisto MT" w:eastAsia="Times New Roman" w:hAnsi="Calisto MT" w:cs="Times New Roman"/>
          <w:i/>
          <w:iCs/>
          <w:color w:val="000000" w:themeColor="text1"/>
          <w:szCs w:val="24"/>
          <w:lang w:eastAsia="fr-FR"/>
        </w:rPr>
        <w:t>y</w:t>
      </w:r>
      <w:proofErr w:type="spellEnd"/>
      <w:r w:rsidR="00FE3900" w:rsidRPr="00FE3900">
        <w:rPr>
          <w:rFonts w:ascii="Calisto MT" w:eastAsia="Times New Roman" w:hAnsi="Calisto MT" w:cs="Times New Roman"/>
          <w:b/>
          <w:bCs/>
          <w:i/>
          <w:iCs/>
          <w:color w:val="000000" w:themeColor="text1"/>
          <w:szCs w:val="24"/>
          <w:lang w:eastAsia="fr-FR"/>
        </w:rPr>
        <w:t xml:space="preserve"> </w:t>
      </w:r>
      <w:r w:rsidR="00FE3900" w:rsidRPr="00FE3900">
        <w:rPr>
          <w:rFonts w:ascii="Calisto MT" w:eastAsia="Times New Roman" w:hAnsi="Calisto MT" w:cs="Times New Roman"/>
          <w:color w:val="000000" w:themeColor="text1"/>
          <w:szCs w:val="24"/>
          <w:lang w:eastAsia="fr-FR"/>
        </w:rPr>
        <w:t>(XVI, 4</w:t>
      </w:r>
      <w:r w:rsidR="00A44056">
        <w:rPr>
          <w:rFonts w:ascii="Calisto MT" w:eastAsia="Times New Roman" w:hAnsi="Calisto MT" w:cs="Times New Roman"/>
          <w:color w:val="000000" w:themeColor="text1"/>
          <w:szCs w:val="24"/>
          <w:lang w:eastAsia="fr-FR"/>
        </w:rPr>
        <w:t xml:space="preserve">: </w:t>
      </w:r>
      <w:r w:rsidR="00FE3900" w:rsidRPr="00FE3900">
        <w:rPr>
          <w:rFonts w:ascii="Calisto MT" w:eastAsia="Times New Roman" w:hAnsi="Calisto MT" w:cs="Times New Roman"/>
          <w:color w:val="000000" w:themeColor="text1"/>
          <w:szCs w:val="24"/>
          <w:lang w:eastAsia="fr-FR"/>
        </w:rPr>
        <w:t>4)</w:t>
      </w:r>
      <w:r w:rsidR="001D188D">
        <w:rPr>
          <w:rFonts w:ascii="Calisto MT" w:eastAsia="Times New Roman" w:hAnsi="Calisto MT" w:cs="Times New Roman"/>
          <w:color w:val="000000" w:themeColor="text1"/>
          <w:szCs w:val="24"/>
          <w:lang w:eastAsia="fr-FR"/>
        </w:rPr>
        <w:t>,</w:t>
      </w:r>
      <w:r w:rsidR="00FE3900" w:rsidRPr="00FE3900">
        <w:rPr>
          <w:rFonts w:ascii="Calisto MT" w:eastAsia="Times New Roman" w:hAnsi="Calisto MT" w:cs="Times New Roman"/>
          <w:b/>
          <w:bCs/>
          <w:color w:val="000000" w:themeColor="text1"/>
          <w:szCs w:val="24"/>
          <w:lang w:eastAsia="fr-FR"/>
        </w:rPr>
        <w:t> </w:t>
      </w:r>
      <w:r w:rsidR="001A57D7">
        <w:rPr>
          <w:szCs w:val="24"/>
          <w:lang w:val="en"/>
        </w:rPr>
        <w:t>c</w:t>
      </w:r>
      <w:r w:rsidR="001A57D7" w:rsidRPr="00171702">
        <w:rPr>
          <w:szCs w:val="24"/>
          <w:lang w:val="en"/>
        </w:rPr>
        <w:t xml:space="preserve">oncerning the area of the </w:t>
      </w:r>
      <w:r w:rsidR="001A57D7">
        <w:rPr>
          <w:szCs w:val="24"/>
          <w:lang w:val="en"/>
        </w:rPr>
        <w:t>Strait</w:t>
      </w:r>
      <w:r w:rsidR="001A57D7">
        <w:rPr>
          <w:lang w:val="en"/>
        </w:rPr>
        <w:t xml:space="preserve"> </w:t>
      </w:r>
      <w:r w:rsidR="001A57D7" w:rsidRPr="00171702">
        <w:rPr>
          <w:szCs w:val="24"/>
          <w:lang w:val="en"/>
        </w:rPr>
        <w:t>of Bab</w:t>
      </w:r>
      <w:r w:rsidR="00B91C4B">
        <w:rPr>
          <w:szCs w:val="24"/>
          <w:lang w:val="en"/>
        </w:rPr>
        <w:t xml:space="preserve"> </w:t>
      </w:r>
      <w:r w:rsidR="001A57D7">
        <w:rPr>
          <w:szCs w:val="24"/>
          <w:lang w:val="en"/>
        </w:rPr>
        <w:t>E</w:t>
      </w:r>
      <w:r w:rsidR="001A57D7" w:rsidRPr="00171702">
        <w:rPr>
          <w:szCs w:val="24"/>
          <w:lang w:val="en"/>
        </w:rPr>
        <w:t>l</w:t>
      </w:r>
      <w:r w:rsidR="00B91C4B">
        <w:rPr>
          <w:szCs w:val="24"/>
          <w:lang w:val="en"/>
        </w:rPr>
        <w:t xml:space="preserve"> </w:t>
      </w:r>
      <w:r w:rsidR="001A57D7" w:rsidRPr="00171702">
        <w:rPr>
          <w:szCs w:val="24"/>
          <w:lang w:val="en"/>
        </w:rPr>
        <w:t xml:space="preserve">Mandeb: "There is a column of </w:t>
      </w:r>
      <w:proofErr w:type="spellStart"/>
      <w:r w:rsidR="001A57D7" w:rsidRPr="00171702">
        <w:rPr>
          <w:szCs w:val="24"/>
          <w:lang w:val="en"/>
        </w:rPr>
        <w:t>Sesostris</w:t>
      </w:r>
      <w:proofErr w:type="spellEnd"/>
      <w:r w:rsidR="001A57D7" w:rsidRPr="00171702">
        <w:rPr>
          <w:szCs w:val="24"/>
          <w:lang w:val="en"/>
        </w:rPr>
        <w:t xml:space="preserve"> the Egyptian, who tells in hieroglyphics his crossing of the Gulf (the Red Sea), because obviously he was the first man to subdue all the countries of the Ethiopians and the Troglodytes. Then </w:t>
      </w:r>
      <w:r w:rsidR="00DC3157">
        <w:rPr>
          <w:szCs w:val="24"/>
          <w:lang w:val="en"/>
        </w:rPr>
        <w:t>he</w:t>
      </w:r>
      <w:r w:rsidR="001A57D7" w:rsidRPr="00171702">
        <w:rPr>
          <w:szCs w:val="24"/>
          <w:lang w:val="en"/>
        </w:rPr>
        <w:t xml:space="preserve"> crossed into Arabia, then </w:t>
      </w:r>
      <w:r w:rsidR="001A57D7">
        <w:rPr>
          <w:szCs w:val="24"/>
          <w:lang w:val="en"/>
        </w:rPr>
        <w:t>he</w:t>
      </w:r>
      <w:r w:rsidR="001A57D7" w:rsidRPr="00171702">
        <w:rPr>
          <w:szCs w:val="24"/>
          <w:lang w:val="en"/>
        </w:rPr>
        <w:t xml:space="preserve"> invaded Asia</w:t>
      </w:r>
      <w:r w:rsidR="001A57D7">
        <w:rPr>
          <w:lang w:val="en"/>
        </w:rPr>
        <w:t xml:space="preserve"> </w:t>
      </w:r>
      <w:r w:rsidR="001A57D7">
        <w:rPr>
          <w:szCs w:val="24"/>
          <w:lang w:val="en"/>
        </w:rPr>
        <w:t>(India)”.</w:t>
      </w:r>
      <w:r w:rsidR="001A57D7" w:rsidRPr="00171702">
        <w:rPr>
          <w:szCs w:val="24"/>
          <w:lang w:val="en"/>
        </w:rPr>
        <w:t xml:space="preserve"> </w:t>
      </w:r>
      <w:r w:rsidR="001A57D7">
        <w:rPr>
          <w:szCs w:val="24"/>
          <w:lang w:val="en"/>
        </w:rPr>
        <w:t xml:space="preserve"> And </w:t>
      </w:r>
      <w:r w:rsidR="001A57D7" w:rsidRPr="00171702">
        <w:rPr>
          <w:szCs w:val="24"/>
          <w:lang w:val="en"/>
        </w:rPr>
        <w:t>according to Herodotus</w:t>
      </w:r>
      <w:r w:rsidR="001A57D7">
        <w:rPr>
          <w:lang w:val="en"/>
        </w:rPr>
        <w:t xml:space="preserve"> </w:t>
      </w:r>
      <w:r w:rsidR="001A57D7" w:rsidRPr="00830A50">
        <w:rPr>
          <w:szCs w:val="24"/>
          <w:lang w:val="en"/>
        </w:rPr>
        <w:t xml:space="preserve">(II, 42-44) and </w:t>
      </w:r>
      <w:proofErr w:type="spellStart"/>
      <w:r w:rsidR="001A57D7" w:rsidRPr="00830A50">
        <w:rPr>
          <w:szCs w:val="24"/>
          <w:lang w:val="en"/>
        </w:rPr>
        <w:t>Diodorus</w:t>
      </w:r>
      <w:proofErr w:type="spellEnd"/>
      <w:r w:rsidR="001A57D7" w:rsidRPr="00830A50">
        <w:rPr>
          <w:szCs w:val="24"/>
          <w:lang w:val="en"/>
        </w:rPr>
        <w:t xml:space="preserve"> (III, 74):</w:t>
      </w:r>
      <w:r w:rsidR="001A57D7">
        <w:rPr>
          <w:lang w:val="en"/>
        </w:rPr>
        <w:t xml:space="preserve"> </w:t>
      </w:r>
      <w:r w:rsidR="001A57D7" w:rsidRPr="00171702">
        <w:rPr>
          <w:szCs w:val="24"/>
          <w:lang w:val="en"/>
        </w:rPr>
        <w:t xml:space="preserve"> "There </w:t>
      </w:r>
      <w:r w:rsidR="001A57D7">
        <w:rPr>
          <w:szCs w:val="24"/>
          <w:lang w:val="en"/>
        </w:rPr>
        <w:t>had</w:t>
      </w:r>
      <w:r w:rsidR="001A57D7" w:rsidRPr="00171702">
        <w:rPr>
          <w:szCs w:val="24"/>
          <w:lang w:val="en"/>
        </w:rPr>
        <w:t xml:space="preserve"> been two people in an earlier time who </w:t>
      </w:r>
      <w:r w:rsidR="001A57D7">
        <w:rPr>
          <w:szCs w:val="24"/>
          <w:lang w:val="en"/>
        </w:rPr>
        <w:t>had</w:t>
      </w:r>
      <w:r w:rsidR="001A57D7" w:rsidRPr="00171702">
        <w:rPr>
          <w:szCs w:val="24"/>
          <w:lang w:val="en"/>
        </w:rPr>
        <w:t xml:space="preserve"> born the same name, the </w:t>
      </w:r>
      <w:r w:rsidR="001A57D7" w:rsidRPr="003E4B10">
        <w:rPr>
          <w:szCs w:val="24"/>
          <w:lang w:val="en"/>
        </w:rPr>
        <w:t>oldest Heracles who, according to myths, was born in Egypt, subdued by his arms a large part of the inhabited world and raised the column that is in Libya" (Africa).</w:t>
      </w:r>
      <w:r w:rsidR="001A57D7">
        <w:rPr>
          <w:szCs w:val="24"/>
          <w:lang w:val="en"/>
        </w:rPr>
        <w:t xml:space="preserve"> Strabo's </w:t>
      </w:r>
      <w:proofErr w:type="spellStart"/>
      <w:r w:rsidR="001A57D7">
        <w:rPr>
          <w:szCs w:val="24"/>
          <w:lang w:val="en"/>
        </w:rPr>
        <w:t>Sesostris</w:t>
      </w:r>
      <w:proofErr w:type="spellEnd"/>
      <w:r w:rsidR="001A57D7">
        <w:rPr>
          <w:lang w:val="en"/>
        </w:rPr>
        <w:t xml:space="preserve"> </w:t>
      </w:r>
      <w:r w:rsidR="001A57D7">
        <w:rPr>
          <w:rStyle w:val="Appelnotedebasdep"/>
          <w:szCs w:val="24"/>
          <w:lang w:val="en"/>
        </w:rPr>
        <w:footnoteReference w:id="4"/>
      </w:r>
      <w:r w:rsidR="001A57D7">
        <w:rPr>
          <w:szCs w:val="24"/>
          <w:lang w:val="en"/>
        </w:rPr>
        <w:t xml:space="preserve"> would therefore be the Egyptian Heracles.</w:t>
      </w:r>
      <w:r w:rsidR="001A57D7">
        <w:rPr>
          <w:rStyle w:val="Appelnotedebasdep"/>
          <w:szCs w:val="24"/>
          <w:lang w:val="en"/>
        </w:rPr>
        <w:footnoteReference w:id="5"/>
      </w:r>
    </w:p>
    <w:p w14:paraId="475DE114" w14:textId="2E36905E" w:rsidR="0063298F" w:rsidRPr="00DF288E" w:rsidRDefault="00823D47" w:rsidP="00DF288E">
      <w:pPr>
        <w:pStyle w:val="Paragraphedeliste"/>
        <w:numPr>
          <w:ilvl w:val="1"/>
          <w:numId w:val="1"/>
        </w:numPr>
        <w:spacing w:before="120" w:after="120"/>
        <w:ind w:left="567" w:hanging="567"/>
        <w:jc w:val="both"/>
        <w:rPr>
          <w:b/>
          <w:bCs/>
          <w:sz w:val="32"/>
          <w:szCs w:val="32"/>
        </w:rPr>
      </w:pPr>
      <w:r>
        <w:rPr>
          <w:b/>
          <w:bCs/>
          <w:sz w:val="32"/>
          <w:szCs w:val="32"/>
          <w:lang w:val="en"/>
        </w:rPr>
        <w:t>The m</w:t>
      </w:r>
      <w:r w:rsidR="009A05B7">
        <w:rPr>
          <w:b/>
          <w:bCs/>
          <w:sz w:val="32"/>
          <w:szCs w:val="32"/>
          <w:lang w:val="en"/>
        </w:rPr>
        <w:t>eaning of the word “</w:t>
      </w:r>
      <w:proofErr w:type="spellStart"/>
      <w:r w:rsidR="009A05B7">
        <w:rPr>
          <w:b/>
          <w:bCs/>
          <w:sz w:val="32"/>
          <w:szCs w:val="32"/>
          <w:lang w:val="en"/>
        </w:rPr>
        <w:t>gadiric</w:t>
      </w:r>
      <w:proofErr w:type="spellEnd"/>
      <w:r w:rsidR="009A05B7">
        <w:rPr>
          <w:b/>
          <w:bCs/>
          <w:sz w:val="32"/>
          <w:szCs w:val="32"/>
          <w:lang w:val="en"/>
        </w:rPr>
        <w:t>”</w:t>
      </w:r>
    </w:p>
    <w:p w14:paraId="543FE201" w14:textId="67428E91" w:rsidR="009A05B7" w:rsidRDefault="009A05B7" w:rsidP="00B17881">
      <w:pPr>
        <w:spacing w:after="120"/>
        <w:ind w:firstLine="426"/>
        <w:jc w:val="both"/>
        <w:rPr>
          <w:rFonts w:ascii="Calisto MT" w:eastAsia="Times New Roman" w:hAnsi="Calisto MT" w:cs="Times New Roman"/>
          <w:color w:val="000000" w:themeColor="text1"/>
          <w:szCs w:val="24"/>
          <w:lang w:eastAsia="fr-FR"/>
        </w:rPr>
      </w:pPr>
      <w:r>
        <w:rPr>
          <w:color w:val="000000" w:themeColor="text1"/>
          <w:szCs w:val="24"/>
          <w:lang w:val="en"/>
        </w:rPr>
        <w:t>The</w:t>
      </w:r>
      <w:r w:rsidRPr="00E50C4C">
        <w:rPr>
          <w:color w:val="000000" w:themeColor="text1"/>
          <w:szCs w:val="24"/>
          <w:lang w:val="en"/>
        </w:rPr>
        <w:t xml:space="preserve"> region</w:t>
      </w:r>
      <w:r>
        <w:rPr>
          <w:lang w:val="en"/>
        </w:rPr>
        <w:t xml:space="preserve"> called </w:t>
      </w:r>
      <w:r w:rsidR="00B91C4B">
        <w:rPr>
          <w:lang w:val="en"/>
        </w:rPr>
        <w:t>“</w:t>
      </w:r>
      <w:proofErr w:type="spellStart"/>
      <w:r w:rsidR="00B91C4B">
        <w:rPr>
          <w:lang w:val="en"/>
        </w:rPr>
        <w:t>g</w:t>
      </w:r>
      <w:r w:rsidR="002F16E4">
        <w:rPr>
          <w:lang w:val="en"/>
        </w:rPr>
        <w:t>a</w:t>
      </w:r>
      <w:r w:rsidRPr="00E50C4C">
        <w:rPr>
          <w:color w:val="000000" w:themeColor="text1"/>
          <w:szCs w:val="24"/>
          <w:lang w:val="en"/>
        </w:rPr>
        <w:t>diric</w:t>
      </w:r>
      <w:proofErr w:type="spellEnd"/>
      <w:r w:rsidR="00B91C4B">
        <w:rPr>
          <w:color w:val="000000" w:themeColor="text1"/>
          <w:szCs w:val="24"/>
          <w:lang w:val="en"/>
        </w:rPr>
        <w:t>”</w:t>
      </w:r>
      <w:r>
        <w:rPr>
          <w:color w:val="000000" w:themeColor="text1"/>
          <w:szCs w:val="24"/>
          <w:lang w:val="en"/>
        </w:rPr>
        <w:t xml:space="preserve"> in Plato</w:t>
      </w:r>
      <w:r w:rsidR="002F16E4">
        <w:rPr>
          <w:color w:val="000000" w:themeColor="text1"/>
          <w:szCs w:val="24"/>
          <w:lang w:val="en"/>
        </w:rPr>
        <w:t>’s report</w:t>
      </w:r>
      <w:r>
        <w:rPr>
          <w:color w:val="000000" w:themeColor="text1"/>
          <w:szCs w:val="24"/>
          <w:lang w:val="en"/>
        </w:rPr>
        <w:t>, that is to say roughly the Horn of Africa, corresponds to the territory occupied by the large ethnic group of the Oromo</w:t>
      </w:r>
      <w:r w:rsidR="002F16E4">
        <w:rPr>
          <w:color w:val="000000" w:themeColor="text1"/>
          <w:szCs w:val="24"/>
          <w:lang w:val="en"/>
        </w:rPr>
        <w:t>s</w:t>
      </w:r>
      <w:r>
        <w:rPr>
          <w:color w:val="000000" w:themeColor="text1"/>
          <w:szCs w:val="24"/>
          <w:lang w:val="en"/>
        </w:rPr>
        <w:t>, which is the majority in Ethiopia and overflows into several neighboring countries.</w:t>
      </w:r>
      <w:r>
        <w:rPr>
          <w:rStyle w:val="Appelnotedebasdep"/>
          <w:color w:val="000000" w:themeColor="text1"/>
          <w:szCs w:val="24"/>
          <w:lang w:val="en"/>
        </w:rPr>
        <w:footnoteReference w:id="6"/>
      </w:r>
      <w:r>
        <w:rPr>
          <w:color w:val="000000" w:themeColor="text1"/>
          <w:szCs w:val="24"/>
          <w:lang w:val="en"/>
        </w:rPr>
        <w:t xml:space="preserve"> This people is distinguished by the particular character of its government called </w:t>
      </w:r>
      <w:bookmarkStart w:id="0" w:name="_Hlk91696698"/>
      <w:r>
        <w:rPr>
          <w:color w:val="000000" w:themeColor="text1"/>
          <w:szCs w:val="24"/>
          <w:lang w:val="en"/>
        </w:rPr>
        <w:t>"</w:t>
      </w:r>
      <w:proofErr w:type="spellStart"/>
      <w:r>
        <w:rPr>
          <w:color w:val="000000" w:themeColor="text1"/>
          <w:szCs w:val="24"/>
          <w:lang w:val="en"/>
        </w:rPr>
        <w:t>Gada</w:t>
      </w:r>
      <w:bookmarkEnd w:id="0"/>
      <w:proofErr w:type="spellEnd"/>
      <w:r>
        <w:rPr>
          <w:rStyle w:val="Appelnotedebasdep"/>
          <w:color w:val="000000" w:themeColor="text1"/>
          <w:szCs w:val="24"/>
          <w:lang w:val="en"/>
        </w:rPr>
        <w:footnoteReference w:id="7"/>
      </w:r>
      <w:r w:rsidR="00823D47">
        <w:rPr>
          <w:color w:val="000000" w:themeColor="text1"/>
          <w:szCs w:val="24"/>
          <w:lang w:val="en"/>
        </w:rPr>
        <w:t xml:space="preserve"> </w:t>
      </w:r>
      <w:r>
        <w:rPr>
          <w:color w:val="000000" w:themeColor="text1"/>
          <w:szCs w:val="24"/>
          <w:lang w:val="en"/>
        </w:rPr>
        <w:t xml:space="preserve">system". The </w:t>
      </w:r>
      <w:proofErr w:type="spellStart"/>
      <w:r>
        <w:rPr>
          <w:color w:val="000000" w:themeColor="text1"/>
          <w:szCs w:val="24"/>
          <w:lang w:val="en"/>
        </w:rPr>
        <w:t>gadas</w:t>
      </w:r>
      <w:proofErr w:type="spellEnd"/>
      <w:r>
        <w:rPr>
          <w:color w:val="000000" w:themeColor="text1"/>
          <w:szCs w:val="24"/>
          <w:lang w:val="en"/>
        </w:rPr>
        <w:t xml:space="preserve"> of the Oromos would therefore be at the origin of the name of </w:t>
      </w:r>
      <w:proofErr w:type="spellStart"/>
      <w:r>
        <w:rPr>
          <w:color w:val="000000" w:themeColor="text1"/>
          <w:szCs w:val="24"/>
          <w:lang w:val="en"/>
        </w:rPr>
        <w:t>gadiri</w:t>
      </w:r>
      <w:r w:rsidR="002F16E4">
        <w:rPr>
          <w:color w:val="000000" w:themeColor="text1"/>
          <w:szCs w:val="24"/>
          <w:lang w:val="en"/>
        </w:rPr>
        <w:t>c</w:t>
      </w:r>
      <w:proofErr w:type="spellEnd"/>
      <w:r>
        <w:rPr>
          <w:color w:val="000000" w:themeColor="text1"/>
          <w:szCs w:val="24"/>
          <w:lang w:val="en"/>
        </w:rPr>
        <w:t xml:space="preserve">, for the region that corresponds to Ethiopia and Somalia, facing the </w:t>
      </w:r>
      <w:r w:rsidR="002F16E4">
        <w:rPr>
          <w:color w:val="000000" w:themeColor="text1"/>
          <w:szCs w:val="24"/>
          <w:lang w:val="en"/>
        </w:rPr>
        <w:t>S</w:t>
      </w:r>
      <w:r>
        <w:rPr>
          <w:color w:val="000000" w:themeColor="text1"/>
          <w:szCs w:val="24"/>
          <w:lang w:val="en"/>
        </w:rPr>
        <w:t xml:space="preserve">trait of Bab </w:t>
      </w:r>
      <w:r w:rsidR="002F16E4">
        <w:rPr>
          <w:color w:val="000000" w:themeColor="text1"/>
          <w:szCs w:val="24"/>
          <w:lang w:val="en"/>
        </w:rPr>
        <w:t>E</w:t>
      </w:r>
      <w:r>
        <w:rPr>
          <w:color w:val="000000" w:themeColor="text1"/>
          <w:szCs w:val="24"/>
          <w:lang w:val="en"/>
        </w:rPr>
        <w:t xml:space="preserve">l Mandeb. </w:t>
      </w:r>
    </w:p>
    <w:p w14:paraId="5DAF46B6" w14:textId="007B4E58" w:rsidR="009277C9" w:rsidRDefault="002F16E4" w:rsidP="00D74A97">
      <w:pPr>
        <w:tabs>
          <w:tab w:val="num" w:pos="720"/>
        </w:tabs>
        <w:spacing w:after="120"/>
        <w:ind w:firstLine="426"/>
        <w:jc w:val="both"/>
        <w:rPr>
          <w:rFonts w:ascii="Calisto MT" w:eastAsia="Times New Roman" w:hAnsi="Calisto MT" w:cs="Times New Roman"/>
          <w:color w:val="000000" w:themeColor="text1"/>
          <w:szCs w:val="24"/>
          <w:lang w:eastAsia="fr-FR"/>
        </w:rPr>
      </w:pPr>
      <w:r>
        <w:rPr>
          <w:color w:val="000000" w:themeColor="text1"/>
          <w:szCs w:val="24"/>
          <w:lang w:val="en"/>
        </w:rPr>
        <w:t>According travelers of the 19th</w:t>
      </w:r>
      <w:r>
        <w:rPr>
          <w:lang w:val="en"/>
        </w:rPr>
        <w:t xml:space="preserve"> </w:t>
      </w:r>
      <w:r>
        <w:rPr>
          <w:color w:val="000000" w:themeColor="text1"/>
          <w:szCs w:val="24"/>
          <w:lang w:val="en"/>
        </w:rPr>
        <w:t>Century:</w:t>
      </w:r>
      <w:r>
        <w:rPr>
          <w:lang w:val="en"/>
        </w:rPr>
        <w:t xml:space="preserve"> </w:t>
      </w:r>
      <w:r w:rsidRPr="00F244A3">
        <w:rPr>
          <w:color w:val="000000" w:themeColor="text1"/>
          <w:szCs w:val="24"/>
          <w:lang w:val="en"/>
        </w:rPr>
        <w:t>"Maca</w:t>
      </w:r>
      <w:r>
        <w:rPr>
          <w:color w:val="000000" w:themeColor="text1"/>
          <w:szCs w:val="24"/>
          <w:lang w:val="en"/>
        </w:rPr>
        <w:t xml:space="preserve"> (Oromos</w:t>
      </w:r>
      <w:r w:rsidR="00B91C4B">
        <w:rPr>
          <w:color w:val="000000" w:themeColor="text1"/>
          <w:szCs w:val="24"/>
          <w:lang w:val="en"/>
        </w:rPr>
        <w:t>’</w:t>
      </w:r>
      <w:r>
        <w:rPr>
          <w:color w:val="000000" w:themeColor="text1"/>
          <w:szCs w:val="24"/>
          <w:lang w:val="en"/>
        </w:rPr>
        <w:t xml:space="preserve"> </w:t>
      </w:r>
      <w:r w:rsidRPr="00F244A3">
        <w:rPr>
          <w:color w:val="000000" w:themeColor="text1"/>
          <w:szCs w:val="24"/>
          <w:lang w:val="en"/>
        </w:rPr>
        <w:t>moon god</w:t>
      </w:r>
      <w:r w:rsidR="00823D47">
        <w:rPr>
          <w:color w:val="000000" w:themeColor="text1"/>
          <w:szCs w:val="24"/>
          <w:lang w:val="en"/>
        </w:rPr>
        <w:t>)</w:t>
      </w:r>
      <w:r>
        <w:rPr>
          <w:rStyle w:val="Appelnotedebasdep"/>
          <w:color w:val="000000" w:themeColor="text1"/>
          <w:szCs w:val="24"/>
          <w:lang w:val="en"/>
        </w:rPr>
        <w:footnoteReference w:id="8"/>
      </w:r>
      <w:r>
        <w:rPr>
          <w:color w:val="000000" w:themeColor="text1"/>
          <w:szCs w:val="24"/>
          <w:lang w:val="en"/>
        </w:rPr>
        <w:t xml:space="preserve"> </w:t>
      </w:r>
      <w:r w:rsidRPr="00F244A3">
        <w:rPr>
          <w:color w:val="000000" w:themeColor="text1"/>
          <w:szCs w:val="24"/>
          <w:lang w:val="en"/>
        </w:rPr>
        <w:t xml:space="preserve">divided the country into 10 castes or </w:t>
      </w:r>
      <w:proofErr w:type="spellStart"/>
      <w:r w:rsidRPr="00F244A3">
        <w:rPr>
          <w:color w:val="000000" w:themeColor="text1"/>
          <w:szCs w:val="24"/>
          <w:lang w:val="en"/>
        </w:rPr>
        <w:t>gadas</w:t>
      </w:r>
      <w:proofErr w:type="spellEnd"/>
      <w:r w:rsidRPr="00F244A3">
        <w:rPr>
          <w:color w:val="000000" w:themeColor="text1"/>
          <w:szCs w:val="24"/>
          <w:lang w:val="en"/>
        </w:rPr>
        <w:t xml:space="preserve"> grouped two by two and exercising power successively for 8 years (power of the </w:t>
      </w:r>
      <w:proofErr w:type="spellStart"/>
      <w:r w:rsidRPr="00F244A3">
        <w:rPr>
          <w:color w:val="000000" w:themeColor="text1"/>
          <w:szCs w:val="24"/>
          <w:lang w:val="en"/>
        </w:rPr>
        <w:t>Lubas</w:t>
      </w:r>
      <w:proofErr w:type="spellEnd"/>
      <w:r w:rsidRPr="00F244A3">
        <w:rPr>
          <w:color w:val="000000" w:themeColor="text1"/>
          <w:szCs w:val="24"/>
          <w:lang w:val="en"/>
        </w:rPr>
        <w:t>)"</w:t>
      </w:r>
      <w:r>
        <w:rPr>
          <w:color w:val="000000" w:themeColor="text1"/>
          <w:szCs w:val="24"/>
          <w:lang w:val="en"/>
        </w:rPr>
        <w:t xml:space="preserve"> </w:t>
      </w:r>
      <w:r>
        <w:rPr>
          <w:rStyle w:val="Appelnotedebasdep"/>
          <w:color w:val="000000" w:themeColor="text1"/>
          <w:szCs w:val="24"/>
          <w:lang w:val="en"/>
        </w:rPr>
        <w:footnoteReference w:id="9"/>
      </w:r>
      <w:r>
        <w:rPr>
          <w:lang w:val="en"/>
        </w:rPr>
        <w:t>;</w:t>
      </w:r>
      <w:r>
        <w:rPr>
          <w:color w:val="000000" w:themeColor="text1"/>
          <w:szCs w:val="24"/>
          <w:lang w:val="en"/>
        </w:rPr>
        <w:t xml:space="preserve"> </w:t>
      </w:r>
      <w:r w:rsidRPr="00F244A3">
        <w:rPr>
          <w:color w:val="000000" w:themeColor="text1"/>
          <w:szCs w:val="24"/>
          <w:lang w:val="en"/>
        </w:rPr>
        <w:t xml:space="preserve">"Abba </w:t>
      </w:r>
      <w:proofErr w:type="spellStart"/>
      <w:r w:rsidRPr="00F244A3">
        <w:rPr>
          <w:color w:val="000000" w:themeColor="text1"/>
          <w:szCs w:val="24"/>
          <w:lang w:val="en"/>
        </w:rPr>
        <w:t>Bokou</w:t>
      </w:r>
      <w:proofErr w:type="spellEnd"/>
      <w:r w:rsidRPr="00F244A3">
        <w:rPr>
          <w:color w:val="000000" w:themeColor="text1"/>
          <w:szCs w:val="24"/>
          <w:lang w:val="en"/>
        </w:rPr>
        <w:t>, speaker of the justice parliament, kills an ox, sprinkles himself with blood and sprinkles his ministers. To enact a law, a young bull is killed. The king plunges his scepter into blood."</w:t>
      </w:r>
      <w:r>
        <w:rPr>
          <w:rStyle w:val="Appelnotedebasdep"/>
          <w:color w:val="000000" w:themeColor="text1"/>
          <w:szCs w:val="24"/>
          <w:lang w:val="en"/>
        </w:rPr>
        <w:footnoteReference w:id="10"/>
      </w:r>
      <w:r w:rsidR="009277C9">
        <w:rPr>
          <w:lang w:val="en"/>
        </w:rPr>
        <w:t xml:space="preserve"> </w:t>
      </w:r>
      <w:r>
        <w:rPr>
          <w:color w:val="000000" w:themeColor="text1"/>
          <w:szCs w:val="24"/>
          <w:lang w:val="en"/>
        </w:rPr>
        <w:t xml:space="preserve">Here we find the sacrifice of the bull as described by Plato </w:t>
      </w:r>
      <w:r w:rsidRPr="00F41EA5">
        <w:rPr>
          <w:i/>
          <w:color w:val="000000" w:themeColor="text1"/>
          <w:szCs w:val="24"/>
          <w:lang w:val="en"/>
        </w:rPr>
        <w:t>(Critias</w:t>
      </w:r>
      <w:r>
        <w:rPr>
          <w:color w:val="000000" w:themeColor="text1"/>
          <w:szCs w:val="24"/>
          <w:lang w:val="en"/>
        </w:rPr>
        <w:t xml:space="preserve"> 119-120). And </w:t>
      </w:r>
      <w:r w:rsidR="009277C9">
        <w:rPr>
          <w:color w:val="000000" w:themeColor="text1"/>
          <w:szCs w:val="24"/>
          <w:lang w:val="en"/>
        </w:rPr>
        <w:t xml:space="preserve">until </w:t>
      </w:r>
      <w:r>
        <w:rPr>
          <w:color w:val="000000" w:themeColor="text1"/>
          <w:szCs w:val="24"/>
          <w:lang w:val="en"/>
        </w:rPr>
        <w:t>now</w:t>
      </w:r>
      <w:r w:rsidR="009277C9">
        <w:rPr>
          <w:color w:val="000000" w:themeColor="text1"/>
          <w:szCs w:val="24"/>
          <w:lang w:val="en"/>
        </w:rPr>
        <w:t xml:space="preserve"> </w:t>
      </w:r>
      <w:r w:rsidRPr="00EF0044">
        <w:rPr>
          <w:color w:val="000000" w:themeColor="text1"/>
          <w:szCs w:val="24"/>
          <w:lang w:val="en"/>
        </w:rPr>
        <w:t>the Oromos practice a rite of passage for young men, whom they call "</w:t>
      </w:r>
      <w:proofErr w:type="spellStart"/>
      <w:r w:rsidRPr="00EF0044">
        <w:rPr>
          <w:color w:val="000000" w:themeColor="text1"/>
          <w:szCs w:val="24"/>
          <w:lang w:val="en"/>
        </w:rPr>
        <w:t>maza</w:t>
      </w:r>
      <w:proofErr w:type="spellEnd"/>
      <w:proofErr w:type="gramStart"/>
      <w:r w:rsidRPr="00EF0044">
        <w:rPr>
          <w:color w:val="000000" w:themeColor="text1"/>
          <w:szCs w:val="24"/>
          <w:lang w:val="en"/>
        </w:rPr>
        <w:t xml:space="preserve">" </w:t>
      </w:r>
      <w:r w:rsidR="00B91C4B">
        <w:rPr>
          <w:color w:val="000000" w:themeColor="text1"/>
          <w:szCs w:val="24"/>
          <w:lang w:val="en"/>
        </w:rPr>
        <w:t>:</w:t>
      </w:r>
      <w:proofErr w:type="gramEnd"/>
      <w:r w:rsidR="00B91C4B">
        <w:rPr>
          <w:color w:val="000000" w:themeColor="text1"/>
          <w:szCs w:val="24"/>
          <w:lang w:val="en"/>
        </w:rPr>
        <w:t xml:space="preserve"> </w:t>
      </w:r>
      <w:r w:rsidRPr="00EF0044">
        <w:rPr>
          <w:color w:val="000000" w:themeColor="text1"/>
          <w:szCs w:val="24"/>
          <w:lang w:val="en"/>
        </w:rPr>
        <w:t xml:space="preserve">Fully </w:t>
      </w:r>
      <w:r>
        <w:rPr>
          <w:lang w:val="en"/>
        </w:rPr>
        <w:t xml:space="preserve">naked boys </w:t>
      </w:r>
      <w:r>
        <w:rPr>
          <w:color w:val="000000" w:themeColor="text1"/>
          <w:szCs w:val="24"/>
          <w:lang w:val="en"/>
        </w:rPr>
        <w:t xml:space="preserve">with a rope wrapped around their </w:t>
      </w:r>
      <w:r>
        <w:rPr>
          <w:color w:val="000000" w:themeColor="text1"/>
          <w:szCs w:val="24"/>
          <w:lang w:val="en"/>
        </w:rPr>
        <w:lastRenderedPageBreak/>
        <w:t>necks</w:t>
      </w:r>
      <w:r>
        <w:rPr>
          <w:lang w:val="en"/>
        </w:rPr>
        <w:t xml:space="preserve"> </w:t>
      </w:r>
      <w:r w:rsidR="009277C9">
        <w:rPr>
          <w:color w:val="000000" w:themeColor="text1"/>
          <w:szCs w:val="24"/>
          <w:lang w:val="en"/>
        </w:rPr>
        <w:t xml:space="preserve">must </w:t>
      </w:r>
      <w:r w:rsidR="009277C9" w:rsidRPr="00EF0044">
        <w:rPr>
          <w:color w:val="000000" w:themeColor="text1"/>
          <w:szCs w:val="24"/>
          <w:lang w:val="en"/>
        </w:rPr>
        <w:t>jump over the back of one or more bulls (now cows</w:t>
      </w:r>
      <w:r w:rsidR="009277C9">
        <w:rPr>
          <w:lang w:val="en"/>
        </w:rPr>
        <w:t xml:space="preserve"> to</w:t>
      </w:r>
      <w:r w:rsidR="009277C9">
        <w:rPr>
          <w:color w:val="000000" w:themeColor="text1"/>
          <w:szCs w:val="24"/>
          <w:lang w:val="en"/>
        </w:rPr>
        <w:t xml:space="preserve"> avoid </w:t>
      </w:r>
      <w:r w:rsidR="004332F1" w:rsidRPr="009277C9">
        <w:rPr>
          <w:rFonts w:ascii="Calisto MT" w:eastAsia="Times New Roman" w:hAnsi="Calisto MT" w:cs="Times New Roman"/>
          <w:color w:val="000000" w:themeColor="text1"/>
          <w:sz w:val="22"/>
          <w:lang w:eastAsia="fr-FR"/>
        </w:rPr>
        <w:t>accidents</w:t>
      </w:r>
      <w:r w:rsidR="00EF0044" w:rsidRPr="00EF0044">
        <w:rPr>
          <w:rFonts w:ascii="Calisto MT" w:eastAsia="Times New Roman" w:hAnsi="Calisto MT" w:cs="Times New Roman"/>
          <w:color w:val="000000" w:themeColor="text1"/>
          <w:szCs w:val="24"/>
          <w:lang w:eastAsia="fr-FR"/>
        </w:rPr>
        <w:t>)</w:t>
      </w:r>
      <w:r w:rsidR="00EF0044">
        <w:rPr>
          <w:rStyle w:val="Appelnotedebasdep"/>
          <w:rFonts w:ascii="Calisto MT" w:eastAsia="Times New Roman" w:hAnsi="Calisto MT" w:cs="Times New Roman"/>
          <w:color w:val="000000" w:themeColor="text1"/>
          <w:szCs w:val="24"/>
          <w:lang w:eastAsia="fr-FR"/>
        </w:rPr>
        <w:footnoteReference w:id="11"/>
      </w:r>
      <w:r w:rsidR="00EF0044" w:rsidRPr="00EF0044">
        <w:rPr>
          <w:rFonts w:ascii="Calisto MT" w:eastAsia="Times New Roman" w:hAnsi="Calisto MT" w:cs="Times New Roman"/>
          <w:color w:val="000000" w:themeColor="text1"/>
          <w:szCs w:val="24"/>
          <w:lang w:eastAsia="fr-FR"/>
        </w:rPr>
        <w:t>.</w:t>
      </w:r>
      <w:r w:rsidR="00DF288E">
        <w:rPr>
          <w:rFonts w:ascii="Calisto MT" w:eastAsia="Times New Roman" w:hAnsi="Calisto MT" w:cs="Times New Roman"/>
          <w:color w:val="000000" w:themeColor="text1"/>
          <w:szCs w:val="24"/>
          <w:lang w:eastAsia="fr-FR"/>
        </w:rPr>
        <w:t xml:space="preserve"> </w:t>
      </w:r>
      <w:r w:rsidR="009277C9">
        <w:rPr>
          <w:color w:val="000000" w:themeColor="text1"/>
          <w:szCs w:val="24"/>
          <w:lang w:val="en"/>
        </w:rPr>
        <w:t xml:space="preserve">Finally, we see that the </w:t>
      </w:r>
      <w:proofErr w:type="spellStart"/>
      <w:r w:rsidR="009277C9">
        <w:rPr>
          <w:color w:val="000000" w:themeColor="text1"/>
          <w:szCs w:val="24"/>
          <w:lang w:val="en"/>
        </w:rPr>
        <w:t>Gadas</w:t>
      </w:r>
      <w:proofErr w:type="spellEnd"/>
      <w:r w:rsidR="009277C9">
        <w:rPr>
          <w:color w:val="000000" w:themeColor="text1"/>
          <w:szCs w:val="24"/>
          <w:lang w:val="en"/>
        </w:rPr>
        <w:t xml:space="preserve"> does correspond to the system of government of the Atlante</w:t>
      </w:r>
      <w:r w:rsidR="007E4240">
        <w:rPr>
          <w:color w:val="000000" w:themeColor="text1"/>
          <w:szCs w:val="24"/>
          <w:lang w:val="en"/>
        </w:rPr>
        <w:t>an</w:t>
      </w:r>
      <w:r w:rsidR="009277C9">
        <w:rPr>
          <w:color w:val="000000" w:themeColor="text1"/>
          <w:szCs w:val="24"/>
          <w:lang w:val="en"/>
        </w:rPr>
        <w:t>s described by Plato.</w:t>
      </w:r>
    </w:p>
    <w:p w14:paraId="77691D80" w14:textId="692EDF7D" w:rsidR="00AA045C" w:rsidRPr="007E4240" w:rsidRDefault="00AA045C" w:rsidP="007E4240">
      <w:pPr>
        <w:pStyle w:val="Paragraphedeliste"/>
        <w:numPr>
          <w:ilvl w:val="0"/>
          <w:numId w:val="1"/>
        </w:numPr>
        <w:tabs>
          <w:tab w:val="left" w:pos="426"/>
        </w:tabs>
        <w:spacing w:after="120"/>
        <w:rPr>
          <w:b/>
          <w:bCs/>
          <w:sz w:val="32"/>
          <w:szCs w:val="32"/>
        </w:rPr>
      </w:pPr>
      <w:r w:rsidRPr="007E4240">
        <w:rPr>
          <w:b/>
          <w:bCs/>
          <w:sz w:val="32"/>
          <w:szCs w:val="32"/>
          <w:lang w:val="en"/>
        </w:rPr>
        <w:t>The two Kings Atlas</w:t>
      </w:r>
    </w:p>
    <w:p w14:paraId="277A0336" w14:textId="321E1E40" w:rsidR="00AA045C" w:rsidRDefault="00AA045C" w:rsidP="00794D5B">
      <w:pPr>
        <w:spacing w:after="120"/>
        <w:ind w:firstLine="426"/>
        <w:jc w:val="both"/>
        <w:rPr>
          <w:rFonts w:ascii="Calisto MT" w:eastAsia="Times New Roman" w:hAnsi="Calisto MT" w:cs="Times New Roman"/>
          <w:color w:val="000000" w:themeColor="text1"/>
          <w:szCs w:val="24"/>
          <w:lang w:eastAsia="fr-FR"/>
        </w:rPr>
      </w:pPr>
      <w:r w:rsidRPr="006733BB">
        <w:rPr>
          <w:color w:val="000000" w:themeColor="text1"/>
          <w:szCs w:val="24"/>
          <w:lang w:val="en"/>
        </w:rPr>
        <w:t xml:space="preserve">In a previous article, we have already demonstrated that Plato's Atlantis </w:t>
      </w:r>
      <w:r w:rsidR="007F6DB1">
        <w:rPr>
          <w:color w:val="000000" w:themeColor="text1"/>
          <w:szCs w:val="24"/>
          <w:lang w:val="en"/>
        </w:rPr>
        <w:t xml:space="preserve">Island </w:t>
      </w:r>
      <w:r>
        <w:rPr>
          <w:rStyle w:val="Appelnotedebasdep"/>
          <w:color w:val="000000" w:themeColor="text1"/>
          <w:szCs w:val="24"/>
          <w:lang w:val="en"/>
        </w:rPr>
        <w:footnoteReference w:id="12"/>
      </w:r>
      <w:r w:rsidR="007F6DB1">
        <w:rPr>
          <w:color w:val="000000" w:themeColor="text1"/>
          <w:szCs w:val="24"/>
          <w:lang w:val="en"/>
        </w:rPr>
        <w:t xml:space="preserve"> was </w:t>
      </w:r>
      <w:r w:rsidRPr="006733BB">
        <w:rPr>
          <w:color w:val="000000" w:themeColor="text1"/>
          <w:szCs w:val="24"/>
          <w:lang w:val="en"/>
        </w:rPr>
        <w:t>the Island of Meroe</w:t>
      </w:r>
      <w:r w:rsidR="007F6DB1">
        <w:rPr>
          <w:lang w:val="en"/>
        </w:rPr>
        <w:t>,</w:t>
      </w:r>
      <w:r>
        <w:rPr>
          <w:color w:val="000000" w:themeColor="text1"/>
          <w:szCs w:val="24"/>
          <w:lang w:val="en"/>
        </w:rPr>
        <w:t xml:space="preserve"> which is not in the middle of the sea, but a territory surrounded by three rivers: the Blue Nile, </w:t>
      </w:r>
      <w:r w:rsidRPr="00D71CD7">
        <w:rPr>
          <w:color w:val="000000" w:themeColor="text1"/>
          <w:szCs w:val="24"/>
          <w:lang w:val="en"/>
        </w:rPr>
        <w:t xml:space="preserve">the White Nile </w:t>
      </w:r>
      <w:r>
        <w:rPr>
          <w:lang w:val="en"/>
        </w:rPr>
        <w:t xml:space="preserve">and its large </w:t>
      </w:r>
      <w:r>
        <w:rPr>
          <w:color w:val="000000" w:themeColor="text1"/>
          <w:szCs w:val="24"/>
          <w:lang w:val="en"/>
        </w:rPr>
        <w:t xml:space="preserve">tributary the </w:t>
      </w:r>
      <w:r w:rsidR="00F91A9F">
        <w:rPr>
          <w:color w:val="000000" w:themeColor="text1"/>
          <w:szCs w:val="24"/>
          <w:lang w:val="en"/>
        </w:rPr>
        <w:t>Atbara River</w:t>
      </w:r>
      <w:r>
        <w:rPr>
          <w:color w:val="000000" w:themeColor="text1"/>
          <w:szCs w:val="24"/>
          <w:lang w:val="en"/>
        </w:rPr>
        <w:t>, in northern Sudan.</w:t>
      </w:r>
    </w:p>
    <w:p w14:paraId="73F2372D" w14:textId="77777777" w:rsidR="007F6DB1" w:rsidRDefault="007F6DB1" w:rsidP="00833694">
      <w:pPr>
        <w:spacing w:after="120"/>
        <w:ind w:firstLine="426"/>
        <w:jc w:val="both"/>
        <w:rPr>
          <w:rFonts w:ascii="Calisto MT" w:eastAsia="Times New Roman" w:hAnsi="Calisto MT" w:cs="Times New Roman"/>
          <w:szCs w:val="24"/>
          <w:lang w:eastAsia="fr-FR"/>
        </w:rPr>
      </w:pPr>
      <w:r>
        <w:rPr>
          <w:color w:val="000000" w:themeColor="text1"/>
          <w:szCs w:val="24"/>
          <w:lang w:val="en"/>
        </w:rPr>
        <w:t>Indeed</w:t>
      </w:r>
      <w:r w:rsidR="00AA045C">
        <w:rPr>
          <w:color w:val="000000" w:themeColor="text1"/>
          <w:szCs w:val="24"/>
          <w:lang w:val="en"/>
        </w:rPr>
        <w:t>, to understand Plato's account, one must consider the history of Sudan that</w:t>
      </w:r>
      <w:r w:rsidR="00AA045C">
        <w:rPr>
          <w:lang w:val="en"/>
        </w:rPr>
        <w:t xml:space="preserve"> </w:t>
      </w:r>
      <w:bookmarkStart w:id="1" w:name="_Hlk90142310"/>
      <w:bookmarkEnd w:id="1"/>
      <w:r>
        <w:rPr>
          <w:szCs w:val="24"/>
          <w:lang w:val="en"/>
        </w:rPr>
        <w:t>Eg</w:t>
      </w:r>
      <w:r w:rsidR="00AA045C" w:rsidRPr="00D778FB">
        <w:rPr>
          <w:szCs w:val="24"/>
          <w:lang w:val="en"/>
        </w:rPr>
        <w:t>yptians called the Land of Kush, their hereditary enemy for</w:t>
      </w:r>
      <w:r w:rsidR="00AA045C">
        <w:rPr>
          <w:lang w:val="en"/>
        </w:rPr>
        <w:t xml:space="preserve"> </w:t>
      </w:r>
      <w:r w:rsidR="00AA045C">
        <w:rPr>
          <w:szCs w:val="24"/>
          <w:lang w:val="en"/>
        </w:rPr>
        <w:t>two</w:t>
      </w:r>
      <w:r w:rsidR="00AA045C" w:rsidRPr="00D778FB">
        <w:rPr>
          <w:szCs w:val="24"/>
          <w:lang w:val="en"/>
        </w:rPr>
        <w:t xml:space="preserve"> millennia.</w:t>
      </w:r>
      <w:r w:rsidR="00AA045C">
        <w:rPr>
          <w:lang w:val="en"/>
        </w:rPr>
        <w:t xml:space="preserve"> </w:t>
      </w:r>
      <w:r w:rsidR="00AA045C" w:rsidRPr="00D75A2F">
        <w:rPr>
          <w:szCs w:val="24"/>
          <w:lang w:val="en"/>
        </w:rPr>
        <w:t>As Pliny the Elder said</w:t>
      </w:r>
      <w:r>
        <w:rPr>
          <w:szCs w:val="24"/>
          <w:lang w:val="en"/>
        </w:rPr>
        <w:t xml:space="preserve"> </w:t>
      </w:r>
      <w:r w:rsidR="00AA045C" w:rsidRPr="00C026F2">
        <w:rPr>
          <w:i/>
          <w:szCs w:val="24"/>
          <w:lang w:val="en"/>
        </w:rPr>
        <w:t>(H.N.VI,</w:t>
      </w:r>
      <w:r w:rsidR="00AA045C" w:rsidRPr="00D75A2F">
        <w:rPr>
          <w:szCs w:val="24"/>
          <w:lang w:val="en"/>
        </w:rPr>
        <w:t xml:space="preserve">35) "It </w:t>
      </w:r>
      <w:r w:rsidR="00AA045C">
        <w:rPr>
          <w:lang w:val="en"/>
        </w:rPr>
        <w:t xml:space="preserve">was not the Romans who </w:t>
      </w:r>
      <w:r w:rsidR="00AA045C">
        <w:rPr>
          <w:szCs w:val="24"/>
          <w:lang w:val="en"/>
        </w:rPr>
        <w:t>depopulated this country:</w:t>
      </w:r>
      <w:r w:rsidR="00AA045C">
        <w:rPr>
          <w:lang w:val="en"/>
        </w:rPr>
        <w:t xml:space="preserve"> </w:t>
      </w:r>
      <w:r w:rsidR="00AA045C" w:rsidRPr="00D75A2F">
        <w:rPr>
          <w:szCs w:val="24"/>
          <w:lang w:val="en"/>
        </w:rPr>
        <w:t xml:space="preserve">Ethiopia was </w:t>
      </w:r>
      <w:r w:rsidRPr="00D75A2F">
        <w:rPr>
          <w:szCs w:val="24"/>
          <w:lang w:val="en"/>
        </w:rPr>
        <w:t xml:space="preserve">crushed by the wars </w:t>
      </w:r>
      <w:r>
        <w:rPr>
          <w:szCs w:val="24"/>
          <w:lang w:val="en"/>
        </w:rPr>
        <w:t>with</w:t>
      </w:r>
      <w:r w:rsidRPr="00D75A2F">
        <w:rPr>
          <w:szCs w:val="24"/>
          <w:lang w:val="en"/>
        </w:rPr>
        <w:t xml:space="preserve"> the Egyptians in alternatives of conquest and servitude."</w:t>
      </w:r>
    </w:p>
    <w:p w14:paraId="2E3BA745" w14:textId="18CB9F96" w:rsidR="007F6DB1" w:rsidRPr="00BA41C0" w:rsidRDefault="007F6DB1" w:rsidP="00833694">
      <w:pPr>
        <w:spacing w:after="120"/>
        <w:ind w:firstLine="426"/>
        <w:jc w:val="both"/>
        <w:rPr>
          <w:rFonts w:ascii="Calisto MT" w:eastAsia="Times New Roman" w:hAnsi="Calisto MT" w:cs="Times New Roman"/>
          <w:szCs w:val="24"/>
          <w:lang w:eastAsia="fr-FR"/>
        </w:rPr>
      </w:pPr>
      <w:r>
        <w:rPr>
          <w:szCs w:val="24"/>
          <w:lang w:val="en"/>
        </w:rPr>
        <w:t xml:space="preserve">It was Pharaoh </w:t>
      </w:r>
      <w:proofErr w:type="spellStart"/>
      <w:r>
        <w:rPr>
          <w:szCs w:val="24"/>
          <w:lang w:val="en"/>
        </w:rPr>
        <w:t>Thuthmose</w:t>
      </w:r>
      <w:proofErr w:type="spellEnd"/>
      <w:r>
        <w:rPr>
          <w:szCs w:val="24"/>
          <w:lang w:val="en"/>
        </w:rPr>
        <w:t xml:space="preserve"> I who crushed the power of the kings of Kush </w:t>
      </w:r>
      <w:r w:rsidRPr="00BA41C0">
        <w:rPr>
          <w:szCs w:val="24"/>
          <w:lang w:val="en"/>
        </w:rPr>
        <w:t>in the early 15th century B.C. and the whole country remained a colony</w:t>
      </w:r>
      <w:r>
        <w:rPr>
          <w:lang w:val="en"/>
        </w:rPr>
        <w:t xml:space="preserve"> </w:t>
      </w:r>
      <w:r>
        <w:rPr>
          <w:szCs w:val="24"/>
          <w:lang w:val="en"/>
        </w:rPr>
        <w:t>of Egypt</w:t>
      </w:r>
      <w:r>
        <w:rPr>
          <w:lang w:val="en"/>
        </w:rPr>
        <w:t xml:space="preserve"> for seven</w:t>
      </w:r>
      <w:r w:rsidRPr="00BA41C0">
        <w:rPr>
          <w:szCs w:val="24"/>
          <w:lang w:val="en"/>
        </w:rPr>
        <w:t xml:space="preserve"> centuries.</w:t>
      </w:r>
      <w:r>
        <w:rPr>
          <w:lang w:val="en"/>
        </w:rPr>
        <w:t xml:space="preserve"> </w:t>
      </w:r>
      <w:r>
        <w:rPr>
          <w:szCs w:val="24"/>
          <w:lang w:val="en"/>
        </w:rPr>
        <w:t>Until</w:t>
      </w:r>
      <w:r w:rsidRPr="00BA41C0">
        <w:rPr>
          <w:szCs w:val="24"/>
          <w:lang w:val="en"/>
        </w:rPr>
        <w:t xml:space="preserve"> the day when a Kushite king conquered Egypt</w:t>
      </w:r>
      <w:r>
        <w:rPr>
          <w:szCs w:val="24"/>
          <w:lang w:val="en"/>
        </w:rPr>
        <w:t xml:space="preserve"> as far as</w:t>
      </w:r>
      <w:r w:rsidRPr="00BA41C0">
        <w:rPr>
          <w:szCs w:val="24"/>
          <w:lang w:val="en"/>
        </w:rPr>
        <w:t xml:space="preserve"> Memphis at the end of the 8th century B.C.</w:t>
      </w:r>
      <w:r>
        <w:rPr>
          <w:szCs w:val="24"/>
          <w:lang w:val="en"/>
        </w:rPr>
        <w:t>,</w:t>
      </w:r>
      <w:r>
        <w:rPr>
          <w:lang w:val="en"/>
        </w:rPr>
        <w:t xml:space="preserve"> </w:t>
      </w:r>
      <w:r w:rsidRPr="00BA41C0">
        <w:rPr>
          <w:szCs w:val="24"/>
          <w:lang w:val="en"/>
        </w:rPr>
        <w:t xml:space="preserve">ushering in the reign of the black pharaohs of the 25th dynasty </w:t>
      </w:r>
      <w:r>
        <w:rPr>
          <w:szCs w:val="24"/>
          <w:lang w:val="en"/>
        </w:rPr>
        <w:t xml:space="preserve">over both Kush and Egypt, </w:t>
      </w:r>
      <w:r>
        <w:rPr>
          <w:lang w:val="en"/>
        </w:rPr>
        <w:t xml:space="preserve">which </w:t>
      </w:r>
      <w:r w:rsidRPr="00BA41C0">
        <w:rPr>
          <w:szCs w:val="24"/>
          <w:lang w:val="en"/>
        </w:rPr>
        <w:t>lasted</w:t>
      </w:r>
      <w:r>
        <w:rPr>
          <w:lang w:val="en"/>
        </w:rPr>
        <w:t xml:space="preserve"> </w:t>
      </w:r>
      <w:r>
        <w:rPr>
          <w:szCs w:val="24"/>
          <w:lang w:val="en"/>
        </w:rPr>
        <w:t>nearly a century.</w:t>
      </w:r>
    </w:p>
    <w:p w14:paraId="7344C128" w14:textId="4F44ADC8" w:rsidR="0063298F" w:rsidRPr="006E3093" w:rsidRDefault="00767E04" w:rsidP="00614019">
      <w:pPr>
        <w:spacing w:after="120"/>
        <w:jc w:val="both"/>
        <w:rPr>
          <w:b/>
          <w:bCs/>
          <w:sz w:val="32"/>
          <w:szCs w:val="32"/>
        </w:rPr>
      </w:pPr>
      <w:r>
        <w:rPr>
          <w:b/>
          <w:bCs/>
          <w:sz w:val="32"/>
          <w:szCs w:val="32"/>
        </w:rPr>
        <w:t xml:space="preserve">2.1 </w:t>
      </w:r>
      <w:r w:rsidR="00C55AE7">
        <w:rPr>
          <w:b/>
          <w:bCs/>
          <w:sz w:val="32"/>
          <w:szCs w:val="32"/>
          <w:lang w:val="en"/>
        </w:rPr>
        <w:t>King Atlas Poseidon’s son</w:t>
      </w:r>
      <w:r w:rsidR="00696BD3">
        <w:rPr>
          <w:b/>
          <w:bCs/>
          <w:sz w:val="32"/>
          <w:szCs w:val="32"/>
          <w:lang w:val="en"/>
        </w:rPr>
        <w:t xml:space="preserve"> </w:t>
      </w:r>
      <w:r w:rsidR="00C55AE7">
        <w:rPr>
          <w:b/>
          <w:bCs/>
          <w:sz w:val="32"/>
          <w:szCs w:val="32"/>
          <w:lang w:val="en"/>
        </w:rPr>
        <w:t xml:space="preserve">: </w:t>
      </w:r>
      <w:proofErr w:type="spellStart"/>
      <w:r w:rsidR="00C55AE7">
        <w:rPr>
          <w:b/>
          <w:bCs/>
          <w:sz w:val="32"/>
          <w:szCs w:val="32"/>
          <w:lang w:val="en"/>
        </w:rPr>
        <w:t>Atlanersa</w:t>
      </w:r>
      <w:proofErr w:type="spellEnd"/>
      <w:r w:rsidR="00C55AE7">
        <w:rPr>
          <w:b/>
          <w:bCs/>
          <w:sz w:val="32"/>
          <w:szCs w:val="32"/>
          <w:lang w:val="en"/>
        </w:rPr>
        <w:t xml:space="preserve"> King </w:t>
      </w:r>
      <w:proofErr w:type="spellStart"/>
      <w:r w:rsidR="00C55AE7" w:rsidRPr="006E3093">
        <w:rPr>
          <w:b/>
          <w:bCs/>
          <w:sz w:val="32"/>
          <w:szCs w:val="32"/>
          <w:lang w:val="en"/>
        </w:rPr>
        <w:t>Taharqa</w:t>
      </w:r>
      <w:r w:rsidR="00C55AE7">
        <w:rPr>
          <w:b/>
          <w:bCs/>
          <w:sz w:val="32"/>
          <w:szCs w:val="32"/>
          <w:lang w:val="en"/>
        </w:rPr>
        <w:t>’s</w:t>
      </w:r>
      <w:proofErr w:type="spellEnd"/>
      <w:r w:rsidR="00C55AE7">
        <w:rPr>
          <w:b/>
          <w:bCs/>
          <w:sz w:val="32"/>
          <w:szCs w:val="32"/>
          <w:lang w:val="en"/>
        </w:rPr>
        <w:t xml:space="preserve"> son</w:t>
      </w:r>
    </w:p>
    <w:p w14:paraId="77BA949B" w14:textId="5CD26F0F" w:rsidR="00C55AE7" w:rsidRPr="00D42E1D" w:rsidRDefault="00C55AE7" w:rsidP="00721A60">
      <w:pPr>
        <w:spacing w:after="120"/>
        <w:ind w:firstLine="426"/>
        <w:jc w:val="both"/>
        <w:rPr>
          <w:rFonts w:ascii="Calisto MT" w:eastAsia="Times New Roman" w:hAnsi="Calisto MT" w:cs="Times New Roman"/>
          <w:szCs w:val="24"/>
          <w:lang w:eastAsia="fr-FR"/>
        </w:rPr>
      </w:pPr>
      <w:r w:rsidRPr="00BA41C0">
        <w:rPr>
          <w:szCs w:val="24"/>
          <w:lang w:val="en"/>
        </w:rPr>
        <w:t>The most famous of the black pharaohs of</w:t>
      </w:r>
      <w:r>
        <w:rPr>
          <w:szCs w:val="24"/>
          <w:lang w:val="en"/>
        </w:rPr>
        <w:t xml:space="preserve"> the Egyptian </w:t>
      </w:r>
      <w:r>
        <w:rPr>
          <w:lang w:val="en"/>
        </w:rPr>
        <w:t>25</w:t>
      </w:r>
      <w:r w:rsidRPr="00C55AE7">
        <w:rPr>
          <w:vertAlign w:val="superscript"/>
          <w:lang w:val="en"/>
        </w:rPr>
        <w:t>th</w:t>
      </w:r>
      <w:r>
        <w:rPr>
          <w:lang w:val="en"/>
        </w:rPr>
        <w:t xml:space="preserve"> </w:t>
      </w:r>
      <w:r>
        <w:rPr>
          <w:szCs w:val="24"/>
          <w:lang w:val="en"/>
        </w:rPr>
        <w:t>D</w:t>
      </w:r>
      <w:r w:rsidRPr="00BA41C0">
        <w:rPr>
          <w:szCs w:val="24"/>
          <w:lang w:val="en"/>
        </w:rPr>
        <w:t>ynasty</w:t>
      </w:r>
      <w:r w:rsidR="00867026">
        <w:rPr>
          <w:szCs w:val="24"/>
          <w:lang w:val="en"/>
        </w:rPr>
        <w:t xml:space="preserve"> was </w:t>
      </w:r>
      <w:proofErr w:type="spellStart"/>
      <w:r w:rsidR="00867026" w:rsidRPr="00867026">
        <w:rPr>
          <w:szCs w:val="24"/>
          <w:lang w:val="en"/>
        </w:rPr>
        <w:t>Taharqa</w:t>
      </w:r>
      <w:proofErr w:type="spellEnd"/>
      <w:r w:rsidR="00867026" w:rsidRPr="00867026">
        <w:rPr>
          <w:szCs w:val="24"/>
          <w:lang w:val="en"/>
        </w:rPr>
        <w:t xml:space="preserve"> </w:t>
      </w:r>
      <w:r w:rsidR="00867026">
        <w:rPr>
          <w:szCs w:val="24"/>
          <w:lang w:val="en"/>
        </w:rPr>
        <w:t>who ruled</w:t>
      </w:r>
      <w:r w:rsidRPr="00BA41C0">
        <w:rPr>
          <w:szCs w:val="24"/>
          <w:lang w:val="en"/>
        </w:rPr>
        <w:t xml:space="preserve"> for 26 years over territor</w:t>
      </w:r>
      <w:r w:rsidR="00867026">
        <w:rPr>
          <w:szCs w:val="24"/>
          <w:lang w:val="en"/>
        </w:rPr>
        <w:t>ies</w:t>
      </w:r>
      <w:r w:rsidRPr="00BA41C0">
        <w:rPr>
          <w:szCs w:val="24"/>
          <w:lang w:val="en"/>
        </w:rPr>
        <w:t xml:space="preserve"> that stretched from Khartoum to northern Syria. In the 6th year of his reign,</w:t>
      </w:r>
      <w:r w:rsidR="00867026">
        <w:rPr>
          <w:szCs w:val="24"/>
          <w:lang w:val="en"/>
        </w:rPr>
        <w:t xml:space="preserve"> </w:t>
      </w:r>
      <w:r>
        <w:rPr>
          <w:szCs w:val="24"/>
          <w:lang w:val="en"/>
        </w:rPr>
        <w:t>a great drought</w:t>
      </w:r>
      <w:r>
        <w:rPr>
          <w:lang w:val="en"/>
        </w:rPr>
        <w:t xml:space="preserve"> </w:t>
      </w:r>
      <w:r w:rsidR="00867026">
        <w:rPr>
          <w:lang w:val="en"/>
        </w:rPr>
        <w:t xml:space="preserve">happened </w:t>
      </w:r>
      <w:r>
        <w:rPr>
          <w:lang w:val="en"/>
        </w:rPr>
        <w:t>in Egypt and</w:t>
      </w:r>
      <w:r>
        <w:rPr>
          <w:szCs w:val="24"/>
          <w:lang w:val="en"/>
        </w:rPr>
        <w:t xml:space="preserve"> Nubia. </w:t>
      </w:r>
      <w:proofErr w:type="spellStart"/>
      <w:r>
        <w:rPr>
          <w:szCs w:val="24"/>
          <w:lang w:val="en"/>
        </w:rPr>
        <w:t>Taharqa</w:t>
      </w:r>
      <w:proofErr w:type="spellEnd"/>
      <w:r>
        <w:rPr>
          <w:szCs w:val="24"/>
          <w:lang w:val="en"/>
        </w:rPr>
        <w:t xml:space="preserve"> having prayed to his father the god Amun, a </w:t>
      </w:r>
      <w:r w:rsidR="00867026">
        <w:rPr>
          <w:szCs w:val="24"/>
          <w:lang w:val="en"/>
        </w:rPr>
        <w:t>big</w:t>
      </w:r>
      <w:r>
        <w:rPr>
          <w:szCs w:val="24"/>
          <w:lang w:val="en"/>
        </w:rPr>
        <w:t xml:space="preserve"> rain arrived, followed by an exceptional flood of the Nile.</w:t>
      </w:r>
      <w:r>
        <w:rPr>
          <w:rStyle w:val="Appelnotedebasdep"/>
          <w:szCs w:val="24"/>
          <w:lang w:val="en"/>
        </w:rPr>
        <w:footnoteReference w:id="13"/>
      </w:r>
      <w:r>
        <w:rPr>
          <w:szCs w:val="24"/>
          <w:lang w:val="en"/>
        </w:rPr>
        <w:t xml:space="preserve"> It is thus understandable why Solon </w:t>
      </w:r>
      <w:r w:rsidR="00867026">
        <w:rPr>
          <w:szCs w:val="24"/>
          <w:lang w:val="en"/>
        </w:rPr>
        <w:t>had</w:t>
      </w:r>
      <w:r>
        <w:rPr>
          <w:szCs w:val="24"/>
          <w:lang w:val="en"/>
        </w:rPr>
        <w:t xml:space="preserve"> assimilated him to the god Poseidon, lord of the rivers and the sea for Greeks. </w:t>
      </w:r>
      <w:proofErr w:type="spellStart"/>
      <w:r>
        <w:rPr>
          <w:szCs w:val="24"/>
          <w:lang w:val="en"/>
        </w:rPr>
        <w:t>Taharqa</w:t>
      </w:r>
      <w:proofErr w:type="spellEnd"/>
      <w:r>
        <w:rPr>
          <w:szCs w:val="24"/>
          <w:lang w:val="en"/>
        </w:rPr>
        <w:t xml:space="preserve"> had a son called </w:t>
      </w:r>
      <w:proofErr w:type="spellStart"/>
      <w:r>
        <w:rPr>
          <w:szCs w:val="24"/>
          <w:lang w:val="en"/>
        </w:rPr>
        <w:t>Atlanersa</w:t>
      </w:r>
      <w:proofErr w:type="spellEnd"/>
      <w:r>
        <w:rPr>
          <w:szCs w:val="24"/>
          <w:lang w:val="en"/>
        </w:rPr>
        <w:t xml:space="preserve"> who was king of Napata, capital of Nubia after the end of the Kushite grip on Egypt. </w:t>
      </w:r>
      <w:r w:rsidR="00867026">
        <w:rPr>
          <w:szCs w:val="24"/>
          <w:lang w:val="en"/>
        </w:rPr>
        <w:t>And</w:t>
      </w:r>
      <w:r>
        <w:rPr>
          <w:szCs w:val="24"/>
          <w:lang w:val="en"/>
        </w:rPr>
        <w:t xml:space="preserve"> according to Plato, he was so </w:t>
      </w:r>
      <w:r w:rsidR="00867026">
        <w:rPr>
          <w:szCs w:val="24"/>
          <w:lang w:val="en"/>
        </w:rPr>
        <w:t>called</w:t>
      </w:r>
      <w:r>
        <w:rPr>
          <w:szCs w:val="24"/>
          <w:lang w:val="en"/>
        </w:rPr>
        <w:t xml:space="preserve"> by his father </w:t>
      </w:r>
      <w:r w:rsidR="00867026">
        <w:rPr>
          <w:szCs w:val="24"/>
          <w:lang w:val="en"/>
        </w:rPr>
        <w:t>after</w:t>
      </w:r>
      <w:r>
        <w:rPr>
          <w:szCs w:val="24"/>
          <w:lang w:val="en"/>
        </w:rPr>
        <w:t xml:space="preserve"> the first king of this country </w:t>
      </w:r>
      <w:r w:rsidR="00867026">
        <w:rPr>
          <w:szCs w:val="24"/>
          <w:lang w:val="en"/>
        </w:rPr>
        <w:t>whose name was</w:t>
      </w:r>
      <w:r>
        <w:rPr>
          <w:szCs w:val="24"/>
          <w:lang w:val="en"/>
        </w:rPr>
        <w:t xml:space="preserve"> Atlas</w:t>
      </w:r>
      <w:r w:rsidR="00867026">
        <w:rPr>
          <w:szCs w:val="24"/>
          <w:lang w:val="en"/>
        </w:rPr>
        <w:t xml:space="preserve"> </w:t>
      </w:r>
      <w:r w:rsidRPr="00C026F2">
        <w:rPr>
          <w:i/>
          <w:szCs w:val="24"/>
          <w:lang w:val="en"/>
        </w:rPr>
        <w:t>(Critias</w:t>
      </w:r>
      <w:r>
        <w:rPr>
          <w:lang w:val="en"/>
        </w:rPr>
        <w:t xml:space="preserve"> </w:t>
      </w:r>
      <w:r w:rsidRPr="003C1340">
        <w:rPr>
          <w:szCs w:val="24"/>
          <w:lang w:val="en"/>
        </w:rPr>
        <w:t>114 b).</w:t>
      </w:r>
    </w:p>
    <w:p w14:paraId="5081C961" w14:textId="59EF9AB2" w:rsidR="0063298F" w:rsidRPr="00767E04" w:rsidRDefault="00767E04" w:rsidP="00767E04">
      <w:pPr>
        <w:tabs>
          <w:tab w:val="left" w:pos="567"/>
        </w:tabs>
        <w:spacing w:after="0" w:line="360" w:lineRule="auto"/>
        <w:rPr>
          <w:b/>
          <w:bCs/>
          <w:sz w:val="32"/>
          <w:szCs w:val="32"/>
        </w:rPr>
      </w:pPr>
      <w:r>
        <w:rPr>
          <w:b/>
          <w:bCs/>
          <w:sz w:val="32"/>
          <w:szCs w:val="32"/>
        </w:rPr>
        <w:t xml:space="preserve">2.2 </w:t>
      </w:r>
      <w:r w:rsidR="00872DD5" w:rsidRPr="00767E04">
        <w:rPr>
          <w:b/>
          <w:bCs/>
          <w:sz w:val="32"/>
          <w:szCs w:val="32"/>
          <w:lang w:val="en"/>
        </w:rPr>
        <w:t>Atlas the Elder</w:t>
      </w:r>
      <w:r w:rsidR="00720DF0">
        <w:rPr>
          <w:b/>
          <w:bCs/>
          <w:sz w:val="32"/>
          <w:szCs w:val="32"/>
          <w:lang w:val="en"/>
        </w:rPr>
        <w:t xml:space="preserve"> </w:t>
      </w:r>
      <w:r w:rsidR="00872DD5" w:rsidRPr="00767E04">
        <w:rPr>
          <w:b/>
          <w:bCs/>
          <w:sz w:val="32"/>
          <w:szCs w:val="32"/>
          <w:lang w:val="en"/>
        </w:rPr>
        <w:t xml:space="preserve">: Pharaoh </w:t>
      </w:r>
      <w:proofErr w:type="spellStart"/>
      <w:r w:rsidR="00872DD5" w:rsidRPr="00767E04">
        <w:rPr>
          <w:b/>
          <w:bCs/>
          <w:sz w:val="32"/>
          <w:szCs w:val="32"/>
          <w:lang w:val="en"/>
        </w:rPr>
        <w:t>Thut</w:t>
      </w:r>
      <w:r w:rsidR="00872DD5">
        <w:rPr>
          <w:b/>
          <w:bCs/>
          <w:sz w:val="32"/>
          <w:szCs w:val="32"/>
          <w:lang w:val="en"/>
        </w:rPr>
        <w:t>h</w:t>
      </w:r>
      <w:r w:rsidR="00872DD5" w:rsidRPr="00767E04">
        <w:rPr>
          <w:b/>
          <w:bCs/>
          <w:sz w:val="32"/>
          <w:szCs w:val="32"/>
          <w:lang w:val="en"/>
        </w:rPr>
        <w:t>mos</w:t>
      </w:r>
      <w:r w:rsidR="00720DF0">
        <w:rPr>
          <w:b/>
          <w:bCs/>
          <w:sz w:val="32"/>
          <w:szCs w:val="32"/>
          <w:lang w:val="en"/>
        </w:rPr>
        <w:t>e</w:t>
      </w:r>
      <w:proofErr w:type="spellEnd"/>
      <w:r w:rsidR="00872DD5">
        <w:rPr>
          <w:lang w:val="en"/>
        </w:rPr>
        <w:t xml:space="preserve"> </w:t>
      </w:r>
      <w:r w:rsidR="00872DD5" w:rsidRPr="00767E04">
        <w:rPr>
          <w:b/>
          <w:bCs/>
          <w:sz w:val="32"/>
          <w:szCs w:val="32"/>
          <w:lang w:val="en"/>
        </w:rPr>
        <w:t>I</w:t>
      </w:r>
    </w:p>
    <w:p w14:paraId="118DEF9C" w14:textId="0DD42B15" w:rsidR="00547B02" w:rsidRDefault="00547B02" w:rsidP="0030696B">
      <w:pPr>
        <w:spacing w:after="120"/>
        <w:ind w:firstLine="426"/>
        <w:jc w:val="both"/>
        <w:rPr>
          <w:rFonts w:ascii="Calisto MT" w:eastAsia="Times New Roman" w:hAnsi="Calisto MT" w:cs="Times New Roman"/>
          <w:szCs w:val="24"/>
          <w:lang w:eastAsia="fr-FR"/>
        </w:rPr>
      </w:pPr>
      <w:r>
        <w:rPr>
          <w:szCs w:val="24"/>
          <w:lang w:val="en"/>
        </w:rPr>
        <w:t xml:space="preserve">The Kushite </w:t>
      </w:r>
      <w:r w:rsidRPr="00D42E1D">
        <w:rPr>
          <w:szCs w:val="24"/>
          <w:lang w:val="en"/>
        </w:rPr>
        <w:t xml:space="preserve">pharaohs </w:t>
      </w:r>
      <w:r>
        <w:rPr>
          <w:lang w:val="en"/>
        </w:rPr>
        <w:t xml:space="preserve">of </w:t>
      </w:r>
      <w:r w:rsidRPr="00D42E1D">
        <w:rPr>
          <w:szCs w:val="24"/>
          <w:lang w:val="en"/>
        </w:rPr>
        <w:t xml:space="preserve">the 25th dynasty always claimed to be the heirs of </w:t>
      </w:r>
      <w:r>
        <w:rPr>
          <w:lang w:val="en"/>
        </w:rPr>
        <w:t xml:space="preserve">the previous Egyptian </w:t>
      </w:r>
      <w:r>
        <w:rPr>
          <w:szCs w:val="24"/>
          <w:lang w:val="en"/>
        </w:rPr>
        <w:t xml:space="preserve">pharaohs, </w:t>
      </w:r>
      <w:r w:rsidR="001A7EAA">
        <w:rPr>
          <w:lang w:val="en"/>
        </w:rPr>
        <w:t>because</w:t>
      </w:r>
      <w:r>
        <w:rPr>
          <w:lang w:val="en"/>
        </w:rPr>
        <w:t xml:space="preserve"> the kings of</w:t>
      </w:r>
      <w:r>
        <w:rPr>
          <w:szCs w:val="24"/>
          <w:lang w:val="en"/>
        </w:rPr>
        <w:t xml:space="preserve"> Egypt had ruled their country since the conquest of </w:t>
      </w:r>
      <w:proofErr w:type="spellStart"/>
      <w:r>
        <w:rPr>
          <w:szCs w:val="24"/>
          <w:lang w:val="en"/>
        </w:rPr>
        <w:t>Thut</w:t>
      </w:r>
      <w:r w:rsidR="001A7EAA">
        <w:rPr>
          <w:szCs w:val="24"/>
          <w:lang w:val="en"/>
        </w:rPr>
        <w:t>h</w:t>
      </w:r>
      <w:r>
        <w:rPr>
          <w:szCs w:val="24"/>
          <w:lang w:val="en"/>
        </w:rPr>
        <w:t>mose</w:t>
      </w:r>
      <w:proofErr w:type="spellEnd"/>
      <w:r>
        <w:rPr>
          <w:szCs w:val="24"/>
          <w:lang w:val="en"/>
        </w:rPr>
        <w:t xml:space="preserve"> I. It would therefore not be surprising if </w:t>
      </w:r>
      <w:proofErr w:type="spellStart"/>
      <w:r>
        <w:rPr>
          <w:szCs w:val="24"/>
          <w:lang w:val="en"/>
        </w:rPr>
        <w:t>Taharqa</w:t>
      </w:r>
      <w:proofErr w:type="spellEnd"/>
      <w:r>
        <w:rPr>
          <w:szCs w:val="24"/>
          <w:lang w:val="en"/>
        </w:rPr>
        <w:t xml:space="preserve"> considered </w:t>
      </w:r>
      <w:proofErr w:type="spellStart"/>
      <w:r>
        <w:rPr>
          <w:szCs w:val="24"/>
          <w:lang w:val="en"/>
        </w:rPr>
        <w:t>Thut</w:t>
      </w:r>
      <w:r w:rsidR="001A7EAA">
        <w:rPr>
          <w:szCs w:val="24"/>
          <w:lang w:val="en"/>
        </w:rPr>
        <w:t>h</w:t>
      </w:r>
      <w:r>
        <w:rPr>
          <w:szCs w:val="24"/>
          <w:lang w:val="en"/>
        </w:rPr>
        <w:t>mose</w:t>
      </w:r>
      <w:proofErr w:type="spellEnd"/>
      <w:r>
        <w:rPr>
          <w:szCs w:val="24"/>
          <w:lang w:val="en"/>
        </w:rPr>
        <w:t xml:space="preserve"> I to be the first ruler of his own country. But why would </w:t>
      </w:r>
      <w:proofErr w:type="spellStart"/>
      <w:r>
        <w:rPr>
          <w:szCs w:val="24"/>
          <w:lang w:val="en"/>
        </w:rPr>
        <w:t>Thut</w:t>
      </w:r>
      <w:r w:rsidR="001A7EAA">
        <w:rPr>
          <w:szCs w:val="24"/>
          <w:lang w:val="en"/>
        </w:rPr>
        <w:t>h</w:t>
      </w:r>
      <w:r>
        <w:rPr>
          <w:szCs w:val="24"/>
          <w:lang w:val="en"/>
        </w:rPr>
        <w:t>mose</w:t>
      </w:r>
      <w:proofErr w:type="spellEnd"/>
      <w:r>
        <w:rPr>
          <w:szCs w:val="24"/>
          <w:lang w:val="en"/>
        </w:rPr>
        <w:t xml:space="preserve"> I have become Atlas the Titan for the Greek translator?</w:t>
      </w:r>
    </w:p>
    <w:p w14:paraId="67D4E72F" w14:textId="4CB6710D" w:rsidR="00044E65" w:rsidRDefault="00044E65" w:rsidP="003D6455">
      <w:pPr>
        <w:spacing w:after="120"/>
        <w:ind w:firstLine="426"/>
        <w:jc w:val="both"/>
        <w:rPr>
          <w:rFonts w:ascii="Calisto MT" w:eastAsia="Times New Roman" w:hAnsi="Calisto MT" w:cs="Times New Roman"/>
          <w:szCs w:val="24"/>
          <w:lang w:eastAsia="fr-FR"/>
        </w:rPr>
      </w:pPr>
      <w:r>
        <w:rPr>
          <w:szCs w:val="24"/>
          <w:lang w:val="en"/>
        </w:rPr>
        <w:lastRenderedPageBreak/>
        <w:t xml:space="preserve">Homer thus spoke of this mythical character in his </w:t>
      </w:r>
      <w:r w:rsidRPr="00094E81">
        <w:rPr>
          <w:i/>
          <w:szCs w:val="24"/>
          <w:lang w:val="en"/>
        </w:rPr>
        <w:t>Odyssey</w:t>
      </w:r>
      <w:r>
        <w:rPr>
          <w:lang w:val="en"/>
        </w:rPr>
        <w:t xml:space="preserve"> </w:t>
      </w:r>
      <w:r w:rsidRPr="00094E81">
        <w:rPr>
          <w:szCs w:val="24"/>
          <w:lang w:val="en"/>
        </w:rPr>
        <w:t>(I:</w:t>
      </w:r>
      <w:r>
        <w:rPr>
          <w:lang w:val="en"/>
        </w:rPr>
        <w:t xml:space="preserve"> </w:t>
      </w:r>
      <w:r>
        <w:rPr>
          <w:szCs w:val="24"/>
          <w:lang w:val="en"/>
        </w:rPr>
        <w:t xml:space="preserve"> 44) "Atlas this cunning genius who knows all the abysses of the sea and watches alone over the high columns</w:t>
      </w:r>
      <w:r w:rsidRPr="00044E65">
        <w:rPr>
          <w:szCs w:val="24"/>
          <w:vertAlign w:val="superscript"/>
          <w:lang w:val="en"/>
        </w:rPr>
        <w:footnoteReference w:id="14"/>
      </w:r>
      <w:r>
        <w:rPr>
          <w:lang w:val="en"/>
        </w:rPr>
        <w:t xml:space="preserve"> that separate </w:t>
      </w:r>
      <w:r w:rsidR="0097057C">
        <w:rPr>
          <w:lang w:val="en"/>
        </w:rPr>
        <w:t>Heaven</w:t>
      </w:r>
      <w:r>
        <w:rPr>
          <w:lang w:val="en"/>
        </w:rPr>
        <w:t xml:space="preserve"> from Earth</w:t>
      </w:r>
      <w:r>
        <w:rPr>
          <w:szCs w:val="24"/>
          <w:lang w:val="en"/>
        </w:rPr>
        <w:t>"</w:t>
      </w:r>
      <w:r>
        <w:rPr>
          <w:rStyle w:val="Appelnotedebasdep"/>
          <w:szCs w:val="24"/>
          <w:lang w:val="en"/>
        </w:rPr>
        <w:footnoteReference w:id="15"/>
      </w:r>
      <w:r w:rsidR="0097057C">
        <w:rPr>
          <w:szCs w:val="24"/>
          <w:lang w:val="en"/>
        </w:rPr>
        <w:t>.</w:t>
      </w:r>
      <w:r>
        <w:rPr>
          <w:szCs w:val="24"/>
          <w:lang w:val="en"/>
        </w:rPr>
        <w:t xml:space="preserve"> These high columns are the basalt peaks of the Simien Mountains</w:t>
      </w:r>
      <w:r>
        <w:rPr>
          <w:rStyle w:val="Appelnotedebasdep"/>
          <w:szCs w:val="24"/>
          <w:lang w:val="en"/>
        </w:rPr>
        <w:footnoteReference w:id="16"/>
      </w:r>
      <w:r>
        <w:rPr>
          <w:szCs w:val="24"/>
          <w:lang w:val="en"/>
        </w:rPr>
        <w:t xml:space="preserve"> in northeastern Ethiopia, which can be seen from afar to the west when sailing on the Red Sea towards the Strait of Bab </w:t>
      </w:r>
      <w:r w:rsidR="0097057C">
        <w:rPr>
          <w:szCs w:val="24"/>
          <w:lang w:val="en"/>
        </w:rPr>
        <w:t>E</w:t>
      </w:r>
      <w:r>
        <w:rPr>
          <w:szCs w:val="24"/>
          <w:lang w:val="en"/>
        </w:rPr>
        <w:t>l Mandeb. On the other hand, according to ancient authors,</w:t>
      </w:r>
      <w:r>
        <w:rPr>
          <w:rStyle w:val="Appelnotedebasdep"/>
          <w:szCs w:val="24"/>
          <w:lang w:val="en"/>
        </w:rPr>
        <w:footnoteReference w:id="17"/>
      </w:r>
      <w:r w:rsidR="008B250D">
        <w:rPr>
          <w:szCs w:val="24"/>
          <w:lang w:val="en"/>
        </w:rPr>
        <w:t xml:space="preserve"> </w:t>
      </w:r>
      <w:r>
        <w:rPr>
          <w:szCs w:val="24"/>
          <w:lang w:val="en"/>
        </w:rPr>
        <w:t xml:space="preserve">Kamose (aka </w:t>
      </w:r>
      <w:proofErr w:type="spellStart"/>
      <w:r>
        <w:rPr>
          <w:szCs w:val="24"/>
          <w:lang w:val="en"/>
        </w:rPr>
        <w:t>Sesostris</w:t>
      </w:r>
      <w:proofErr w:type="spellEnd"/>
      <w:r>
        <w:rPr>
          <w:szCs w:val="24"/>
          <w:lang w:val="en"/>
        </w:rPr>
        <w:t xml:space="preserve">) </w:t>
      </w:r>
      <w:r w:rsidR="008B250D">
        <w:rPr>
          <w:szCs w:val="24"/>
          <w:lang w:val="en"/>
        </w:rPr>
        <w:t>could</w:t>
      </w:r>
      <w:r>
        <w:rPr>
          <w:szCs w:val="24"/>
          <w:lang w:val="en"/>
        </w:rPr>
        <w:t xml:space="preserve"> </w:t>
      </w:r>
      <w:r w:rsidR="008B250D">
        <w:rPr>
          <w:szCs w:val="24"/>
          <w:lang w:val="en"/>
        </w:rPr>
        <w:t xml:space="preserve">have </w:t>
      </w:r>
      <w:r>
        <w:rPr>
          <w:szCs w:val="24"/>
          <w:lang w:val="en"/>
        </w:rPr>
        <w:t>be</w:t>
      </w:r>
      <w:r w:rsidR="008B250D">
        <w:rPr>
          <w:szCs w:val="24"/>
          <w:lang w:val="en"/>
        </w:rPr>
        <w:t>en</w:t>
      </w:r>
      <w:r>
        <w:rPr>
          <w:szCs w:val="24"/>
          <w:lang w:val="en"/>
        </w:rPr>
        <w:t xml:space="preserve"> a great navigator, the first to build and use warships in Egypt.</w:t>
      </w:r>
      <w:r>
        <w:rPr>
          <w:rStyle w:val="Appelnotedebasdep"/>
          <w:szCs w:val="24"/>
          <w:lang w:val="en"/>
        </w:rPr>
        <w:footnoteReference w:id="18"/>
      </w:r>
      <w:r>
        <w:rPr>
          <w:szCs w:val="24"/>
          <w:lang w:val="en"/>
        </w:rPr>
        <w:t xml:space="preserve"> This is why it can be assumed that after driving the Hyksos out of Egypt, he </w:t>
      </w:r>
      <w:r w:rsidR="008B250D">
        <w:rPr>
          <w:szCs w:val="24"/>
          <w:lang w:val="en"/>
        </w:rPr>
        <w:t>could</w:t>
      </w:r>
      <w:r>
        <w:rPr>
          <w:szCs w:val="24"/>
          <w:lang w:val="en"/>
        </w:rPr>
        <w:t xml:space="preserve"> rule for 40 years over the Land of Kush</w:t>
      </w:r>
      <w:r w:rsidR="00DD270A">
        <w:rPr>
          <w:rStyle w:val="Appelnotedebasdep"/>
          <w:szCs w:val="24"/>
          <w:lang w:val="en"/>
        </w:rPr>
        <w:footnoteReference w:id="19"/>
      </w:r>
      <w:r>
        <w:rPr>
          <w:lang w:val="en"/>
        </w:rPr>
        <w:t xml:space="preserve"> from where he</w:t>
      </w:r>
      <w:r>
        <w:rPr>
          <w:szCs w:val="24"/>
          <w:lang w:val="en"/>
        </w:rPr>
        <w:t xml:space="preserve"> returned at the age of 67 </w:t>
      </w:r>
      <w:r w:rsidR="008B250D">
        <w:rPr>
          <w:szCs w:val="24"/>
          <w:lang w:val="en"/>
        </w:rPr>
        <w:t xml:space="preserve">years </w:t>
      </w:r>
      <w:r>
        <w:rPr>
          <w:szCs w:val="24"/>
          <w:lang w:val="en"/>
        </w:rPr>
        <w:t xml:space="preserve">to ascend the throne of Thebes under the name of </w:t>
      </w:r>
      <w:proofErr w:type="spellStart"/>
      <w:r>
        <w:rPr>
          <w:szCs w:val="24"/>
          <w:lang w:val="en"/>
        </w:rPr>
        <w:t>Thut</w:t>
      </w:r>
      <w:r w:rsidR="008B250D">
        <w:rPr>
          <w:szCs w:val="24"/>
          <w:lang w:val="en"/>
        </w:rPr>
        <w:t>h</w:t>
      </w:r>
      <w:r>
        <w:rPr>
          <w:szCs w:val="24"/>
          <w:lang w:val="en"/>
        </w:rPr>
        <w:t>mose</w:t>
      </w:r>
      <w:proofErr w:type="spellEnd"/>
      <w:r>
        <w:rPr>
          <w:szCs w:val="24"/>
          <w:lang w:val="en"/>
        </w:rPr>
        <w:t xml:space="preserve"> I, after the premature death of </w:t>
      </w:r>
      <w:r w:rsidR="004D4BBC">
        <w:rPr>
          <w:szCs w:val="24"/>
          <w:lang w:val="en"/>
        </w:rPr>
        <w:t xml:space="preserve">Pharaoh </w:t>
      </w:r>
      <w:r>
        <w:rPr>
          <w:szCs w:val="24"/>
          <w:lang w:val="en"/>
        </w:rPr>
        <w:t>Amen</w:t>
      </w:r>
      <w:r w:rsidR="008B250D">
        <w:rPr>
          <w:szCs w:val="24"/>
          <w:lang w:val="en"/>
        </w:rPr>
        <w:t>hotep</w:t>
      </w:r>
      <w:r>
        <w:rPr>
          <w:szCs w:val="24"/>
          <w:lang w:val="en"/>
        </w:rPr>
        <w:t xml:space="preserve"> I remained without a male heir.</w:t>
      </w:r>
    </w:p>
    <w:p w14:paraId="7F49F711" w14:textId="27BF9816" w:rsidR="00067021" w:rsidRDefault="00067021" w:rsidP="00B412F3">
      <w:pPr>
        <w:spacing w:after="120"/>
        <w:ind w:firstLine="426"/>
        <w:jc w:val="both"/>
        <w:rPr>
          <w:rFonts w:ascii="Calisto MT" w:eastAsia="Times New Roman" w:hAnsi="Calisto MT" w:cs="Times New Roman"/>
          <w:szCs w:val="24"/>
          <w:lang w:eastAsia="fr-FR"/>
        </w:rPr>
      </w:pPr>
      <w:r w:rsidRPr="00BC60E3">
        <w:rPr>
          <w:szCs w:val="24"/>
          <w:lang w:val="en"/>
        </w:rPr>
        <w:t xml:space="preserve">The filiation and therefore the origins of </w:t>
      </w:r>
      <w:proofErr w:type="spellStart"/>
      <w:r w:rsidRPr="00BC60E3">
        <w:rPr>
          <w:szCs w:val="24"/>
          <w:lang w:val="en"/>
        </w:rPr>
        <w:t>Thut</w:t>
      </w:r>
      <w:r>
        <w:rPr>
          <w:szCs w:val="24"/>
          <w:lang w:val="en"/>
        </w:rPr>
        <w:t>h</w:t>
      </w:r>
      <w:r w:rsidRPr="00BC60E3">
        <w:rPr>
          <w:szCs w:val="24"/>
          <w:lang w:val="en"/>
        </w:rPr>
        <w:t>mose</w:t>
      </w:r>
      <w:proofErr w:type="spellEnd"/>
      <w:r w:rsidRPr="00BC60E3">
        <w:rPr>
          <w:szCs w:val="24"/>
          <w:lang w:val="en"/>
        </w:rPr>
        <w:t xml:space="preserve"> I are not </w:t>
      </w:r>
      <w:r w:rsidRPr="00067021">
        <w:rPr>
          <w:szCs w:val="24"/>
          <w:lang w:val="en"/>
        </w:rPr>
        <w:t xml:space="preserve">precisely </w:t>
      </w:r>
      <w:r w:rsidRPr="00BC60E3">
        <w:rPr>
          <w:szCs w:val="24"/>
          <w:lang w:val="en"/>
        </w:rPr>
        <w:t xml:space="preserve">known, but we already demonstrated that this </w:t>
      </w:r>
      <w:r w:rsidR="00DD270A">
        <w:rPr>
          <w:szCs w:val="24"/>
          <w:lang w:val="en"/>
        </w:rPr>
        <w:t xml:space="preserve">obscure </w:t>
      </w:r>
      <w:r w:rsidRPr="00BC60E3">
        <w:rPr>
          <w:szCs w:val="24"/>
          <w:lang w:val="en"/>
        </w:rPr>
        <w:t xml:space="preserve">general </w:t>
      </w:r>
      <w:r>
        <w:rPr>
          <w:szCs w:val="24"/>
          <w:lang w:val="en"/>
        </w:rPr>
        <w:t xml:space="preserve">come </w:t>
      </w:r>
      <w:r w:rsidRPr="00BC60E3">
        <w:rPr>
          <w:szCs w:val="24"/>
          <w:lang w:val="en"/>
        </w:rPr>
        <w:t xml:space="preserve">from Nubia was probably Kamose </w:t>
      </w:r>
      <w:r>
        <w:rPr>
          <w:szCs w:val="24"/>
          <w:lang w:val="en"/>
        </w:rPr>
        <w:t xml:space="preserve">become </w:t>
      </w:r>
      <w:r w:rsidRPr="00BC60E3">
        <w:rPr>
          <w:szCs w:val="24"/>
          <w:lang w:val="en"/>
        </w:rPr>
        <w:t>old and</w:t>
      </w:r>
      <w:r>
        <w:rPr>
          <w:szCs w:val="24"/>
          <w:lang w:val="en"/>
        </w:rPr>
        <w:t xml:space="preserve"> </w:t>
      </w:r>
      <w:r w:rsidRPr="00BC60E3">
        <w:rPr>
          <w:szCs w:val="24"/>
          <w:lang w:val="en"/>
        </w:rPr>
        <w:t xml:space="preserve">being related to the Hyksos, he could be of Hurrian origin, that is to say from Central Anatolia, current Turkey. Now, it is known that an ancient king of this country was called An-Atal, so Atal </w:t>
      </w:r>
      <w:r>
        <w:rPr>
          <w:szCs w:val="24"/>
          <w:lang w:val="en"/>
        </w:rPr>
        <w:t>could</w:t>
      </w:r>
      <w:r w:rsidRPr="00BC60E3">
        <w:rPr>
          <w:szCs w:val="24"/>
          <w:lang w:val="en"/>
        </w:rPr>
        <w:t xml:space="preserve"> give Atlas in Greek.</w:t>
      </w:r>
    </w:p>
    <w:p w14:paraId="2B7B5BBD" w14:textId="0E1BEC5F" w:rsidR="007E6B2C" w:rsidRDefault="007E6B2C" w:rsidP="007E6B2C">
      <w:pPr>
        <w:pStyle w:val="Paragraphedeliste"/>
        <w:tabs>
          <w:tab w:val="left" w:pos="426"/>
        </w:tabs>
        <w:spacing w:after="120"/>
        <w:ind w:left="0"/>
        <w:contextualSpacing w:val="0"/>
        <w:jc w:val="both"/>
        <w:rPr>
          <w:rFonts w:ascii="Calisto MT" w:eastAsia="Times New Roman" w:hAnsi="Calisto MT" w:cs="Times New Roman"/>
          <w:b/>
          <w:sz w:val="32"/>
          <w:szCs w:val="24"/>
          <w:lang w:eastAsia="fr-FR"/>
        </w:rPr>
      </w:pPr>
      <w:r>
        <w:rPr>
          <w:b/>
          <w:sz w:val="32"/>
          <w:szCs w:val="24"/>
          <w:lang w:val="en"/>
        </w:rPr>
        <w:t>3. Compatibility</w:t>
      </w:r>
      <w:r w:rsidRPr="00501DD3">
        <w:rPr>
          <w:b/>
          <w:sz w:val="32"/>
          <w:szCs w:val="24"/>
          <w:lang w:val="en"/>
        </w:rPr>
        <w:t xml:space="preserve"> of </w:t>
      </w:r>
      <w:r>
        <w:rPr>
          <w:b/>
          <w:sz w:val="32"/>
          <w:szCs w:val="24"/>
          <w:lang w:val="en"/>
        </w:rPr>
        <w:t>the</w:t>
      </w:r>
      <w:r w:rsidRPr="00501DD3">
        <w:rPr>
          <w:b/>
          <w:sz w:val="32"/>
          <w:szCs w:val="24"/>
          <w:lang w:val="en"/>
        </w:rPr>
        <w:t xml:space="preserve"> Island</w:t>
      </w:r>
      <w:r>
        <w:rPr>
          <w:b/>
          <w:sz w:val="32"/>
          <w:szCs w:val="24"/>
          <w:lang w:val="en"/>
        </w:rPr>
        <w:t xml:space="preserve"> of Meroe with the Atlas’ Kingdom </w:t>
      </w:r>
    </w:p>
    <w:p w14:paraId="72272E61" w14:textId="5D9A7E06" w:rsidR="007E6B2C" w:rsidRPr="007E6B2C" w:rsidRDefault="007E6B2C" w:rsidP="007E6B2C">
      <w:pPr>
        <w:pStyle w:val="Paragraphedeliste"/>
        <w:numPr>
          <w:ilvl w:val="1"/>
          <w:numId w:val="13"/>
        </w:numPr>
        <w:spacing w:after="0"/>
        <w:ind w:left="426" w:hanging="426"/>
        <w:jc w:val="both"/>
        <w:rPr>
          <w:rFonts w:ascii="Calisto MT" w:eastAsia="Times New Roman" w:hAnsi="Calisto MT" w:cs="Times New Roman"/>
          <w:b/>
          <w:sz w:val="28"/>
          <w:szCs w:val="28"/>
          <w:lang w:eastAsia="fr-FR"/>
        </w:rPr>
      </w:pPr>
      <w:r>
        <w:rPr>
          <w:b/>
          <w:sz w:val="28"/>
          <w:szCs w:val="28"/>
          <w:lang w:val="en"/>
        </w:rPr>
        <w:t xml:space="preserve"> </w:t>
      </w:r>
      <w:r w:rsidRPr="007E6B2C">
        <w:rPr>
          <w:b/>
          <w:sz w:val="28"/>
          <w:szCs w:val="28"/>
          <w:lang w:val="en"/>
        </w:rPr>
        <w:t>When history m</w:t>
      </w:r>
      <w:r>
        <w:rPr>
          <w:b/>
          <w:sz w:val="28"/>
          <w:szCs w:val="28"/>
          <w:lang w:val="en"/>
        </w:rPr>
        <w:t>atches</w:t>
      </w:r>
      <w:r w:rsidRPr="007E6B2C">
        <w:rPr>
          <w:b/>
          <w:sz w:val="28"/>
          <w:szCs w:val="28"/>
          <w:lang w:val="en"/>
        </w:rPr>
        <w:t xml:space="preserve"> geography: </w:t>
      </w:r>
    </w:p>
    <w:p w14:paraId="2E777E29" w14:textId="2278AE14" w:rsidR="00624B0F" w:rsidRDefault="00624B0F" w:rsidP="00172BD9">
      <w:pPr>
        <w:spacing w:before="120"/>
        <w:ind w:firstLine="426"/>
        <w:jc w:val="both"/>
        <w:rPr>
          <w:rFonts w:ascii="Calisto MT" w:eastAsia="Times New Roman" w:hAnsi="Calisto MT" w:cs="Times New Roman"/>
          <w:szCs w:val="24"/>
          <w:lang w:eastAsia="fr-FR"/>
        </w:rPr>
      </w:pPr>
      <w:r w:rsidRPr="004054F9">
        <w:rPr>
          <w:szCs w:val="24"/>
          <w:lang w:val="en"/>
        </w:rPr>
        <w:t xml:space="preserve">Historians identify </w:t>
      </w:r>
      <w:proofErr w:type="spellStart"/>
      <w:r w:rsidRPr="004054F9">
        <w:rPr>
          <w:szCs w:val="24"/>
          <w:lang w:val="en"/>
        </w:rPr>
        <w:t>Taharqa</w:t>
      </w:r>
      <w:proofErr w:type="spellEnd"/>
      <w:r w:rsidRPr="004054F9">
        <w:rPr>
          <w:szCs w:val="24"/>
          <w:lang w:val="en"/>
        </w:rPr>
        <w:t xml:space="preserve"> with </w:t>
      </w:r>
      <w:proofErr w:type="spellStart"/>
      <w:r w:rsidRPr="004054F9">
        <w:rPr>
          <w:szCs w:val="24"/>
          <w:lang w:val="en"/>
        </w:rPr>
        <w:t>Tirhakah</w:t>
      </w:r>
      <w:proofErr w:type="spellEnd"/>
      <w:r w:rsidRPr="004054F9">
        <w:rPr>
          <w:szCs w:val="24"/>
          <w:lang w:val="en"/>
        </w:rPr>
        <w:t>, king of Ethiopia who waged war against Sennacherib during the reign of King Hezekiah of Judah (Bible, Kings II, 19:9; Isaiah 37:9) and prevented him from destroying Jerusalem and deporting its inhabitants. Strabo</w:t>
      </w:r>
      <w:r>
        <w:rPr>
          <w:szCs w:val="24"/>
          <w:lang w:val="en"/>
        </w:rPr>
        <w:t xml:space="preserve"> (XV,</w:t>
      </w:r>
      <w:r w:rsidRPr="004054F9">
        <w:rPr>
          <w:szCs w:val="24"/>
          <w:lang w:val="en"/>
        </w:rPr>
        <w:t xml:space="preserve">1: 6) </w:t>
      </w:r>
      <w:r>
        <w:rPr>
          <w:szCs w:val="24"/>
          <w:lang w:val="en"/>
        </w:rPr>
        <w:t>considers</w:t>
      </w:r>
      <w:r w:rsidRPr="004054F9">
        <w:rPr>
          <w:szCs w:val="24"/>
          <w:lang w:val="en"/>
        </w:rPr>
        <w:t xml:space="preserve"> him among the </w:t>
      </w:r>
      <w:r>
        <w:rPr>
          <w:szCs w:val="24"/>
          <w:lang w:val="en"/>
        </w:rPr>
        <w:t>best</w:t>
      </w:r>
      <w:r w:rsidRPr="004054F9">
        <w:rPr>
          <w:szCs w:val="24"/>
          <w:lang w:val="en"/>
        </w:rPr>
        <w:t xml:space="preserve"> tacticians of antiquity and as a great conqueror: "</w:t>
      </w:r>
      <w:proofErr w:type="spellStart"/>
      <w:r w:rsidRPr="004054F9">
        <w:rPr>
          <w:szCs w:val="24"/>
          <w:lang w:val="en"/>
        </w:rPr>
        <w:t>Sesostris</w:t>
      </w:r>
      <w:proofErr w:type="spellEnd"/>
      <w:r w:rsidRPr="004054F9">
        <w:rPr>
          <w:szCs w:val="24"/>
          <w:lang w:val="en"/>
        </w:rPr>
        <w:t xml:space="preserve"> the Egyptian and </w:t>
      </w:r>
      <w:proofErr w:type="spellStart"/>
      <w:r w:rsidRPr="004054F9">
        <w:rPr>
          <w:szCs w:val="24"/>
          <w:lang w:val="en"/>
        </w:rPr>
        <w:t>Tearco</w:t>
      </w:r>
      <w:proofErr w:type="spellEnd"/>
      <w:r w:rsidRPr="004054F9">
        <w:rPr>
          <w:szCs w:val="24"/>
          <w:lang w:val="en"/>
        </w:rPr>
        <w:t xml:space="preserve"> the Ethiopian, advanced </w:t>
      </w:r>
      <w:r>
        <w:rPr>
          <w:szCs w:val="24"/>
          <w:lang w:val="en"/>
        </w:rPr>
        <w:t>as far as</w:t>
      </w:r>
      <w:r w:rsidRPr="004054F9">
        <w:rPr>
          <w:szCs w:val="24"/>
          <w:lang w:val="en"/>
        </w:rPr>
        <w:t xml:space="preserve"> Europe (sic). And </w:t>
      </w:r>
      <w:proofErr w:type="spellStart"/>
      <w:r w:rsidRPr="004054F9">
        <w:rPr>
          <w:szCs w:val="24"/>
          <w:lang w:val="en"/>
        </w:rPr>
        <w:t>Nabocodrosor</w:t>
      </w:r>
      <w:proofErr w:type="spellEnd"/>
      <w:r w:rsidRPr="004054F9">
        <w:rPr>
          <w:szCs w:val="24"/>
          <w:lang w:val="en"/>
        </w:rPr>
        <w:t xml:space="preserve">, who is more famous among Chaldeans than Hercules among Greeks, even penetrated to the Columns, which </w:t>
      </w:r>
      <w:proofErr w:type="spellStart"/>
      <w:r w:rsidRPr="004054F9">
        <w:rPr>
          <w:szCs w:val="24"/>
          <w:lang w:val="en"/>
        </w:rPr>
        <w:t>Tearco</w:t>
      </w:r>
      <w:proofErr w:type="spellEnd"/>
      <w:r w:rsidRPr="004054F9">
        <w:rPr>
          <w:szCs w:val="24"/>
          <w:lang w:val="en"/>
        </w:rPr>
        <w:t xml:space="preserve"> also reached." </w:t>
      </w:r>
      <w:r>
        <w:rPr>
          <w:szCs w:val="24"/>
          <w:lang w:val="en"/>
        </w:rPr>
        <w:t>But</w:t>
      </w:r>
      <w:r w:rsidRPr="004054F9">
        <w:rPr>
          <w:szCs w:val="24"/>
          <w:lang w:val="en"/>
        </w:rPr>
        <w:t xml:space="preserve"> we know that the Kushite king </w:t>
      </w:r>
      <w:proofErr w:type="spellStart"/>
      <w:r w:rsidRPr="004054F9">
        <w:rPr>
          <w:szCs w:val="24"/>
          <w:lang w:val="en"/>
        </w:rPr>
        <w:t>Taharqa</w:t>
      </w:r>
      <w:proofErr w:type="spellEnd"/>
      <w:r w:rsidRPr="004054F9">
        <w:rPr>
          <w:szCs w:val="24"/>
          <w:lang w:val="en"/>
        </w:rPr>
        <w:t xml:space="preserve"> could not go to Gibraltar as Strabo believed, but rather to the</w:t>
      </w:r>
      <w:r>
        <w:rPr>
          <w:lang w:val="en"/>
        </w:rPr>
        <w:t xml:space="preserve"> </w:t>
      </w:r>
      <w:r>
        <w:rPr>
          <w:szCs w:val="24"/>
          <w:lang w:val="en"/>
        </w:rPr>
        <w:t>Strait</w:t>
      </w:r>
      <w:r w:rsidRPr="004054F9">
        <w:rPr>
          <w:szCs w:val="24"/>
          <w:lang w:val="en"/>
        </w:rPr>
        <w:t xml:space="preserve"> of Bab-El-Mandeb, since his African kingdom, the land of Kush was close to the Red Sea.</w:t>
      </w:r>
    </w:p>
    <w:p w14:paraId="7CBAFB39" w14:textId="2590D607" w:rsidR="00624B0F" w:rsidRPr="004054F9" w:rsidRDefault="00624B0F" w:rsidP="00B3010E">
      <w:pPr>
        <w:spacing w:before="120" w:after="120"/>
        <w:ind w:firstLine="426"/>
        <w:jc w:val="both"/>
        <w:rPr>
          <w:rFonts w:ascii="Calisto MT" w:eastAsia="Times New Roman" w:hAnsi="Calisto MT" w:cs="Times New Roman"/>
          <w:szCs w:val="24"/>
          <w:lang w:eastAsia="fr-FR"/>
        </w:rPr>
      </w:pPr>
      <w:r w:rsidRPr="004054F9">
        <w:rPr>
          <w:szCs w:val="24"/>
          <w:lang w:val="en"/>
        </w:rPr>
        <w:t xml:space="preserve">As for </w:t>
      </w:r>
      <w:proofErr w:type="spellStart"/>
      <w:r w:rsidRPr="004054F9">
        <w:rPr>
          <w:szCs w:val="24"/>
          <w:lang w:val="en"/>
        </w:rPr>
        <w:t>Sesostris</w:t>
      </w:r>
      <w:proofErr w:type="spellEnd"/>
      <w:r w:rsidRPr="004054F9">
        <w:rPr>
          <w:szCs w:val="24"/>
          <w:lang w:val="en"/>
        </w:rPr>
        <w:t>, Herodotus (II, 102) report</w:t>
      </w:r>
      <w:r>
        <w:rPr>
          <w:szCs w:val="24"/>
          <w:lang w:val="en"/>
        </w:rPr>
        <w:t>ed</w:t>
      </w:r>
      <w:r w:rsidRPr="004054F9">
        <w:rPr>
          <w:szCs w:val="24"/>
          <w:lang w:val="en"/>
        </w:rPr>
        <w:t xml:space="preserve">: "He subjugated all the peoples who inhabit the shores of the Eritrean Sea. He sailed even further to a sea that was no longer navigable because of the shoals. But this area </w:t>
      </w:r>
      <w:r w:rsidR="006F2D94">
        <w:rPr>
          <w:szCs w:val="24"/>
          <w:lang w:val="en"/>
        </w:rPr>
        <w:t xml:space="preserve">impassable </w:t>
      </w:r>
      <w:r w:rsidRPr="004054F9">
        <w:rPr>
          <w:szCs w:val="24"/>
          <w:lang w:val="en"/>
        </w:rPr>
        <w:t>to the navigation described by Plato</w:t>
      </w:r>
      <w:r>
        <w:rPr>
          <w:szCs w:val="24"/>
          <w:lang w:val="en"/>
        </w:rPr>
        <w:t xml:space="preserve"> </w:t>
      </w:r>
      <w:r w:rsidRPr="00B97534">
        <w:rPr>
          <w:i/>
          <w:szCs w:val="24"/>
          <w:lang w:val="en"/>
        </w:rPr>
        <w:t>(</w:t>
      </w:r>
      <w:r w:rsidR="006A6573" w:rsidRPr="00B97534">
        <w:rPr>
          <w:i/>
          <w:szCs w:val="24"/>
          <w:lang w:val="en"/>
        </w:rPr>
        <w:t>Timaeus</w:t>
      </w:r>
      <w:r w:rsidR="006A6573">
        <w:rPr>
          <w:lang w:val="en"/>
        </w:rPr>
        <w:t xml:space="preserve"> </w:t>
      </w:r>
      <w:r w:rsidR="006A6573" w:rsidRPr="004054F9">
        <w:rPr>
          <w:szCs w:val="24"/>
          <w:lang w:val="en"/>
        </w:rPr>
        <w:lastRenderedPageBreak/>
        <w:t>25</w:t>
      </w:r>
      <w:r w:rsidRPr="004054F9">
        <w:rPr>
          <w:szCs w:val="24"/>
          <w:lang w:val="en"/>
        </w:rPr>
        <w:t xml:space="preserve">) </w:t>
      </w:r>
      <w:r>
        <w:rPr>
          <w:szCs w:val="24"/>
          <w:lang w:val="en"/>
        </w:rPr>
        <w:t>a</w:t>
      </w:r>
      <w:r w:rsidRPr="004054F9">
        <w:rPr>
          <w:szCs w:val="24"/>
          <w:lang w:val="en"/>
        </w:rPr>
        <w:t>ppe</w:t>
      </w:r>
      <w:r>
        <w:rPr>
          <w:szCs w:val="24"/>
          <w:lang w:val="en"/>
        </w:rPr>
        <w:t>ars</w:t>
      </w:r>
      <w:r w:rsidRPr="004054F9">
        <w:rPr>
          <w:szCs w:val="24"/>
          <w:lang w:val="en"/>
        </w:rPr>
        <w:t xml:space="preserve"> to be </w:t>
      </w:r>
      <w:r w:rsidR="006F2D94">
        <w:rPr>
          <w:szCs w:val="24"/>
          <w:lang w:val="en"/>
        </w:rPr>
        <w:t xml:space="preserve">the archipelago of the </w:t>
      </w:r>
      <w:proofErr w:type="spellStart"/>
      <w:r w:rsidR="006F2D94" w:rsidRPr="006F2D94">
        <w:rPr>
          <w:szCs w:val="24"/>
          <w:lang w:val="en"/>
        </w:rPr>
        <w:t>Sawabi</w:t>
      </w:r>
      <w:proofErr w:type="spellEnd"/>
      <w:r w:rsidR="006F2D94" w:rsidRPr="006F2D94">
        <w:rPr>
          <w:szCs w:val="24"/>
          <w:lang w:val="en"/>
        </w:rPr>
        <w:t xml:space="preserve"> </w:t>
      </w:r>
      <w:r w:rsidR="006F2D94">
        <w:rPr>
          <w:szCs w:val="24"/>
          <w:lang w:val="en"/>
        </w:rPr>
        <w:t>Islands at north of</w:t>
      </w:r>
      <w:r w:rsidRPr="004054F9">
        <w:rPr>
          <w:szCs w:val="24"/>
          <w:lang w:val="en"/>
        </w:rPr>
        <w:t xml:space="preserve"> the </w:t>
      </w:r>
      <w:r>
        <w:rPr>
          <w:lang w:val="en"/>
        </w:rPr>
        <w:t>S</w:t>
      </w:r>
      <w:r>
        <w:rPr>
          <w:szCs w:val="24"/>
          <w:lang w:val="en"/>
        </w:rPr>
        <w:t>trait</w:t>
      </w:r>
      <w:r>
        <w:rPr>
          <w:lang w:val="en"/>
        </w:rPr>
        <w:t xml:space="preserve"> of Bab El</w:t>
      </w:r>
      <w:r w:rsidRPr="004054F9">
        <w:rPr>
          <w:szCs w:val="24"/>
          <w:lang w:val="en"/>
        </w:rPr>
        <w:t xml:space="preserve"> Mandeb, considered for a long time as </w:t>
      </w:r>
      <w:r w:rsidR="006F2D94">
        <w:rPr>
          <w:szCs w:val="24"/>
          <w:lang w:val="en"/>
        </w:rPr>
        <w:t>very dangerous</w:t>
      </w:r>
      <w:r w:rsidRPr="004054F9">
        <w:rPr>
          <w:szCs w:val="24"/>
          <w:lang w:val="en"/>
        </w:rPr>
        <w:t xml:space="preserve"> </w:t>
      </w:r>
      <w:r w:rsidR="006A6573">
        <w:rPr>
          <w:szCs w:val="24"/>
          <w:lang w:val="en"/>
        </w:rPr>
        <w:t>place</w:t>
      </w:r>
      <w:r w:rsidR="007E357E">
        <w:rPr>
          <w:szCs w:val="24"/>
          <w:lang w:val="en"/>
        </w:rPr>
        <w:t xml:space="preserve"> </w:t>
      </w:r>
      <w:r w:rsidRPr="004054F9">
        <w:rPr>
          <w:szCs w:val="24"/>
          <w:lang w:val="en"/>
        </w:rPr>
        <w:t>by the navigators of the Red Sea</w:t>
      </w:r>
      <w:r>
        <w:rPr>
          <w:lang w:val="en"/>
        </w:rPr>
        <w:t xml:space="preserve"> </w:t>
      </w:r>
      <w:r w:rsidRPr="00206827">
        <w:rPr>
          <w:szCs w:val="24"/>
          <w:vertAlign w:val="superscript"/>
          <w:lang w:val="en"/>
        </w:rPr>
        <w:footnoteReference w:id="20"/>
      </w:r>
      <w:r>
        <w:rPr>
          <w:szCs w:val="24"/>
          <w:vertAlign w:val="superscript"/>
          <w:lang w:val="en"/>
        </w:rPr>
        <w:t xml:space="preserve"> </w:t>
      </w:r>
      <w:r w:rsidR="006A6573">
        <w:rPr>
          <w:szCs w:val="24"/>
          <w:vertAlign w:val="superscript"/>
          <w:lang w:val="en"/>
        </w:rPr>
        <w:t>.</w:t>
      </w:r>
    </w:p>
    <w:p w14:paraId="33EBCCCA" w14:textId="062E763C" w:rsidR="00140C74" w:rsidRPr="00140C74" w:rsidRDefault="00140C74" w:rsidP="00140C74">
      <w:pPr>
        <w:pStyle w:val="Paragraphedeliste"/>
        <w:numPr>
          <w:ilvl w:val="1"/>
          <w:numId w:val="13"/>
        </w:numPr>
        <w:tabs>
          <w:tab w:val="num" w:pos="284"/>
        </w:tabs>
        <w:spacing w:before="120" w:after="120"/>
        <w:ind w:left="426" w:hanging="426"/>
        <w:jc w:val="both"/>
        <w:rPr>
          <w:rFonts w:ascii="Calisto MT" w:eastAsia="Times New Roman" w:hAnsi="Calisto MT" w:cs="Times New Roman"/>
          <w:b/>
          <w:bCs/>
          <w:sz w:val="28"/>
          <w:szCs w:val="28"/>
          <w:lang w:eastAsia="fr-FR"/>
        </w:rPr>
      </w:pPr>
      <w:r>
        <w:rPr>
          <w:b/>
          <w:sz w:val="28"/>
          <w:szCs w:val="28"/>
          <w:lang w:val="en"/>
        </w:rPr>
        <w:t xml:space="preserve"> </w:t>
      </w:r>
      <w:r w:rsidRPr="00140C74">
        <w:rPr>
          <w:b/>
          <w:sz w:val="28"/>
          <w:szCs w:val="28"/>
          <w:lang w:val="en"/>
        </w:rPr>
        <w:t xml:space="preserve">The reconstruction of Meroe in the 6th century B.C. </w:t>
      </w:r>
    </w:p>
    <w:p w14:paraId="36B3161F" w14:textId="2F8D831C" w:rsidR="00140C74" w:rsidRPr="004054F9" w:rsidRDefault="00140C74" w:rsidP="0079590D">
      <w:pPr>
        <w:spacing w:after="120"/>
        <w:ind w:firstLine="426"/>
        <w:jc w:val="both"/>
        <w:rPr>
          <w:rFonts w:ascii="Calisto MT" w:eastAsia="Times New Roman" w:hAnsi="Calisto MT" w:cs="Times New Roman"/>
          <w:szCs w:val="24"/>
          <w:lang w:eastAsia="fr-FR"/>
        </w:rPr>
      </w:pPr>
      <w:r w:rsidRPr="004054F9">
        <w:rPr>
          <w:szCs w:val="24"/>
          <w:lang w:val="en"/>
        </w:rPr>
        <w:t xml:space="preserve">When the Kushite ruler </w:t>
      </w:r>
      <w:proofErr w:type="spellStart"/>
      <w:r w:rsidRPr="004054F9">
        <w:rPr>
          <w:szCs w:val="24"/>
          <w:lang w:val="en"/>
        </w:rPr>
        <w:t>Aspelta</w:t>
      </w:r>
      <w:proofErr w:type="spellEnd"/>
      <w:r w:rsidRPr="004054F9">
        <w:rPr>
          <w:szCs w:val="24"/>
          <w:lang w:val="en"/>
        </w:rPr>
        <w:t xml:space="preserve"> (600-568 BC.C.) defeated by Egyptians decided to establish his new capital at Meroe, the ancient metropolis of the Kushite dynasty, he found a city in ruins, as it had been wiped out by </w:t>
      </w:r>
      <w:r w:rsidRPr="00B97534">
        <w:rPr>
          <w:szCs w:val="24"/>
          <w:lang w:val="en"/>
        </w:rPr>
        <w:t>devastating</w:t>
      </w:r>
      <w:r>
        <w:rPr>
          <w:szCs w:val="24"/>
          <w:lang w:val="en"/>
        </w:rPr>
        <w:t xml:space="preserve"> flooding, after an</w:t>
      </w:r>
      <w:r w:rsidRPr="004054F9">
        <w:rPr>
          <w:szCs w:val="24"/>
          <w:lang w:val="en"/>
        </w:rPr>
        <w:t xml:space="preserve"> earthquake </w:t>
      </w:r>
      <w:r>
        <w:rPr>
          <w:szCs w:val="24"/>
          <w:lang w:val="en"/>
        </w:rPr>
        <w:t xml:space="preserve">had destroyed the </w:t>
      </w:r>
      <w:r w:rsidRPr="004054F9">
        <w:rPr>
          <w:szCs w:val="24"/>
          <w:lang w:val="en"/>
        </w:rPr>
        <w:t>dikes protect</w:t>
      </w:r>
      <w:r w:rsidR="006A6573">
        <w:rPr>
          <w:szCs w:val="24"/>
          <w:lang w:val="en"/>
        </w:rPr>
        <w:t>ing</w:t>
      </w:r>
      <w:r w:rsidRPr="004054F9">
        <w:rPr>
          <w:szCs w:val="24"/>
          <w:lang w:val="en"/>
        </w:rPr>
        <w:t xml:space="preserve"> the city</w:t>
      </w:r>
      <w:r>
        <w:rPr>
          <w:rStyle w:val="Appelnotedebasdep"/>
          <w:szCs w:val="24"/>
          <w:lang w:val="en"/>
        </w:rPr>
        <w:footnoteReference w:id="21"/>
      </w:r>
      <w:r>
        <w:rPr>
          <w:szCs w:val="24"/>
          <w:lang w:val="en"/>
        </w:rPr>
        <w:t xml:space="preserve">. </w:t>
      </w:r>
      <w:r w:rsidRPr="00F823AA">
        <w:rPr>
          <w:szCs w:val="24"/>
          <w:lang w:val="en"/>
        </w:rPr>
        <w:t>And</w:t>
      </w:r>
      <w:r w:rsidRPr="004054F9">
        <w:rPr>
          <w:szCs w:val="24"/>
          <w:lang w:val="en"/>
        </w:rPr>
        <w:t xml:space="preserve"> </w:t>
      </w:r>
      <w:proofErr w:type="spellStart"/>
      <w:r w:rsidRPr="004054F9">
        <w:rPr>
          <w:szCs w:val="24"/>
          <w:lang w:val="en"/>
        </w:rPr>
        <w:t>Diodorus</w:t>
      </w:r>
      <w:proofErr w:type="spellEnd"/>
      <w:r w:rsidRPr="004054F9">
        <w:rPr>
          <w:szCs w:val="24"/>
          <w:lang w:val="en"/>
        </w:rPr>
        <w:t xml:space="preserve"> (III, 55) report</w:t>
      </w:r>
      <w:r>
        <w:rPr>
          <w:szCs w:val="24"/>
          <w:lang w:val="en"/>
        </w:rPr>
        <w:t>ed</w:t>
      </w:r>
      <w:r w:rsidRPr="004054F9">
        <w:rPr>
          <w:szCs w:val="24"/>
          <w:lang w:val="en"/>
        </w:rPr>
        <w:t xml:space="preserve"> "</w:t>
      </w:r>
      <w:r>
        <w:rPr>
          <w:szCs w:val="24"/>
          <w:lang w:val="en"/>
        </w:rPr>
        <w:t xml:space="preserve">The </w:t>
      </w:r>
      <w:r w:rsidRPr="004054F9">
        <w:rPr>
          <w:szCs w:val="24"/>
          <w:lang w:val="en"/>
        </w:rPr>
        <w:t xml:space="preserve">Lake </w:t>
      </w:r>
      <w:proofErr w:type="spellStart"/>
      <w:r w:rsidRPr="004054F9">
        <w:rPr>
          <w:szCs w:val="24"/>
          <w:lang w:val="en"/>
        </w:rPr>
        <w:t>Tritonis</w:t>
      </w:r>
      <w:proofErr w:type="spellEnd"/>
      <w:r w:rsidRPr="004054F9">
        <w:rPr>
          <w:szCs w:val="24"/>
          <w:lang w:val="en"/>
        </w:rPr>
        <w:t xml:space="preserve"> completely disappeared as a result of the earthquakes that broke its dikes on the side of the Ocean". You should know that </w:t>
      </w:r>
      <w:r>
        <w:rPr>
          <w:szCs w:val="24"/>
          <w:lang w:val="en"/>
        </w:rPr>
        <w:t>Egyptians</w:t>
      </w:r>
      <w:r w:rsidRPr="004054F9">
        <w:rPr>
          <w:szCs w:val="24"/>
          <w:lang w:val="en"/>
        </w:rPr>
        <w:t xml:space="preserve"> called</w:t>
      </w:r>
      <w:r>
        <w:rPr>
          <w:lang w:val="en"/>
        </w:rPr>
        <w:t xml:space="preserve"> the</w:t>
      </w:r>
      <w:r w:rsidRPr="004054F9">
        <w:rPr>
          <w:szCs w:val="24"/>
          <w:lang w:val="en"/>
        </w:rPr>
        <w:t xml:space="preserve"> Nile </w:t>
      </w:r>
      <w:proofErr w:type="spellStart"/>
      <w:r w:rsidRPr="004054F9">
        <w:rPr>
          <w:szCs w:val="24"/>
          <w:lang w:val="en"/>
        </w:rPr>
        <w:t>Okeanos</w:t>
      </w:r>
      <w:proofErr w:type="spellEnd"/>
      <w:r w:rsidRPr="004054F9">
        <w:rPr>
          <w:szCs w:val="24"/>
          <w:lang w:val="en"/>
        </w:rPr>
        <w:t xml:space="preserve"> and that Meroe was only </w:t>
      </w:r>
      <w:r w:rsidR="00557002">
        <w:rPr>
          <w:szCs w:val="24"/>
          <w:lang w:val="en"/>
        </w:rPr>
        <w:t>2</w:t>
      </w:r>
      <w:r w:rsidRPr="004054F9">
        <w:rPr>
          <w:szCs w:val="24"/>
          <w:lang w:val="en"/>
        </w:rPr>
        <w:t xml:space="preserve"> km from the bank of the Nile.</w:t>
      </w:r>
      <w:r>
        <w:rPr>
          <w:rStyle w:val="Appelnotedebasdep"/>
          <w:szCs w:val="24"/>
          <w:lang w:val="en"/>
        </w:rPr>
        <w:footnoteReference w:id="22"/>
      </w:r>
    </w:p>
    <w:p w14:paraId="1EC4FE22" w14:textId="30242A4C" w:rsidR="00A12F12" w:rsidRPr="004054F9" w:rsidRDefault="00A12F12" w:rsidP="004B1844">
      <w:pPr>
        <w:spacing w:after="120"/>
        <w:ind w:firstLine="426"/>
        <w:jc w:val="both"/>
        <w:rPr>
          <w:rFonts w:ascii="Calisto MT" w:eastAsia="Times New Roman" w:hAnsi="Calisto MT" w:cs="Times New Roman"/>
          <w:szCs w:val="24"/>
          <w:lang w:eastAsia="fr-FR"/>
        </w:rPr>
      </w:pPr>
      <w:r w:rsidRPr="004054F9">
        <w:rPr>
          <w:szCs w:val="24"/>
          <w:lang w:val="en"/>
        </w:rPr>
        <w:t xml:space="preserve">The reconstruction of the city widely described in </w:t>
      </w:r>
      <w:r w:rsidRPr="009D24E4">
        <w:rPr>
          <w:i/>
          <w:szCs w:val="24"/>
          <w:lang w:val="en"/>
        </w:rPr>
        <w:t>Critias</w:t>
      </w:r>
      <w:r w:rsidRPr="004054F9">
        <w:rPr>
          <w:szCs w:val="24"/>
          <w:lang w:val="en"/>
        </w:rPr>
        <w:t xml:space="preserve"> (115</w:t>
      </w:r>
      <w:r>
        <w:rPr>
          <w:szCs w:val="24"/>
          <w:lang w:val="en"/>
        </w:rPr>
        <w:t>e</w:t>
      </w:r>
      <w:r w:rsidRPr="004054F9">
        <w:rPr>
          <w:szCs w:val="24"/>
          <w:lang w:val="en"/>
        </w:rPr>
        <w:t xml:space="preserve">) would therefore have </w:t>
      </w:r>
      <w:r>
        <w:rPr>
          <w:szCs w:val="24"/>
          <w:lang w:val="en"/>
        </w:rPr>
        <w:t>happened</w:t>
      </w:r>
      <w:r w:rsidRPr="004054F9">
        <w:rPr>
          <w:szCs w:val="24"/>
          <w:lang w:val="en"/>
        </w:rPr>
        <w:t xml:space="preserve"> </w:t>
      </w:r>
      <w:r w:rsidR="00557002">
        <w:rPr>
          <w:szCs w:val="24"/>
          <w:lang w:val="en"/>
        </w:rPr>
        <w:t>circa</w:t>
      </w:r>
      <w:r w:rsidRPr="004054F9">
        <w:rPr>
          <w:szCs w:val="24"/>
          <w:lang w:val="en"/>
        </w:rPr>
        <w:t xml:space="preserve"> the beginning of the 6th century B</w:t>
      </w:r>
      <w:r w:rsidR="00557002">
        <w:rPr>
          <w:szCs w:val="24"/>
          <w:lang w:val="en"/>
        </w:rPr>
        <w:t>.</w:t>
      </w:r>
      <w:r w:rsidRPr="004054F9">
        <w:rPr>
          <w:szCs w:val="24"/>
          <w:lang w:val="en"/>
        </w:rPr>
        <w:t>C.</w:t>
      </w:r>
      <w:r w:rsidR="00557002">
        <w:rPr>
          <w:szCs w:val="24"/>
          <w:lang w:val="en"/>
        </w:rPr>
        <w:t>;</w:t>
      </w:r>
      <w:r w:rsidRPr="004054F9">
        <w:rPr>
          <w:szCs w:val="24"/>
          <w:lang w:val="en"/>
        </w:rPr>
        <w:t xml:space="preserve"> and it is necessary that the great cataclysm occurred before this date. Plato tells us that the island of Atlantis disappeared during the Greeks' campaign against the Atlanteans and that much of the army was swallowed up in the earth. It is therefore possible that</w:t>
      </w:r>
      <w:r>
        <w:rPr>
          <w:lang w:val="en"/>
        </w:rPr>
        <w:t xml:space="preserve"> </w:t>
      </w:r>
      <w:r>
        <w:rPr>
          <w:szCs w:val="24"/>
          <w:lang w:val="en"/>
        </w:rPr>
        <w:t>the catastrophe</w:t>
      </w:r>
      <w:r>
        <w:rPr>
          <w:lang w:val="en"/>
        </w:rPr>
        <w:t xml:space="preserve"> took place during the campaign of</w:t>
      </w:r>
      <w:r w:rsidRPr="004054F9">
        <w:rPr>
          <w:szCs w:val="24"/>
          <w:lang w:val="en"/>
        </w:rPr>
        <w:t xml:space="preserve"> </w:t>
      </w:r>
      <w:proofErr w:type="spellStart"/>
      <w:r w:rsidRPr="004054F9">
        <w:rPr>
          <w:szCs w:val="24"/>
          <w:lang w:val="en"/>
        </w:rPr>
        <w:t>Psameti</w:t>
      </w:r>
      <w:r>
        <w:rPr>
          <w:szCs w:val="24"/>
          <w:lang w:val="en"/>
        </w:rPr>
        <w:t>k</w:t>
      </w:r>
      <w:proofErr w:type="spellEnd"/>
      <w:r w:rsidRPr="004054F9">
        <w:rPr>
          <w:szCs w:val="24"/>
          <w:lang w:val="en"/>
        </w:rPr>
        <w:t xml:space="preserve"> II against the Kushites in 592 B</w:t>
      </w:r>
      <w:r>
        <w:rPr>
          <w:szCs w:val="24"/>
          <w:lang w:val="en"/>
        </w:rPr>
        <w:t>.</w:t>
      </w:r>
      <w:r w:rsidRPr="004054F9">
        <w:rPr>
          <w:szCs w:val="24"/>
          <w:lang w:val="en"/>
        </w:rPr>
        <w:t xml:space="preserve">C. Moreover </w:t>
      </w:r>
      <w:proofErr w:type="spellStart"/>
      <w:r w:rsidRPr="004054F9">
        <w:rPr>
          <w:szCs w:val="24"/>
          <w:lang w:val="en"/>
        </w:rPr>
        <w:t>Psam</w:t>
      </w:r>
      <w:r>
        <w:rPr>
          <w:szCs w:val="24"/>
          <w:lang w:val="en"/>
        </w:rPr>
        <w:t>etik</w:t>
      </w:r>
      <w:proofErr w:type="spellEnd"/>
      <w:r w:rsidRPr="004054F9">
        <w:rPr>
          <w:szCs w:val="24"/>
          <w:lang w:val="en"/>
        </w:rPr>
        <w:t xml:space="preserve">, </w:t>
      </w:r>
      <w:r w:rsidR="00557002">
        <w:rPr>
          <w:szCs w:val="24"/>
          <w:lang w:val="en"/>
        </w:rPr>
        <w:t>although</w:t>
      </w:r>
      <w:r w:rsidRPr="004054F9">
        <w:rPr>
          <w:szCs w:val="24"/>
          <w:lang w:val="en"/>
        </w:rPr>
        <w:t xml:space="preserve"> he celebrated his triumph with great pomp </w:t>
      </w:r>
      <w:r>
        <w:rPr>
          <w:szCs w:val="24"/>
          <w:lang w:val="en"/>
        </w:rPr>
        <w:t>in</w:t>
      </w:r>
      <w:r w:rsidRPr="004054F9">
        <w:rPr>
          <w:szCs w:val="24"/>
          <w:lang w:val="en"/>
        </w:rPr>
        <w:t xml:space="preserve"> </w:t>
      </w:r>
      <w:proofErr w:type="spellStart"/>
      <w:r w:rsidRPr="004054F9">
        <w:rPr>
          <w:szCs w:val="24"/>
          <w:lang w:val="en"/>
        </w:rPr>
        <w:t>Saïs</w:t>
      </w:r>
      <w:proofErr w:type="spellEnd"/>
      <w:r w:rsidRPr="004054F9">
        <w:rPr>
          <w:szCs w:val="24"/>
          <w:lang w:val="en"/>
        </w:rPr>
        <w:t>, seems not to have exploited his victory over the conquered territories.</w:t>
      </w:r>
    </w:p>
    <w:p w14:paraId="2DEE509E" w14:textId="10CDD708" w:rsidR="00300B6D" w:rsidRPr="004054F9" w:rsidRDefault="00300B6D" w:rsidP="004375F8">
      <w:pPr>
        <w:spacing w:after="240"/>
        <w:ind w:firstLine="284"/>
        <w:jc w:val="both"/>
        <w:rPr>
          <w:rFonts w:ascii="Calisto MT" w:eastAsia="Times New Roman" w:hAnsi="Calisto MT" w:cs="Times New Roman"/>
          <w:szCs w:val="24"/>
          <w:lang w:eastAsia="fr-FR"/>
        </w:rPr>
      </w:pPr>
      <w:r w:rsidRPr="004054F9">
        <w:rPr>
          <w:szCs w:val="24"/>
          <w:lang w:val="en"/>
        </w:rPr>
        <w:t xml:space="preserve">At the time of </w:t>
      </w:r>
      <w:r>
        <w:rPr>
          <w:szCs w:val="24"/>
          <w:lang w:val="en"/>
        </w:rPr>
        <w:t xml:space="preserve">King </w:t>
      </w:r>
      <w:proofErr w:type="spellStart"/>
      <w:r w:rsidRPr="004054F9">
        <w:rPr>
          <w:szCs w:val="24"/>
          <w:lang w:val="en"/>
        </w:rPr>
        <w:t>Aspelta</w:t>
      </w:r>
      <w:proofErr w:type="spellEnd"/>
      <w:r w:rsidRPr="004054F9">
        <w:rPr>
          <w:szCs w:val="24"/>
          <w:lang w:val="en"/>
        </w:rPr>
        <w:t xml:space="preserve">, the ruins of the ancient city </w:t>
      </w:r>
      <w:r>
        <w:rPr>
          <w:szCs w:val="24"/>
          <w:lang w:val="en"/>
        </w:rPr>
        <w:t>had</w:t>
      </w:r>
      <w:r w:rsidRPr="004054F9">
        <w:rPr>
          <w:szCs w:val="24"/>
          <w:lang w:val="en"/>
        </w:rPr>
        <w:t xml:space="preserve"> appeared </w:t>
      </w:r>
      <w:r w:rsidR="00D33C3C">
        <w:rPr>
          <w:szCs w:val="24"/>
          <w:lang w:val="en"/>
        </w:rPr>
        <w:t>as</w:t>
      </w:r>
      <w:r w:rsidRPr="004054F9">
        <w:rPr>
          <w:szCs w:val="24"/>
          <w:lang w:val="en"/>
        </w:rPr>
        <w:t xml:space="preserve"> several islets still isolated by the waters</w:t>
      </w:r>
      <w:r w:rsidR="00557002">
        <w:rPr>
          <w:rStyle w:val="Appelnotedebasdep"/>
          <w:szCs w:val="24"/>
          <w:lang w:val="en"/>
        </w:rPr>
        <w:footnoteReference w:id="23"/>
      </w:r>
      <w:r w:rsidRPr="004054F9">
        <w:rPr>
          <w:szCs w:val="24"/>
          <w:lang w:val="en"/>
        </w:rPr>
        <w:t xml:space="preserve">, since the newcomers had to build bridges to connect the different parts of the </w:t>
      </w:r>
      <w:r w:rsidR="00D33C3C">
        <w:rPr>
          <w:szCs w:val="24"/>
          <w:lang w:val="en"/>
        </w:rPr>
        <w:t>town</w:t>
      </w:r>
      <w:r w:rsidRPr="004054F9">
        <w:rPr>
          <w:szCs w:val="24"/>
          <w:lang w:val="en"/>
        </w:rPr>
        <w:t>, as Plato t</w:t>
      </w:r>
      <w:r>
        <w:rPr>
          <w:szCs w:val="24"/>
          <w:lang w:val="en"/>
        </w:rPr>
        <w:t>old</w:t>
      </w:r>
      <w:r w:rsidRPr="004054F9">
        <w:rPr>
          <w:szCs w:val="24"/>
          <w:lang w:val="en"/>
        </w:rPr>
        <w:t xml:space="preserve"> us</w:t>
      </w:r>
      <w:r>
        <w:rPr>
          <w:szCs w:val="24"/>
          <w:lang w:val="en"/>
        </w:rPr>
        <w:t xml:space="preserve"> </w:t>
      </w:r>
      <w:r w:rsidRPr="001E4997">
        <w:rPr>
          <w:i/>
          <w:szCs w:val="24"/>
          <w:lang w:val="en"/>
        </w:rPr>
        <w:t>(Critias</w:t>
      </w:r>
      <w:r w:rsidRPr="004054F9">
        <w:rPr>
          <w:szCs w:val="24"/>
          <w:lang w:val="en"/>
        </w:rPr>
        <w:t xml:space="preserve"> 115d-e): "They began by building bridges over the water enclosures that surrounded the ancient </w:t>
      </w:r>
      <w:r w:rsidR="00E84A3D" w:rsidRPr="004054F9">
        <w:rPr>
          <w:szCs w:val="24"/>
          <w:lang w:val="en"/>
        </w:rPr>
        <w:t>metropolis, to</w:t>
      </w:r>
      <w:r w:rsidRPr="004054F9">
        <w:rPr>
          <w:szCs w:val="24"/>
          <w:lang w:val="en"/>
        </w:rPr>
        <w:t xml:space="preserve"> allow a passage to the outside and to the royal palace". While </w:t>
      </w:r>
      <w:proofErr w:type="spellStart"/>
      <w:r w:rsidRPr="004054F9">
        <w:rPr>
          <w:szCs w:val="24"/>
          <w:lang w:val="en"/>
        </w:rPr>
        <w:t>Heliodorus</w:t>
      </w:r>
      <w:proofErr w:type="spellEnd"/>
      <w:r w:rsidRPr="004054F9">
        <w:rPr>
          <w:szCs w:val="24"/>
          <w:lang w:val="en"/>
        </w:rPr>
        <w:t xml:space="preserve"> of </w:t>
      </w:r>
      <w:proofErr w:type="spellStart"/>
      <w:r w:rsidRPr="004054F9">
        <w:rPr>
          <w:szCs w:val="24"/>
          <w:lang w:val="en"/>
        </w:rPr>
        <w:t>Em</w:t>
      </w:r>
      <w:r>
        <w:rPr>
          <w:szCs w:val="24"/>
          <w:lang w:val="en"/>
        </w:rPr>
        <w:t>e</w:t>
      </w:r>
      <w:r w:rsidRPr="004054F9">
        <w:rPr>
          <w:szCs w:val="24"/>
          <w:lang w:val="en"/>
        </w:rPr>
        <w:t>se</w:t>
      </w:r>
      <w:proofErr w:type="spellEnd"/>
      <w:r w:rsidRPr="004054F9">
        <w:rPr>
          <w:szCs w:val="24"/>
          <w:lang w:val="en"/>
        </w:rPr>
        <w:t xml:space="preserve"> in his novel "</w:t>
      </w:r>
      <w:r w:rsidRPr="00300B6D">
        <w:rPr>
          <w:i/>
          <w:iCs/>
          <w:szCs w:val="24"/>
          <w:lang w:val="en"/>
        </w:rPr>
        <w:t>The</w:t>
      </w:r>
      <w:r>
        <w:rPr>
          <w:lang w:val="en"/>
        </w:rPr>
        <w:t xml:space="preserve"> </w:t>
      </w:r>
      <w:r w:rsidRPr="001E4997">
        <w:rPr>
          <w:i/>
          <w:szCs w:val="24"/>
          <w:lang w:val="en"/>
        </w:rPr>
        <w:t xml:space="preserve">loves of </w:t>
      </w:r>
      <w:proofErr w:type="spellStart"/>
      <w:r w:rsidRPr="001E4997">
        <w:rPr>
          <w:i/>
          <w:szCs w:val="24"/>
          <w:lang w:val="en"/>
        </w:rPr>
        <w:t>The</w:t>
      </w:r>
      <w:r w:rsidR="00465279">
        <w:rPr>
          <w:i/>
          <w:szCs w:val="24"/>
          <w:lang w:val="en"/>
        </w:rPr>
        <w:t>a</w:t>
      </w:r>
      <w:r w:rsidRPr="001E4997">
        <w:rPr>
          <w:i/>
          <w:szCs w:val="24"/>
          <w:lang w:val="en"/>
        </w:rPr>
        <w:t>gen</w:t>
      </w:r>
      <w:proofErr w:type="spellEnd"/>
      <w:r w:rsidRPr="001E4997">
        <w:rPr>
          <w:i/>
          <w:szCs w:val="24"/>
          <w:lang w:val="en"/>
        </w:rPr>
        <w:t xml:space="preserve"> and </w:t>
      </w:r>
      <w:proofErr w:type="spellStart"/>
      <w:r w:rsidRPr="001E4997">
        <w:rPr>
          <w:i/>
          <w:szCs w:val="24"/>
          <w:lang w:val="en"/>
        </w:rPr>
        <w:t>Chariclea</w:t>
      </w:r>
      <w:proofErr w:type="spellEnd"/>
      <w:r w:rsidRPr="001E4997">
        <w:rPr>
          <w:i/>
          <w:szCs w:val="24"/>
          <w:lang w:val="en"/>
        </w:rPr>
        <w:t>. Ethiopic History"</w:t>
      </w:r>
      <w:r>
        <w:rPr>
          <w:lang w:val="en"/>
        </w:rPr>
        <w:t xml:space="preserve"> </w:t>
      </w:r>
      <w:r w:rsidRPr="004054F9">
        <w:rPr>
          <w:szCs w:val="24"/>
          <w:lang w:val="en"/>
        </w:rPr>
        <w:t>describe</w:t>
      </w:r>
      <w:r>
        <w:rPr>
          <w:szCs w:val="24"/>
          <w:lang w:val="en"/>
        </w:rPr>
        <w:t>d</w:t>
      </w:r>
      <w:r w:rsidRPr="004054F9">
        <w:rPr>
          <w:szCs w:val="24"/>
          <w:lang w:val="en"/>
        </w:rPr>
        <w:t xml:space="preserve"> the place as follows: "The city of Meroe being located between the two arms of the Nile whose </w:t>
      </w:r>
      <w:proofErr w:type="spellStart"/>
      <w:r w:rsidRPr="004054F9">
        <w:rPr>
          <w:szCs w:val="24"/>
          <w:lang w:val="en"/>
        </w:rPr>
        <w:t>Astaboras</w:t>
      </w:r>
      <w:proofErr w:type="spellEnd"/>
      <w:r w:rsidRPr="004054F9">
        <w:rPr>
          <w:szCs w:val="24"/>
          <w:lang w:val="en"/>
        </w:rPr>
        <w:t xml:space="preserve"> flows on the left side and </w:t>
      </w:r>
      <w:proofErr w:type="spellStart"/>
      <w:r w:rsidRPr="004054F9">
        <w:rPr>
          <w:szCs w:val="24"/>
          <w:lang w:val="en"/>
        </w:rPr>
        <w:t>Arsasoba</w:t>
      </w:r>
      <w:proofErr w:type="spellEnd"/>
      <w:r w:rsidRPr="004054F9">
        <w:rPr>
          <w:szCs w:val="24"/>
          <w:lang w:val="en"/>
        </w:rPr>
        <w:t xml:space="preserve"> on the right side, it needs several bridges that maintain communication and facilitate trade for the inhabitants."</w:t>
      </w:r>
    </w:p>
    <w:p w14:paraId="35CED7C8" w14:textId="375A88FA" w:rsidR="003C6738" w:rsidRPr="00045E73" w:rsidRDefault="003C6738" w:rsidP="00465279">
      <w:pPr>
        <w:spacing w:after="240" w:line="260" w:lineRule="exact"/>
        <w:jc w:val="both"/>
        <w:rPr>
          <w:rFonts w:ascii="Calisto MT" w:eastAsia="Times New Roman" w:hAnsi="Calisto MT" w:cs="Times New Roman"/>
          <w:b/>
          <w:bCs/>
          <w:sz w:val="28"/>
          <w:szCs w:val="28"/>
          <w:lang w:eastAsia="fr-FR"/>
        </w:rPr>
      </w:pPr>
      <w:r w:rsidRPr="00045E73">
        <w:rPr>
          <w:rFonts w:ascii="Calisto MT" w:eastAsia="Times New Roman" w:hAnsi="Calisto MT" w:cs="Times New Roman"/>
          <w:b/>
          <w:bCs/>
          <w:sz w:val="28"/>
          <w:szCs w:val="28"/>
          <w:lang w:eastAsia="fr-FR"/>
        </w:rPr>
        <w:t>CONCLUSION</w:t>
      </w:r>
    </w:p>
    <w:p w14:paraId="542B26AB" w14:textId="16872016" w:rsidR="00465279" w:rsidRDefault="00465279" w:rsidP="00D36BC3">
      <w:pPr>
        <w:spacing w:after="0"/>
        <w:ind w:firstLine="426"/>
        <w:jc w:val="both"/>
        <w:rPr>
          <w:szCs w:val="24"/>
          <w:lang w:val="en"/>
        </w:rPr>
      </w:pPr>
      <w:r w:rsidRPr="004054F9">
        <w:rPr>
          <w:szCs w:val="24"/>
          <w:lang w:val="en"/>
        </w:rPr>
        <w:t xml:space="preserve">Plato's Atlantis Island was therefore the Island of Meroe in </w:t>
      </w:r>
      <w:r>
        <w:rPr>
          <w:szCs w:val="24"/>
          <w:lang w:val="en"/>
        </w:rPr>
        <w:t>N</w:t>
      </w:r>
      <w:r w:rsidRPr="004054F9">
        <w:rPr>
          <w:szCs w:val="24"/>
          <w:lang w:val="en"/>
        </w:rPr>
        <w:t>orthern Sudan. As a result, the area impassable to navigation described by Plato</w:t>
      </w:r>
      <w:bookmarkStart w:id="2" w:name="_Hlk90985821"/>
      <w:r>
        <w:rPr>
          <w:szCs w:val="24"/>
          <w:lang w:val="en"/>
        </w:rPr>
        <w:t xml:space="preserve"> </w:t>
      </w:r>
      <w:r w:rsidRPr="00920843">
        <w:rPr>
          <w:i/>
          <w:szCs w:val="24"/>
          <w:lang w:val="en"/>
        </w:rPr>
        <w:t>(Timaeus</w:t>
      </w:r>
      <w:r>
        <w:rPr>
          <w:lang w:val="en"/>
        </w:rPr>
        <w:t xml:space="preserve"> </w:t>
      </w:r>
      <w:r w:rsidRPr="004054F9">
        <w:rPr>
          <w:szCs w:val="24"/>
          <w:lang w:val="en"/>
        </w:rPr>
        <w:t xml:space="preserve">25) cannot be the remains of an </w:t>
      </w:r>
      <w:r w:rsidRPr="004054F9">
        <w:rPr>
          <w:szCs w:val="24"/>
          <w:lang w:val="en"/>
        </w:rPr>
        <w:lastRenderedPageBreak/>
        <w:t>island engulfed in the ocean that we call "Atlantic", since Meroe was not an island in the sea, but was surrounded by rivers, including the Nile.</w:t>
      </w:r>
      <w:bookmarkEnd w:id="2"/>
    </w:p>
    <w:p w14:paraId="360FFC13" w14:textId="77777777" w:rsidR="00465279" w:rsidRPr="004054F9" w:rsidRDefault="00465279" w:rsidP="00D36BC3">
      <w:pPr>
        <w:spacing w:after="0"/>
        <w:ind w:firstLine="426"/>
        <w:jc w:val="both"/>
        <w:rPr>
          <w:rFonts w:ascii="Calisto MT" w:eastAsia="Times New Roman" w:hAnsi="Calisto MT" w:cs="Times New Roman"/>
          <w:szCs w:val="24"/>
          <w:lang w:eastAsia="fr-FR"/>
        </w:rPr>
      </w:pPr>
    </w:p>
    <w:p w14:paraId="6D86CC38" w14:textId="4791C0EB" w:rsidR="00465279" w:rsidRPr="004054F9" w:rsidRDefault="00937588" w:rsidP="00DA322B">
      <w:pPr>
        <w:spacing w:after="120"/>
        <w:ind w:firstLine="425"/>
        <w:jc w:val="both"/>
        <w:rPr>
          <w:rFonts w:ascii="Calisto MT" w:eastAsia="Times New Roman" w:hAnsi="Calisto MT" w:cs="Times New Roman"/>
          <w:szCs w:val="24"/>
          <w:lang w:eastAsia="fr-FR"/>
        </w:rPr>
      </w:pPr>
      <w:r>
        <w:rPr>
          <w:szCs w:val="24"/>
          <w:lang w:val="en"/>
        </w:rPr>
        <w:t xml:space="preserve">Finally, </w:t>
      </w:r>
      <w:r w:rsidR="00E11451">
        <w:rPr>
          <w:szCs w:val="24"/>
          <w:lang w:val="en"/>
        </w:rPr>
        <w:t>it is</w:t>
      </w:r>
      <w:r w:rsidR="00465279" w:rsidRPr="004054F9">
        <w:rPr>
          <w:szCs w:val="24"/>
          <w:lang w:val="en"/>
        </w:rPr>
        <w:t xml:space="preserve"> proposed to identify the characters quoted by Plato as follows:</w:t>
      </w:r>
    </w:p>
    <w:p w14:paraId="630ED5BD" w14:textId="29AB5D04" w:rsidR="00465279" w:rsidRPr="004054F9" w:rsidRDefault="00465279" w:rsidP="00327604">
      <w:pPr>
        <w:numPr>
          <w:ilvl w:val="0"/>
          <w:numId w:val="15"/>
        </w:numPr>
        <w:tabs>
          <w:tab w:val="clear" w:pos="720"/>
          <w:tab w:val="num" w:pos="709"/>
        </w:tabs>
        <w:spacing w:after="120"/>
        <w:ind w:left="714" w:hanging="288"/>
        <w:jc w:val="both"/>
        <w:rPr>
          <w:rFonts w:ascii="Calisto MT" w:eastAsia="Times New Roman" w:hAnsi="Calisto MT" w:cs="Times New Roman"/>
          <w:szCs w:val="24"/>
          <w:lang w:eastAsia="fr-FR"/>
        </w:rPr>
      </w:pPr>
      <w:proofErr w:type="spellStart"/>
      <w:r w:rsidRPr="004054F9">
        <w:rPr>
          <w:szCs w:val="24"/>
          <w:lang w:val="en"/>
        </w:rPr>
        <w:t>Ev</w:t>
      </w:r>
      <w:r>
        <w:rPr>
          <w:szCs w:val="24"/>
          <w:lang w:val="en"/>
        </w:rPr>
        <w:t>e</w:t>
      </w:r>
      <w:r w:rsidRPr="004054F9">
        <w:rPr>
          <w:szCs w:val="24"/>
          <w:lang w:val="en"/>
        </w:rPr>
        <w:t>nor</w:t>
      </w:r>
      <w:proofErr w:type="spellEnd"/>
      <w:r w:rsidRPr="004054F9">
        <w:rPr>
          <w:szCs w:val="24"/>
          <w:lang w:val="en"/>
        </w:rPr>
        <w:t xml:space="preserve"> (Poseidon's father-in-law) </w:t>
      </w:r>
      <w:r w:rsidR="00E11451">
        <w:rPr>
          <w:szCs w:val="24"/>
          <w:lang w:val="en"/>
        </w:rPr>
        <w:t>w</w:t>
      </w:r>
      <w:r w:rsidRPr="004054F9">
        <w:rPr>
          <w:szCs w:val="24"/>
          <w:lang w:val="en"/>
        </w:rPr>
        <w:t xml:space="preserve">ould be the eponymous ancestor of the </w:t>
      </w:r>
      <w:proofErr w:type="spellStart"/>
      <w:r w:rsidRPr="004054F9">
        <w:rPr>
          <w:szCs w:val="24"/>
          <w:lang w:val="en"/>
        </w:rPr>
        <w:t>Euonymites</w:t>
      </w:r>
      <w:proofErr w:type="spellEnd"/>
      <w:r w:rsidRPr="004054F9">
        <w:rPr>
          <w:szCs w:val="24"/>
          <w:lang w:val="en"/>
        </w:rPr>
        <w:t xml:space="preserve">, a tribe mentioned near Meroe by Claudius Ptolemy in his </w:t>
      </w:r>
      <w:r w:rsidRPr="009D24E4">
        <w:rPr>
          <w:i/>
          <w:szCs w:val="24"/>
          <w:lang w:val="en"/>
        </w:rPr>
        <w:t>Geography</w:t>
      </w:r>
      <w:r>
        <w:rPr>
          <w:lang w:val="en"/>
        </w:rPr>
        <w:t xml:space="preserve"> </w:t>
      </w:r>
      <w:r w:rsidRPr="004054F9">
        <w:rPr>
          <w:szCs w:val="24"/>
          <w:lang w:val="en"/>
        </w:rPr>
        <w:t>(IV, 7).</w:t>
      </w:r>
      <w:r>
        <w:rPr>
          <w:lang w:val="en"/>
        </w:rPr>
        <w:t xml:space="preserve"> </w:t>
      </w:r>
      <w:r>
        <w:rPr>
          <w:szCs w:val="24"/>
          <w:lang w:val="en"/>
        </w:rPr>
        <w:t xml:space="preserve"> </w:t>
      </w:r>
    </w:p>
    <w:p w14:paraId="4B2A9AB0" w14:textId="4B1349AE" w:rsidR="00465279" w:rsidRPr="004054F9" w:rsidRDefault="00465279" w:rsidP="00327604">
      <w:pPr>
        <w:numPr>
          <w:ilvl w:val="0"/>
          <w:numId w:val="15"/>
        </w:numPr>
        <w:tabs>
          <w:tab w:val="clear" w:pos="720"/>
          <w:tab w:val="num" w:pos="709"/>
        </w:tabs>
        <w:spacing w:after="120" w:line="240" w:lineRule="auto"/>
        <w:ind w:hanging="288"/>
        <w:jc w:val="both"/>
        <w:rPr>
          <w:rFonts w:ascii="Calisto MT" w:eastAsia="Times New Roman" w:hAnsi="Calisto MT" w:cs="Times New Roman"/>
          <w:szCs w:val="24"/>
          <w:lang w:eastAsia="fr-FR"/>
        </w:rPr>
      </w:pPr>
      <w:r w:rsidRPr="004054F9">
        <w:rPr>
          <w:szCs w:val="24"/>
          <w:lang w:val="en"/>
        </w:rPr>
        <w:t>Leucippus (Poseidon's</w:t>
      </w:r>
      <w:r>
        <w:rPr>
          <w:szCs w:val="24"/>
          <w:lang w:val="en"/>
        </w:rPr>
        <w:t xml:space="preserve"> </w:t>
      </w:r>
      <w:r w:rsidRPr="004054F9">
        <w:rPr>
          <w:szCs w:val="24"/>
          <w:lang w:val="en"/>
        </w:rPr>
        <w:t>mother-in-law): a white woman (although a male character in Greek mythology).</w:t>
      </w:r>
    </w:p>
    <w:p w14:paraId="3D2B1645" w14:textId="09CF371D" w:rsidR="00FC2C7C" w:rsidRPr="004054F9" w:rsidRDefault="00FC2C7C" w:rsidP="00327604">
      <w:pPr>
        <w:numPr>
          <w:ilvl w:val="0"/>
          <w:numId w:val="16"/>
        </w:numPr>
        <w:tabs>
          <w:tab w:val="clear" w:pos="720"/>
          <w:tab w:val="num" w:pos="709"/>
        </w:tabs>
        <w:spacing w:after="120"/>
        <w:ind w:hanging="288"/>
        <w:jc w:val="both"/>
        <w:rPr>
          <w:rFonts w:ascii="Calisto MT" w:eastAsia="Times New Roman" w:hAnsi="Calisto MT" w:cs="Times New Roman"/>
          <w:szCs w:val="24"/>
          <w:lang w:eastAsia="fr-FR"/>
        </w:rPr>
      </w:pPr>
      <w:r w:rsidRPr="004054F9">
        <w:rPr>
          <w:szCs w:val="24"/>
          <w:lang w:val="en"/>
        </w:rPr>
        <w:t>Pos</w:t>
      </w:r>
      <w:r>
        <w:rPr>
          <w:szCs w:val="24"/>
          <w:lang w:val="en"/>
        </w:rPr>
        <w:t>e</w:t>
      </w:r>
      <w:r w:rsidRPr="004054F9">
        <w:rPr>
          <w:szCs w:val="24"/>
          <w:lang w:val="en"/>
        </w:rPr>
        <w:t xml:space="preserve">idon, </w:t>
      </w:r>
      <w:r>
        <w:rPr>
          <w:szCs w:val="24"/>
          <w:lang w:val="en"/>
        </w:rPr>
        <w:t xml:space="preserve">the </w:t>
      </w:r>
      <w:r w:rsidRPr="004054F9">
        <w:rPr>
          <w:szCs w:val="24"/>
          <w:lang w:val="en"/>
        </w:rPr>
        <w:t xml:space="preserve">god of waters for Greeks, </w:t>
      </w:r>
      <w:r w:rsidR="00E11451">
        <w:rPr>
          <w:szCs w:val="24"/>
          <w:lang w:val="en"/>
        </w:rPr>
        <w:t>w</w:t>
      </w:r>
      <w:r w:rsidRPr="004054F9">
        <w:rPr>
          <w:szCs w:val="24"/>
          <w:lang w:val="en"/>
        </w:rPr>
        <w:t xml:space="preserve">ould be King </w:t>
      </w:r>
      <w:proofErr w:type="spellStart"/>
      <w:r w:rsidRPr="004054F9">
        <w:rPr>
          <w:szCs w:val="24"/>
          <w:lang w:val="en"/>
        </w:rPr>
        <w:t>Taharqa</w:t>
      </w:r>
      <w:proofErr w:type="spellEnd"/>
      <w:r w:rsidRPr="004054F9">
        <w:rPr>
          <w:szCs w:val="24"/>
          <w:lang w:val="en"/>
        </w:rPr>
        <w:t xml:space="preserve"> (6th king of </w:t>
      </w:r>
      <w:proofErr w:type="gramStart"/>
      <w:r w:rsidRPr="004054F9">
        <w:rPr>
          <w:szCs w:val="24"/>
          <w:lang w:val="en"/>
        </w:rPr>
        <w:t xml:space="preserve">the </w:t>
      </w:r>
      <w:r>
        <w:rPr>
          <w:lang w:val="en"/>
        </w:rPr>
        <w:t xml:space="preserve"> </w:t>
      </w:r>
      <w:r>
        <w:rPr>
          <w:szCs w:val="24"/>
          <w:lang w:val="en"/>
        </w:rPr>
        <w:t>25</w:t>
      </w:r>
      <w:proofErr w:type="gramEnd"/>
      <w:r w:rsidRPr="00FC2C7C">
        <w:rPr>
          <w:szCs w:val="24"/>
          <w:vertAlign w:val="superscript"/>
          <w:lang w:val="en"/>
        </w:rPr>
        <w:t>th</w:t>
      </w:r>
      <w:r>
        <w:rPr>
          <w:szCs w:val="24"/>
          <w:lang w:val="en"/>
        </w:rPr>
        <w:t xml:space="preserve"> </w:t>
      </w:r>
      <w:r w:rsidRPr="004054F9">
        <w:rPr>
          <w:szCs w:val="24"/>
          <w:lang w:val="en"/>
        </w:rPr>
        <w:t xml:space="preserve">dynasty), himself associated with </w:t>
      </w:r>
      <w:r w:rsidR="00E11451">
        <w:rPr>
          <w:szCs w:val="24"/>
          <w:lang w:val="en"/>
        </w:rPr>
        <w:t xml:space="preserve">the </w:t>
      </w:r>
      <w:proofErr w:type="spellStart"/>
      <w:r w:rsidR="00E11451">
        <w:rPr>
          <w:szCs w:val="24"/>
          <w:lang w:val="en"/>
        </w:rPr>
        <w:t>god</w:t>
      </w:r>
      <w:r w:rsidRPr="004054F9">
        <w:rPr>
          <w:szCs w:val="24"/>
          <w:lang w:val="en"/>
        </w:rPr>
        <w:t>od</w:t>
      </w:r>
      <w:proofErr w:type="spellEnd"/>
      <w:r w:rsidRPr="004054F9">
        <w:rPr>
          <w:szCs w:val="24"/>
          <w:lang w:val="en"/>
        </w:rPr>
        <w:t xml:space="preserve"> </w:t>
      </w:r>
      <w:proofErr w:type="spellStart"/>
      <w:r w:rsidRPr="004054F9">
        <w:rPr>
          <w:szCs w:val="24"/>
          <w:lang w:val="en"/>
        </w:rPr>
        <w:t>Hapy</w:t>
      </w:r>
      <w:proofErr w:type="spellEnd"/>
      <w:r w:rsidRPr="004054F9">
        <w:rPr>
          <w:szCs w:val="24"/>
          <w:lang w:val="en"/>
        </w:rPr>
        <w:t xml:space="preserve"> master of the flood in Egypt.</w:t>
      </w:r>
    </w:p>
    <w:p w14:paraId="19882D09" w14:textId="3FB4F9F0" w:rsidR="00E356FD" w:rsidRPr="004054F9" w:rsidRDefault="00FC2C7C" w:rsidP="00327604">
      <w:pPr>
        <w:numPr>
          <w:ilvl w:val="0"/>
          <w:numId w:val="7"/>
        </w:numPr>
        <w:tabs>
          <w:tab w:val="num" w:pos="709"/>
        </w:tabs>
        <w:spacing w:after="120"/>
        <w:ind w:hanging="288"/>
        <w:jc w:val="both"/>
        <w:rPr>
          <w:rFonts w:ascii="Calisto MT" w:eastAsia="Times New Roman" w:hAnsi="Calisto MT" w:cs="Times New Roman"/>
          <w:szCs w:val="24"/>
          <w:lang w:eastAsia="fr-FR"/>
        </w:rPr>
      </w:pPr>
      <w:proofErr w:type="spellStart"/>
      <w:r w:rsidRPr="004054F9">
        <w:rPr>
          <w:szCs w:val="24"/>
          <w:lang w:val="en"/>
        </w:rPr>
        <w:t>Clito</w:t>
      </w:r>
      <w:proofErr w:type="spellEnd"/>
      <w:r w:rsidRPr="004054F9">
        <w:rPr>
          <w:szCs w:val="24"/>
          <w:lang w:val="en"/>
        </w:rPr>
        <w:t xml:space="preserve"> (Poseidon</w:t>
      </w:r>
      <w:r>
        <w:rPr>
          <w:szCs w:val="24"/>
          <w:lang w:val="en"/>
        </w:rPr>
        <w:t>’</w:t>
      </w:r>
      <w:r w:rsidR="00E11451">
        <w:rPr>
          <w:szCs w:val="24"/>
          <w:lang w:val="en"/>
        </w:rPr>
        <w:t>s</w:t>
      </w:r>
      <w:r>
        <w:rPr>
          <w:szCs w:val="24"/>
          <w:lang w:val="en"/>
        </w:rPr>
        <w:t xml:space="preserve"> wife</w:t>
      </w:r>
      <w:r w:rsidRPr="004054F9">
        <w:rPr>
          <w:szCs w:val="24"/>
          <w:lang w:val="en"/>
        </w:rPr>
        <w:t xml:space="preserve">) </w:t>
      </w:r>
      <w:r>
        <w:rPr>
          <w:szCs w:val="24"/>
          <w:lang w:val="en"/>
        </w:rPr>
        <w:t>w</w:t>
      </w:r>
      <w:r w:rsidRPr="004054F9">
        <w:rPr>
          <w:szCs w:val="24"/>
          <w:lang w:val="en"/>
        </w:rPr>
        <w:t xml:space="preserve">ould be Queen </w:t>
      </w:r>
      <w:proofErr w:type="spellStart"/>
      <w:r w:rsidRPr="004054F9">
        <w:rPr>
          <w:szCs w:val="24"/>
          <w:lang w:val="en"/>
        </w:rPr>
        <w:t>Qalhata</w:t>
      </w:r>
      <w:proofErr w:type="spellEnd"/>
      <w:r w:rsidRPr="004054F9">
        <w:rPr>
          <w:szCs w:val="24"/>
          <w:lang w:val="en"/>
        </w:rPr>
        <w:t xml:space="preserve">, sister of King </w:t>
      </w:r>
      <w:proofErr w:type="spellStart"/>
      <w:r w:rsidRPr="004054F9">
        <w:rPr>
          <w:szCs w:val="24"/>
          <w:lang w:val="en"/>
        </w:rPr>
        <w:t>Taharqa</w:t>
      </w:r>
      <w:proofErr w:type="spellEnd"/>
      <w:r w:rsidRPr="004054F9">
        <w:rPr>
          <w:szCs w:val="24"/>
          <w:lang w:val="en"/>
        </w:rPr>
        <w:t>, wife of</w:t>
      </w:r>
      <w:r>
        <w:rPr>
          <w:szCs w:val="24"/>
          <w:lang w:val="en"/>
        </w:rPr>
        <w:t xml:space="preserve"> King</w:t>
      </w:r>
      <w:r w:rsidRPr="004054F9">
        <w:rPr>
          <w:szCs w:val="24"/>
          <w:lang w:val="en"/>
        </w:rPr>
        <w:t xml:space="preserve"> </w:t>
      </w:r>
      <w:proofErr w:type="spellStart"/>
      <w:r w:rsidRPr="004054F9">
        <w:rPr>
          <w:szCs w:val="24"/>
          <w:lang w:val="en"/>
        </w:rPr>
        <w:t>Shabaka</w:t>
      </w:r>
      <w:proofErr w:type="spellEnd"/>
      <w:r w:rsidRPr="004054F9">
        <w:rPr>
          <w:szCs w:val="24"/>
          <w:lang w:val="en"/>
        </w:rPr>
        <w:t xml:space="preserve"> and mother of King </w:t>
      </w:r>
      <w:proofErr w:type="spellStart"/>
      <w:r w:rsidRPr="004054F9">
        <w:rPr>
          <w:szCs w:val="24"/>
          <w:lang w:val="en"/>
        </w:rPr>
        <w:t>Tanoutamon</w:t>
      </w:r>
      <w:proofErr w:type="spellEnd"/>
      <w:r w:rsidR="00361B22">
        <w:rPr>
          <w:szCs w:val="24"/>
          <w:lang w:val="en"/>
        </w:rPr>
        <w:t xml:space="preserve"> (black pharaohs</w:t>
      </w:r>
      <w:r w:rsidRPr="004054F9">
        <w:rPr>
          <w:szCs w:val="24"/>
          <w:lang w:val="en"/>
        </w:rPr>
        <w:t xml:space="preserve"> of the</w:t>
      </w:r>
      <w:r>
        <w:rPr>
          <w:lang w:val="en"/>
        </w:rPr>
        <w:t xml:space="preserve"> </w:t>
      </w:r>
      <w:r>
        <w:rPr>
          <w:szCs w:val="24"/>
          <w:lang w:val="en"/>
        </w:rPr>
        <w:t>25</w:t>
      </w:r>
      <w:r w:rsidRPr="00FC2C7C">
        <w:rPr>
          <w:szCs w:val="24"/>
          <w:vertAlign w:val="superscript"/>
          <w:lang w:val="en"/>
        </w:rPr>
        <w:t>th</w:t>
      </w:r>
      <w:r>
        <w:rPr>
          <w:szCs w:val="24"/>
          <w:lang w:val="en"/>
        </w:rPr>
        <w:t xml:space="preserve"> </w:t>
      </w:r>
      <w:r w:rsidRPr="004054F9">
        <w:rPr>
          <w:szCs w:val="24"/>
          <w:lang w:val="en"/>
        </w:rPr>
        <w:t xml:space="preserve">dynasty </w:t>
      </w:r>
      <w:r w:rsidR="00361B22">
        <w:rPr>
          <w:szCs w:val="24"/>
          <w:lang w:val="en"/>
        </w:rPr>
        <w:t>reigning</w:t>
      </w:r>
      <w:r w:rsidRPr="004054F9">
        <w:rPr>
          <w:szCs w:val="24"/>
          <w:lang w:val="en"/>
        </w:rPr>
        <w:t xml:space="preserve"> </w:t>
      </w:r>
      <w:r w:rsidR="00361B22">
        <w:rPr>
          <w:szCs w:val="24"/>
          <w:lang w:val="en"/>
        </w:rPr>
        <w:t>both on</w:t>
      </w:r>
      <w:r w:rsidRPr="004054F9">
        <w:rPr>
          <w:szCs w:val="24"/>
          <w:lang w:val="en"/>
        </w:rPr>
        <w:t xml:space="preserve"> </w:t>
      </w:r>
      <w:r>
        <w:rPr>
          <w:szCs w:val="24"/>
          <w:lang w:val="en"/>
        </w:rPr>
        <w:t>N</w:t>
      </w:r>
      <w:r w:rsidRPr="004054F9">
        <w:rPr>
          <w:szCs w:val="24"/>
          <w:lang w:val="en"/>
        </w:rPr>
        <w:t xml:space="preserve">orth Sudan </w:t>
      </w:r>
      <w:r w:rsidR="00361B22">
        <w:rPr>
          <w:szCs w:val="24"/>
          <w:lang w:val="en"/>
        </w:rPr>
        <w:t>and</w:t>
      </w:r>
      <w:r w:rsidRPr="004054F9">
        <w:rPr>
          <w:szCs w:val="24"/>
          <w:lang w:val="en"/>
        </w:rPr>
        <w:t xml:space="preserve"> Egypt</w:t>
      </w:r>
      <w:r w:rsidR="00361B22">
        <w:rPr>
          <w:szCs w:val="24"/>
          <w:lang w:val="en"/>
        </w:rPr>
        <w:t>)</w:t>
      </w:r>
      <w:r w:rsidR="00E356FD" w:rsidRPr="004054F9">
        <w:rPr>
          <w:rFonts w:ascii="Calisto MT" w:eastAsia="Times New Roman" w:hAnsi="Calisto MT" w:cs="Times New Roman"/>
          <w:szCs w:val="24"/>
          <w:lang w:eastAsia="fr-FR"/>
        </w:rPr>
        <w:t>.</w:t>
      </w:r>
    </w:p>
    <w:p w14:paraId="1CE22223" w14:textId="4E6C0D20" w:rsidR="00FC2C7C" w:rsidRPr="004054F9" w:rsidRDefault="00FC2C7C" w:rsidP="00327604">
      <w:pPr>
        <w:numPr>
          <w:ilvl w:val="0"/>
          <w:numId w:val="18"/>
        </w:numPr>
        <w:tabs>
          <w:tab w:val="clear" w:pos="720"/>
          <w:tab w:val="num" w:pos="709"/>
        </w:tabs>
        <w:spacing w:after="120" w:line="240" w:lineRule="auto"/>
        <w:ind w:hanging="288"/>
        <w:jc w:val="both"/>
        <w:rPr>
          <w:rFonts w:ascii="Calisto MT" w:eastAsia="Times New Roman" w:hAnsi="Calisto MT" w:cs="Times New Roman"/>
          <w:szCs w:val="24"/>
          <w:lang w:eastAsia="fr-FR"/>
        </w:rPr>
      </w:pPr>
      <w:r w:rsidRPr="004054F9">
        <w:rPr>
          <w:szCs w:val="24"/>
          <w:lang w:val="en"/>
        </w:rPr>
        <w:t>Poseidon</w:t>
      </w:r>
      <w:r w:rsidR="00361B22">
        <w:rPr>
          <w:szCs w:val="24"/>
          <w:lang w:val="en"/>
        </w:rPr>
        <w:t>’s son</w:t>
      </w:r>
      <w:r w:rsidRPr="004054F9">
        <w:rPr>
          <w:szCs w:val="24"/>
          <w:lang w:val="en"/>
        </w:rPr>
        <w:t xml:space="preserve">, the </w:t>
      </w:r>
      <w:r>
        <w:rPr>
          <w:szCs w:val="24"/>
          <w:lang w:val="en"/>
        </w:rPr>
        <w:t>second</w:t>
      </w:r>
      <w:r w:rsidRPr="004054F9">
        <w:rPr>
          <w:szCs w:val="24"/>
          <w:lang w:val="en"/>
        </w:rPr>
        <w:t xml:space="preserve"> Atlas </w:t>
      </w:r>
      <w:r>
        <w:rPr>
          <w:szCs w:val="24"/>
          <w:lang w:val="en"/>
        </w:rPr>
        <w:t>w</w:t>
      </w:r>
      <w:r w:rsidRPr="004054F9">
        <w:rPr>
          <w:szCs w:val="24"/>
          <w:lang w:val="en"/>
        </w:rPr>
        <w:t xml:space="preserve">ould be King </w:t>
      </w:r>
      <w:proofErr w:type="spellStart"/>
      <w:r w:rsidRPr="004054F9">
        <w:rPr>
          <w:szCs w:val="24"/>
          <w:lang w:val="en"/>
        </w:rPr>
        <w:t>Atlanersa</w:t>
      </w:r>
      <w:proofErr w:type="spellEnd"/>
      <w:r w:rsidRPr="004054F9">
        <w:rPr>
          <w:szCs w:val="24"/>
          <w:lang w:val="en"/>
        </w:rPr>
        <w:t xml:space="preserve">, son of </w:t>
      </w:r>
      <w:proofErr w:type="spellStart"/>
      <w:r w:rsidRPr="004054F9">
        <w:rPr>
          <w:szCs w:val="24"/>
          <w:lang w:val="en"/>
        </w:rPr>
        <w:t>Taharqa</w:t>
      </w:r>
      <w:proofErr w:type="spellEnd"/>
      <w:r w:rsidRPr="004054F9">
        <w:rPr>
          <w:szCs w:val="24"/>
          <w:lang w:val="en"/>
        </w:rPr>
        <w:t xml:space="preserve">, who reigned after his uncle </w:t>
      </w:r>
      <w:proofErr w:type="spellStart"/>
      <w:r w:rsidRPr="004054F9">
        <w:rPr>
          <w:szCs w:val="24"/>
          <w:lang w:val="en"/>
        </w:rPr>
        <w:t>Tanoutamon</w:t>
      </w:r>
      <w:proofErr w:type="spellEnd"/>
      <w:r w:rsidRPr="004054F9">
        <w:rPr>
          <w:szCs w:val="24"/>
          <w:lang w:val="en"/>
        </w:rPr>
        <w:t xml:space="preserve">. </w:t>
      </w:r>
    </w:p>
    <w:p w14:paraId="2A445974" w14:textId="536879B5" w:rsidR="00FC2C7C" w:rsidRPr="004054F9" w:rsidRDefault="00FC2C7C" w:rsidP="00327604">
      <w:pPr>
        <w:pStyle w:val="Paragraphedeliste"/>
        <w:numPr>
          <w:ilvl w:val="0"/>
          <w:numId w:val="18"/>
        </w:numPr>
        <w:tabs>
          <w:tab w:val="clear" w:pos="720"/>
          <w:tab w:val="num" w:pos="709"/>
        </w:tabs>
        <w:spacing w:after="120"/>
        <w:ind w:hanging="288"/>
        <w:jc w:val="both"/>
        <w:rPr>
          <w:rFonts w:ascii="Calisto MT" w:eastAsia="Times New Roman" w:hAnsi="Calisto MT" w:cs="Times New Roman"/>
          <w:szCs w:val="24"/>
          <w:lang w:eastAsia="fr-FR"/>
        </w:rPr>
      </w:pPr>
      <w:r w:rsidRPr="004054F9">
        <w:rPr>
          <w:szCs w:val="24"/>
          <w:lang w:val="en"/>
        </w:rPr>
        <w:t>The descendants of Poseidon (</w:t>
      </w:r>
      <w:proofErr w:type="spellStart"/>
      <w:r w:rsidRPr="004054F9">
        <w:rPr>
          <w:szCs w:val="24"/>
          <w:lang w:val="en"/>
        </w:rPr>
        <w:t>Taharqa</w:t>
      </w:r>
      <w:proofErr w:type="spellEnd"/>
      <w:r w:rsidRPr="004054F9">
        <w:rPr>
          <w:szCs w:val="24"/>
          <w:lang w:val="en"/>
        </w:rPr>
        <w:t>) "through many generations"</w:t>
      </w:r>
      <w:r w:rsidRPr="000B611F">
        <w:rPr>
          <w:i/>
          <w:szCs w:val="24"/>
          <w:lang w:val="en"/>
        </w:rPr>
        <w:t>(Critias</w:t>
      </w:r>
      <w:r>
        <w:rPr>
          <w:lang w:val="en"/>
        </w:rPr>
        <w:t xml:space="preserve"> </w:t>
      </w:r>
      <w:r w:rsidRPr="004054F9">
        <w:rPr>
          <w:szCs w:val="24"/>
          <w:lang w:val="en"/>
        </w:rPr>
        <w:t xml:space="preserve">114) therefore </w:t>
      </w:r>
      <w:r w:rsidR="00E3469E">
        <w:rPr>
          <w:szCs w:val="24"/>
          <w:lang w:val="en"/>
        </w:rPr>
        <w:t xml:space="preserve">would </w:t>
      </w:r>
      <w:r w:rsidRPr="004054F9">
        <w:rPr>
          <w:szCs w:val="24"/>
          <w:lang w:val="en"/>
        </w:rPr>
        <w:t>correspond to the Kushite kings of Napata, followed by the rulers of Meroe (Table I).</w:t>
      </w:r>
    </w:p>
    <w:p w14:paraId="5310F8B0" w14:textId="0D43E664" w:rsidR="00E3469E" w:rsidRPr="004054F9" w:rsidRDefault="00E3469E" w:rsidP="00327604">
      <w:pPr>
        <w:numPr>
          <w:ilvl w:val="0"/>
          <w:numId w:val="20"/>
        </w:numPr>
        <w:tabs>
          <w:tab w:val="num" w:pos="709"/>
        </w:tabs>
        <w:spacing w:after="120"/>
        <w:ind w:hanging="288"/>
        <w:jc w:val="both"/>
        <w:rPr>
          <w:rFonts w:ascii="Calisto MT" w:eastAsia="Times New Roman" w:hAnsi="Calisto MT" w:cs="Times New Roman"/>
          <w:szCs w:val="24"/>
          <w:lang w:eastAsia="fr-FR"/>
        </w:rPr>
      </w:pPr>
      <w:r w:rsidRPr="004054F9">
        <w:rPr>
          <w:szCs w:val="24"/>
          <w:lang w:val="en"/>
        </w:rPr>
        <w:t xml:space="preserve">Finally, the first </w:t>
      </w:r>
      <w:r w:rsidR="00FB4DCA">
        <w:rPr>
          <w:szCs w:val="24"/>
          <w:lang w:val="en"/>
        </w:rPr>
        <w:t>king</w:t>
      </w:r>
      <w:r w:rsidR="00DE5E2D">
        <w:rPr>
          <w:szCs w:val="24"/>
          <w:lang w:val="en"/>
        </w:rPr>
        <w:t xml:space="preserve"> of Atlantis</w:t>
      </w:r>
      <w:r w:rsidR="00E90A4A">
        <w:rPr>
          <w:szCs w:val="24"/>
          <w:lang w:val="en"/>
        </w:rPr>
        <w:t>,</w:t>
      </w:r>
      <w:r w:rsidR="00FB4DCA">
        <w:rPr>
          <w:szCs w:val="24"/>
          <w:lang w:val="en"/>
        </w:rPr>
        <w:t xml:space="preserve"> </w:t>
      </w:r>
      <w:r w:rsidRPr="004054F9">
        <w:rPr>
          <w:szCs w:val="24"/>
          <w:lang w:val="en"/>
        </w:rPr>
        <w:t xml:space="preserve">Atlas </w:t>
      </w:r>
      <w:r w:rsidR="00E90A4A">
        <w:rPr>
          <w:szCs w:val="24"/>
          <w:lang w:val="en"/>
        </w:rPr>
        <w:t xml:space="preserve">the Titan, </w:t>
      </w:r>
      <w:r w:rsidRPr="004054F9">
        <w:rPr>
          <w:szCs w:val="24"/>
          <w:lang w:val="en"/>
        </w:rPr>
        <w:t xml:space="preserve">would be Pharaoh </w:t>
      </w:r>
      <w:proofErr w:type="spellStart"/>
      <w:r w:rsidRPr="004054F9">
        <w:rPr>
          <w:szCs w:val="24"/>
          <w:lang w:val="en"/>
        </w:rPr>
        <w:t>Thut</w:t>
      </w:r>
      <w:r>
        <w:rPr>
          <w:szCs w:val="24"/>
          <w:lang w:val="en"/>
        </w:rPr>
        <w:t>h</w:t>
      </w:r>
      <w:r w:rsidRPr="004054F9">
        <w:rPr>
          <w:szCs w:val="24"/>
          <w:lang w:val="en"/>
        </w:rPr>
        <w:t>mose</w:t>
      </w:r>
      <w:proofErr w:type="spellEnd"/>
      <w:r w:rsidRPr="004054F9">
        <w:rPr>
          <w:szCs w:val="24"/>
          <w:lang w:val="en"/>
        </w:rPr>
        <w:t xml:space="preserve"> I who was the first Egyptian ruler to </w:t>
      </w:r>
      <w:r w:rsidR="00ED0D06">
        <w:rPr>
          <w:szCs w:val="24"/>
          <w:lang w:val="en"/>
        </w:rPr>
        <w:t>conquer the Land of Kush</w:t>
      </w:r>
      <w:r w:rsidRPr="004054F9">
        <w:rPr>
          <w:szCs w:val="24"/>
          <w:lang w:val="en"/>
        </w:rPr>
        <w:t xml:space="preserve"> and</w:t>
      </w:r>
      <w:r>
        <w:rPr>
          <w:lang w:val="en"/>
        </w:rPr>
        <w:t xml:space="preserve"> </w:t>
      </w:r>
      <w:r>
        <w:rPr>
          <w:szCs w:val="24"/>
          <w:lang w:val="en"/>
        </w:rPr>
        <w:t>put</w:t>
      </w:r>
      <w:r>
        <w:rPr>
          <w:lang w:val="en"/>
        </w:rPr>
        <w:t xml:space="preserve"> the whole</w:t>
      </w:r>
      <w:r w:rsidRPr="004054F9">
        <w:rPr>
          <w:szCs w:val="24"/>
          <w:lang w:val="en"/>
        </w:rPr>
        <w:t xml:space="preserve"> </w:t>
      </w:r>
      <w:r w:rsidR="00ED0D06">
        <w:rPr>
          <w:szCs w:val="24"/>
          <w:lang w:val="en"/>
        </w:rPr>
        <w:t>country</w:t>
      </w:r>
      <w:r w:rsidRPr="004054F9">
        <w:rPr>
          <w:szCs w:val="24"/>
          <w:lang w:val="en"/>
        </w:rPr>
        <w:t xml:space="preserve"> under the </w:t>
      </w:r>
      <w:r w:rsidR="00ED0D06">
        <w:rPr>
          <w:szCs w:val="24"/>
          <w:lang w:val="en"/>
        </w:rPr>
        <w:t>government</w:t>
      </w:r>
      <w:r w:rsidRPr="004054F9">
        <w:rPr>
          <w:szCs w:val="24"/>
          <w:lang w:val="en"/>
        </w:rPr>
        <w:t xml:space="preserve"> of Egypt for </w:t>
      </w:r>
      <w:r>
        <w:rPr>
          <w:szCs w:val="24"/>
          <w:lang w:val="en"/>
        </w:rPr>
        <w:t>seven</w:t>
      </w:r>
      <w:r w:rsidRPr="004054F9">
        <w:rPr>
          <w:szCs w:val="24"/>
          <w:lang w:val="en"/>
        </w:rPr>
        <w:t xml:space="preserve"> centuries.</w:t>
      </w:r>
      <w:r w:rsidRPr="00840492">
        <w:rPr>
          <w:szCs w:val="24"/>
          <w:vertAlign w:val="superscript"/>
          <w:lang w:val="en"/>
        </w:rPr>
        <w:footnoteReference w:id="24"/>
      </w:r>
    </w:p>
    <w:p w14:paraId="6735E73F" w14:textId="36347FF1" w:rsidR="00E3469E" w:rsidRDefault="0046251F" w:rsidP="003D0BB7">
      <w:pPr>
        <w:spacing w:after="120"/>
        <w:ind w:firstLine="426"/>
        <w:jc w:val="both"/>
        <w:rPr>
          <w:rFonts w:ascii="Calisto MT" w:eastAsia="Times New Roman" w:hAnsi="Calisto MT" w:cs="Times New Roman"/>
          <w:szCs w:val="24"/>
          <w:lang w:eastAsia="fr-FR"/>
        </w:rPr>
      </w:pPr>
      <w:r>
        <w:rPr>
          <w:szCs w:val="24"/>
          <w:lang w:val="en"/>
        </w:rPr>
        <w:t>Finally, w</w:t>
      </w:r>
      <w:r w:rsidR="00E3469E">
        <w:rPr>
          <w:szCs w:val="24"/>
          <w:lang w:val="en"/>
        </w:rPr>
        <w:t xml:space="preserve">e can also wonder if </w:t>
      </w:r>
      <w:r w:rsidR="00E3469E" w:rsidRPr="004054F9">
        <w:rPr>
          <w:szCs w:val="24"/>
          <w:lang w:val="en"/>
        </w:rPr>
        <w:t xml:space="preserve">Plato himself </w:t>
      </w:r>
      <w:r w:rsidR="00E90A4A">
        <w:rPr>
          <w:szCs w:val="24"/>
          <w:lang w:val="en"/>
        </w:rPr>
        <w:t xml:space="preserve">did </w:t>
      </w:r>
      <w:r w:rsidR="00E3469E" w:rsidRPr="004054F9">
        <w:rPr>
          <w:szCs w:val="24"/>
          <w:lang w:val="en"/>
        </w:rPr>
        <w:t>ha</w:t>
      </w:r>
      <w:r w:rsidR="00E90A4A">
        <w:rPr>
          <w:szCs w:val="24"/>
          <w:lang w:val="en"/>
        </w:rPr>
        <w:t>ve</w:t>
      </w:r>
      <w:r w:rsidR="00E3469E" w:rsidRPr="004054F9">
        <w:rPr>
          <w:szCs w:val="24"/>
          <w:lang w:val="en"/>
        </w:rPr>
        <w:t xml:space="preserve"> understood</w:t>
      </w:r>
      <w:r w:rsidR="00E3469E">
        <w:rPr>
          <w:lang w:val="en"/>
        </w:rPr>
        <w:t xml:space="preserve"> </w:t>
      </w:r>
      <w:r w:rsidR="00E3469E">
        <w:rPr>
          <w:szCs w:val="24"/>
          <w:lang w:val="en"/>
        </w:rPr>
        <w:t>everything</w:t>
      </w:r>
      <w:r w:rsidR="00E3469E">
        <w:rPr>
          <w:lang w:val="en"/>
        </w:rPr>
        <w:t xml:space="preserve"> </w:t>
      </w:r>
      <w:r w:rsidR="00E3469E">
        <w:rPr>
          <w:szCs w:val="24"/>
          <w:lang w:val="en"/>
        </w:rPr>
        <w:t xml:space="preserve">in </w:t>
      </w:r>
      <w:r w:rsidR="00E3469E" w:rsidRPr="004054F9">
        <w:rPr>
          <w:szCs w:val="24"/>
          <w:lang w:val="en"/>
        </w:rPr>
        <w:t xml:space="preserve">the </w:t>
      </w:r>
      <w:r w:rsidR="00D55714" w:rsidRPr="00D55714">
        <w:rPr>
          <w:szCs w:val="24"/>
          <w:lang w:val="en"/>
        </w:rPr>
        <w:t>report</w:t>
      </w:r>
      <w:r w:rsidR="00E3469E">
        <w:rPr>
          <w:szCs w:val="24"/>
          <w:lang w:val="en"/>
        </w:rPr>
        <w:t xml:space="preserve"> of</w:t>
      </w:r>
      <w:r w:rsidR="00E3469E" w:rsidRPr="004054F9">
        <w:rPr>
          <w:szCs w:val="24"/>
          <w:lang w:val="en"/>
        </w:rPr>
        <w:t xml:space="preserve"> Hecat</w:t>
      </w:r>
      <w:r w:rsidR="00E3469E">
        <w:rPr>
          <w:szCs w:val="24"/>
          <w:lang w:val="en"/>
        </w:rPr>
        <w:t>a</w:t>
      </w:r>
      <w:r w:rsidR="00E3469E" w:rsidRPr="004054F9">
        <w:rPr>
          <w:szCs w:val="24"/>
          <w:lang w:val="en"/>
        </w:rPr>
        <w:t xml:space="preserve">eus </w:t>
      </w:r>
      <w:r w:rsidR="00E3469E">
        <w:rPr>
          <w:lang w:val="en"/>
        </w:rPr>
        <w:t xml:space="preserve">of </w:t>
      </w:r>
      <w:r w:rsidR="00E3469E">
        <w:rPr>
          <w:szCs w:val="24"/>
          <w:lang w:val="en"/>
        </w:rPr>
        <w:t>Miletus</w:t>
      </w:r>
      <w:r w:rsidR="00E3469E">
        <w:rPr>
          <w:lang w:val="en"/>
        </w:rPr>
        <w:t xml:space="preserve"> </w:t>
      </w:r>
      <w:r w:rsidR="00E3469E" w:rsidRPr="004054F9">
        <w:rPr>
          <w:szCs w:val="24"/>
          <w:lang w:val="en"/>
        </w:rPr>
        <w:t>th</w:t>
      </w:r>
      <w:r w:rsidR="00A2187B">
        <w:rPr>
          <w:szCs w:val="24"/>
          <w:lang w:val="en"/>
        </w:rPr>
        <w:t>at</w:t>
      </w:r>
      <w:r w:rsidR="00E3469E" w:rsidRPr="004054F9">
        <w:rPr>
          <w:szCs w:val="24"/>
          <w:lang w:val="en"/>
        </w:rPr>
        <w:t xml:space="preserve"> he wanted</w:t>
      </w:r>
      <w:r w:rsidR="00E3469E">
        <w:rPr>
          <w:szCs w:val="24"/>
          <w:lang w:val="en"/>
        </w:rPr>
        <w:t xml:space="preserve"> </w:t>
      </w:r>
      <w:r w:rsidR="00E3469E">
        <w:rPr>
          <w:lang w:val="en"/>
        </w:rPr>
        <w:t xml:space="preserve">to </w:t>
      </w:r>
      <w:r w:rsidR="00E3469E" w:rsidRPr="004054F9">
        <w:rPr>
          <w:szCs w:val="24"/>
          <w:lang w:val="en"/>
        </w:rPr>
        <w:t>use for</w:t>
      </w:r>
      <w:r w:rsidR="00A2187B">
        <w:rPr>
          <w:szCs w:val="24"/>
          <w:lang w:val="en"/>
        </w:rPr>
        <w:t xml:space="preserve"> </w:t>
      </w:r>
      <w:r w:rsidR="00E3469E">
        <w:rPr>
          <w:szCs w:val="24"/>
          <w:lang w:val="en"/>
        </w:rPr>
        <w:t xml:space="preserve">philosophical </w:t>
      </w:r>
      <w:r w:rsidR="00E3469E" w:rsidRPr="004054F9">
        <w:rPr>
          <w:szCs w:val="24"/>
          <w:lang w:val="en"/>
        </w:rPr>
        <w:t>purpose.</w:t>
      </w:r>
    </w:p>
    <w:p w14:paraId="4E35EEB8" w14:textId="0613DDF7" w:rsidR="005B3655" w:rsidRDefault="005B3655" w:rsidP="003C1F2A">
      <w:pPr>
        <w:spacing w:after="120"/>
        <w:ind w:firstLine="426"/>
        <w:jc w:val="both"/>
        <w:rPr>
          <w:rFonts w:ascii="Calisto MT" w:eastAsia="Times New Roman" w:hAnsi="Calisto MT" w:cs="Times New Roman"/>
          <w:szCs w:val="24"/>
          <w:lang w:eastAsia="fr-FR"/>
        </w:rPr>
      </w:pPr>
    </w:p>
    <w:p w14:paraId="43370D65" w14:textId="3209AC2A" w:rsidR="005B3655" w:rsidRDefault="005B3655" w:rsidP="003C1F2A">
      <w:pPr>
        <w:spacing w:after="120"/>
        <w:ind w:firstLine="426"/>
        <w:jc w:val="both"/>
        <w:rPr>
          <w:rFonts w:ascii="Calisto MT" w:eastAsia="Times New Roman" w:hAnsi="Calisto MT" w:cs="Times New Roman"/>
          <w:szCs w:val="24"/>
          <w:lang w:eastAsia="fr-FR"/>
        </w:rPr>
      </w:pPr>
    </w:p>
    <w:p w14:paraId="381EA43F" w14:textId="63D4D9DB" w:rsidR="005B3655" w:rsidRPr="004054F9" w:rsidRDefault="005B3655" w:rsidP="003C1F2A">
      <w:pPr>
        <w:spacing w:after="120"/>
        <w:ind w:firstLine="426"/>
        <w:jc w:val="both"/>
        <w:rPr>
          <w:rFonts w:ascii="Calisto MT" w:eastAsia="Times New Roman" w:hAnsi="Calisto MT" w:cs="Times New Roman"/>
          <w:szCs w:val="24"/>
          <w:lang w:eastAsia="fr-FR"/>
        </w:rPr>
      </w:pPr>
      <w:r>
        <w:rPr>
          <w:rFonts w:ascii="Calisto MT" w:eastAsia="Times New Roman" w:hAnsi="Calisto MT" w:cs="Times New Roman"/>
          <w:szCs w:val="24"/>
          <w:lang w:eastAsia="fr-FR"/>
        </w:rPr>
        <w:tab/>
      </w:r>
      <w:r>
        <w:rPr>
          <w:rFonts w:ascii="Calisto MT" w:eastAsia="Times New Roman" w:hAnsi="Calisto MT" w:cs="Times New Roman"/>
          <w:szCs w:val="24"/>
          <w:lang w:eastAsia="fr-FR"/>
        </w:rPr>
        <w:tab/>
      </w:r>
      <w:r>
        <w:rPr>
          <w:rFonts w:ascii="Calisto MT" w:eastAsia="Times New Roman" w:hAnsi="Calisto MT" w:cs="Times New Roman"/>
          <w:szCs w:val="24"/>
          <w:lang w:eastAsia="fr-FR"/>
        </w:rPr>
        <w:tab/>
      </w:r>
      <w:r>
        <w:rPr>
          <w:rFonts w:ascii="Calisto MT" w:eastAsia="Times New Roman" w:hAnsi="Calisto MT" w:cs="Times New Roman"/>
          <w:szCs w:val="24"/>
          <w:lang w:eastAsia="fr-FR"/>
        </w:rPr>
        <w:tab/>
      </w:r>
      <w:r>
        <w:rPr>
          <w:rFonts w:ascii="Calisto MT" w:eastAsia="Times New Roman" w:hAnsi="Calisto MT" w:cs="Times New Roman"/>
          <w:szCs w:val="24"/>
          <w:lang w:eastAsia="fr-FR"/>
        </w:rPr>
        <w:tab/>
      </w:r>
      <w:r>
        <w:rPr>
          <w:rFonts w:ascii="Calisto MT" w:eastAsia="Times New Roman" w:hAnsi="Calisto MT" w:cs="Times New Roman"/>
          <w:szCs w:val="24"/>
          <w:lang w:eastAsia="fr-FR"/>
        </w:rPr>
        <w:tab/>
      </w:r>
    </w:p>
    <w:p w14:paraId="2181851A" w14:textId="42F74FEB" w:rsidR="00215FFA" w:rsidRPr="004054F9" w:rsidRDefault="00215FFA" w:rsidP="003C1F2A">
      <w:pPr>
        <w:jc w:val="both"/>
        <w:rPr>
          <w:rFonts w:ascii="Calisto MT" w:eastAsia="Times New Roman" w:hAnsi="Calisto MT" w:cs="Times New Roman"/>
          <w:szCs w:val="24"/>
          <w:lang w:eastAsia="fr-FR"/>
        </w:rPr>
      </w:pPr>
      <w:r w:rsidRPr="004054F9">
        <w:rPr>
          <w:rFonts w:ascii="Calisto MT" w:eastAsia="Times New Roman" w:hAnsi="Calisto MT" w:cs="Times New Roman"/>
          <w:szCs w:val="24"/>
          <w:lang w:eastAsia="fr-FR"/>
        </w:rPr>
        <w:br w:type="page"/>
      </w:r>
    </w:p>
    <w:p w14:paraId="67114B19" w14:textId="309F7ED3" w:rsidR="00F9548E" w:rsidRPr="00F9548E" w:rsidRDefault="00F9548E" w:rsidP="00F9548E">
      <w:pPr>
        <w:jc w:val="center"/>
        <w:rPr>
          <w:b/>
          <w:bCs/>
          <w:sz w:val="28"/>
          <w:szCs w:val="28"/>
          <w:lang w:val="en-GB"/>
        </w:rPr>
      </w:pPr>
      <w:r w:rsidRPr="00F9548E">
        <w:rPr>
          <w:b/>
          <w:bCs/>
          <w:sz w:val="28"/>
          <w:szCs w:val="28"/>
          <w:lang w:val="en-GB"/>
        </w:rPr>
        <w:lastRenderedPageBreak/>
        <w:t>Table 1: Reigns of the kings of Kush (</w:t>
      </w:r>
      <w:r w:rsidR="002F2DA1">
        <w:rPr>
          <w:b/>
          <w:bCs/>
          <w:sz w:val="28"/>
          <w:szCs w:val="28"/>
          <w:lang w:val="en-GB"/>
        </w:rPr>
        <w:t xml:space="preserve">dates </w:t>
      </w:r>
      <w:r w:rsidRPr="00F9548E">
        <w:rPr>
          <w:b/>
          <w:bCs/>
          <w:sz w:val="28"/>
          <w:szCs w:val="28"/>
          <w:lang w:val="en-GB"/>
        </w:rPr>
        <w:t>in years B.C.)</w:t>
      </w:r>
    </w:p>
    <w:p w14:paraId="1D7AEA81" w14:textId="77777777" w:rsidR="00F9548E" w:rsidRPr="008C3AE4" w:rsidRDefault="00F9548E" w:rsidP="00F9548E">
      <w:pPr>
        <w:jc w:val="center"/>
        <w:rPr>
          <w:sz w:val="20"/>
          <w:szCs w:val="20"/>
          <w:lang w:val="en-GB"/>
        </w:rPr>
      </w:pPr>
    </w:p>
    <w:tbl>
      <w:tblPr>
        <w:tblpPr w:leftFromText="142" w:rightFromText="142" w:vertAnchor="text" w:horzAnchor="margin" w:tblpXSpec="center" w:tblpY="285"/>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0"/>
        <w:gridCol w:w="1970"/>
        <w:gridCol w:w="4140"/>
      </w:tblGrid>
      <w:tr w:rsidR="00F9548E" w:rsidRPr="007F6A7D" w14:paraId="5D864DB5" w14:textId="77777777" w:rsidTr="004B33B5">
        <w:trPr>
          <w:trHeight w:val="765"/>
        </w:trPr>
        <w:tc>
          <w:tcPr>
            <w:tcW w:w="2780" w:type="dxa"/>
            <w:vAlign w:val="center"/>
          </w:tcPr>
          <w:p w14:paraId="0F832A56" w14:textId="77777777" w:rsidR="00F9548E" w:rsidRPr="009B3E6F" w:rsidRDefault="00F9548E" w:rsidP="004B33B5">
            <w:pPr>
              <w:spacing w:line="300" w:lineRule="exact"/>
              <w:jc w:val="center"/>
              <w:rPr>
                <w:rFonts w:ascii="Arial" w:hAnsi="Arial" w:cs="Arial"/>
                <w:lang w:val="en-GB"/>
              </w:rPr>
            </w:pPr>
          </w:p>
          <w:p w14:paraId="35FBE60E" w14:textId="77777777" w:rsidR="00F9548E" w:rsidRPr="009B3E6F" w:rsidRDefault="00F9548E" w:rsidP="004B33B5">
            <w:pPr>
              <w:spacing w:line="240" w:lineRule="exact"/>
              <w:jc w:val="center"/>
              <w:rPr>
                <w:rFonts w:ascii="Arial" w:hAnsi="Arial" w:cs="Arial"/>
                <w:lang w:val="en-GB"/>
              </w:rPr>
            </w:pPr>
            <w:r w:rsidRPr="009B3E6F">
              <w:rPr>
                <w:rFonts w:ascii="Arial" w:hAnsi="Arial" w:cs="Arial"/>
                <w:lang w:val="en-GB"/>
              </w:rPr>
              <w:t>Kings</w:t>
            </w:r>
          </w:p>
        </w:tc>
        <w:tc>
          <w:tcPr>
            <w:tcW w:w="1970" w:type="dxa"/>
            <w:vAlign w:val="center"/>
          </w:tcPr>
          <w:p w14:paraId="1BB58580" w14:textId="77777777" w:rsidR="00F9548E" w:rsidRPr="009B3E6F" w:rsidRDefault="00F9548E" w:rsidP="004B33B5">
            <w:pPr>
              <w:spacing w:line="300" w:lineRule="exact"/>
              <w:jc w:val="center"/>
              <w:rPr>
                <w:rFonts w:ascii="Arial" w:hAnsi="Arial" w:cs="Arial"/>
                <w:lang w:val="en-GB"/>
              </w:rPr>
            </w:pPr>
          </w:p>
          <w:p w14:paraId="301FFB4A" w14:textId="2C109754" w:rsidR="00F9548E" w:rsidRPr="00327020" w:rsidRDefault="00F9548E" w:rsidP="00327020">
            <w:pPr>
              <w:spacing w:line="240" w:lineRule="exact"/>
              <w:jc w:val="center"/>
              <w:rPr>
                <w:rFonts w:ascii="Arial" w:hAnsi="Arial" w:cs="Arial"/>
                <w:lang w:val="en-GB"/>
              </w:rPr>
            </w:pPr>
            <w:r w:rsidRPr="009B3E6F">
              <w:rPr>
                <w:rFonts w:ascii="Arial" w:hAnsi="Arial" w:cs="Arial"/>
                <w:lang w:val="en-GB"/>
              </w:rPr>
              <w:t>Reigns</w:t>
            </w:r>
          </w:p>
        </w:tc>
        <w:tc>
          <w:tcPr>
            <w:tcW w:w="4140" w:type="dxa"/>
            <w:vAlign w:val="center"/>
          </w:tcPr>
          <w:p w14:paraId="26D53CB2" w14:textId="138A2D3D" w:rsidR="00F9548E" w:rsidRPr="009B3E6F" w:rsidRDefault="00F9548E" w:rsidP="00327020">
            <w:pPr>
              <w:spacing w:before="160" w:line="300" w:lineRule="exact"/>
              <w:jc w:val="center"/>
              <w:rPr>
                <w:rFonts w:ascii="Arial" w:hAnsi="Arial" w:cs="Arial"/>
                <w:lang w:val="en-GB"/>
              </w:rPr>
            </w:pPr>
            <w:r w:rsidRPr="009B3E6F">
              <w:rPr>
                <w:rFonts w:ascii="Arial" w:hAnsi="Arial" w:cs="Arial"/>
                <w:lang w:val="en-GB"/>
              </w:rPr>
              <w:t>Comments</w:t>
            </w:r>
          </w:p>
        </w:tc>
      </w:tr>
      <w:tr w:rsidR="00F9548E" w:rsidRPr="007F6A7D" w14:paraId="5C20F77C" w14:textId="77777777" w:rsidTr="004B33B5">
        <w:trPr>
          <w:trHeight w:val="9556"/>
        </w:trPr>
        <w:tc>
          <w:tcPr>
            <w:tcW w:w="2780" w:type="dxa"/>
          </w:tcPr>
          <w:p w14:paraId="045FF8D1" w14:textId="77777777" w:rsidR="00F9548E" w:rsidRDefault="00F9548E" w:rsidP="004B33B5">
            <w:pPr>
              <w:spacing w:after="160" w:line="300" w:lineRule="exact"/>
              <w:rPr>
                <w:rFonts w:ascii="Arial" w:hAnsi="Arial" w:cs="Arial"/>
                <w:i/>
                <w:lang w:val="en-GB"/>
              </w:rPr>
            </w:pPr>
          </w:p>
          <w:p w14:paraId="70D91827" w14:textId="77777777" w:rsidR="00F9548E" w:rsidRPr="00986869" w:rsidRDefault="00F9548E" w:rsidP="004B33B5">
            <w:pPr>
              <w:spacing w:after="160" w:line="300" w:lineRule="exact"/>
              <w:rPr>
                <w:rFonts w:ascii="Arial" w:hAnsi="Arial" w:cs="Arial"/>
                <w:lang w:val="en-GB"/>
              </w:rPr>
            </w:pPr>
            <w:r>
              <w:rPr>
                <w:rFonts w:ascii="Arial" w:hAnsi="Arial" w:cs="Arial"/>
                <w:i/>
                <w:lang w:val="en-GB"/>
              </w:rPr>
              <w:t>25th D</w:t>
            </w:r>
            <w:r w:rsidRPr="00986869">
              <w:rPr>
                <w:rFonts w:ascii="Arial" w:hAnsi="Arial" w:cs="Arial"/>
                <w:i/>
                <w:lang w:val="en-GB"/>
              </w:rPr>
              <w:t>ynasty reigning on Kush and Egypt</w:t>
            </w:r>
          </w:p>
          <w:p w14:paraId="53809324" w14:textId="77777777" w:rsidR="00F9548E" w:rsidRPr="007402E2" w:rsidRDefault="00F9548E" w:rsidP="004B33B5">
            <w:pPr>
              <w:spacing w:after="160" w:line="300" w:lineRule="exact"/>
              <w:rPr>
                <w:lang w:val="en-GB"/>
              </w:rPr>
            </w:pPr>
            <w:r w:rsidRPr="007402E2">
              <w:rPr>
                <w:lang w:val="en-GB"/>
              </w:rPr>
              <w:t xml:space="preserve">Pye </w:t>
            </w:r>
            <w:r>
              <w:rPr>
                <w:lang w:val="en-GB"/>
              </w:rPr>
              <w:t xml:space="preserve">(or </w:t>
            </w:r>
            <w:proofErr w:type="spellStart"/>
            <w:r>
              <w:rPr>
                <w:lang w:val="en-GB"/>
              </w:rPr>
              <w:t>Piânkhy</w:t>
            </w:r>
            <w:proofErr w:type="spellEnd"/>
            <w:r w:rsidRPr="007402E2">
              <w:rPr>
                <w:lang w:val="en-GB"/>
              </w:rPr>
              <w:t>)</w:t>
            </w:r>
          </w:p>
          <w:p w14:paraId="0699B967" w14:textId="77777777" w:rsidR="00F9548E" w:rsidRPr="007402E2" w:rsidRDefault="00F9548E" w:rsidP="004B33B5">
            <w:pPr>
              <w:spacing w:after="160" w:line="300" w:lineRule="exact"/>
              <w:rPr>
                <w:lang w:val="en-GB"/>
              </w:rPr>
            </w:pPr>
            <w:proofErr w:type="spellStart"/>
            <w:r w:rsidRPr="007402E2">
              <w:rPr>
                <w:lang w:val="en-GB"/>
              </w:rPr>
              <w:t>Shabaqa</w:t>
            </w:r>
            <w:proofErr w:type="spellEnd"/>
          </w:p>
          <w:p w14:paraId="526A586B" w14:textId="77777777" w:rsidR="00F9548E" w:rsidRPr="007402E2" w:rsidRDefault="00F9548E" w:rsidP="004B33B5">
            <w:pPr>
              <w:spacing w:after="160" w:line="300" w:lineRule="exact"/>
              <w:rPr>
                <w:lang w:val="en-GB"/>
              </w:rPr>
            </w:pPr>
            <w:proofErr w:type="spellStart"/>
            <w:r w:rsidRPr="007402E2">
              <w:rPr>
                <w:lang w:val="en-GB"/>
              </w:rPr>
              <w:t>Shabataqa</w:t>
            </w:r>
            <w:proofErr w:type="spellEnd"/>
          </w:p>
          <w:p w14:paraId="54CEDCF5" w14:textId="77777777" w:rsidR="00F9548E" w:rsidRPr="007402E2" w:rsidRDefault="00F9548E" w:rsidP="004B33B5">
            <w:pPr>
              <w:spacing w:after="160" w:line="300" w:lineRule="exact"/>
              <w:rPr>
                <w:sz w:val="28"/>
                <w:szCs w:val="28"/>
                <w:lang w:val="en-GB"/>
              </w:rPr>
            </w:pPr>
            <w:proofErr w:type="spellStart"/>
            <w:r w:rsidRPr="007402E2">
              <w:rPr>
                <w:sz w:val="28"/>
                <w:szCs w:val="28"/>
                <w:lang w:val="en-GB"/>
              </w:rPr>
              <w:t>Taharqa</w:t>
            </w:r>
            <w:proofErr w:type="spellEnd"/>
          </w:p>
          <w:p w14:paraId="1EFF85E9" w14:textId="77777777" w:rsidR="00F9548E" w:rsidRDefault="00F9548E" w:rsidP="004B33B5">
            <w:pPr>
              <w:spacing w:after="120" w:line="300" w:lineRule="exact"/>
              <w:rPr>
                <w:sz w:val="28"/>
                <w:szCs w:val="28"/>
                <w:lang w:val="en-GB"/>
              </w:rPr>
            </w:pPr>
            <w:proofErr w:type="spellStart"/>
            <w:r w:rsidRPr="00EA034E">
              <w:rPr>
                <w:sz w:val="28"/>
                <w:szCs w:val="28"/>
                <w:lang w:val="en-GB"/>
              </w:rPr>
              <w:t>Tanutamun</w:t>
            </w:r>
            <w:proofErr w:type="spellEnd"/>
          </w:p>
          <w:p w14:paraId="4BC10C7E" w14:textId="77777777" w:rsidR="00F9548E" w:rsidRPr="00FC6E77" w:rsidRDefault="00F9548E" w:rsidP="004B33B5">
            <w:pPr>
              <w:spacing w:line="260" w:lineRule="exact"/>
              <w:rPr>
                <w:sz w:val="28"/>
                <w:szCs w:val="28"/>
                <w:lang w:val="en-GB"/>
              </w:rPr>
            </w:pPr>
            <w:r w:rsidRPr="00B45EBB">
              <w:rPr>
                <w:lang w:val="en-GB"/>
              </w:rPr>
              <w:t>_____________________</w:t>
            </w:r>
            <w:r w:rsidRPr="007402E2">
              <w:rPr>
                <w:lang w:val="en-GB"/>
              </w:rPr>
              <w:t>_</w:t>
            </w:r>
          </w:p>
          <w:p w14:paraId="4809173D" w14:textId="77777777" w:rsidR="00F9548E" w:rsidRDefault="00F9548E" w:rsidP="004B33B5">
            <w:pPr>
              <w:spacing w:after="160" w:line="300" w:lineRule="exact"/>
              <w:rPr>
                <w:rFonts w:ascii="Arial" w:hAnsi="Arial" w:cs="Arial"/>
                <w:i/>
                <w:lang w:val="en-GB"/>
              </w:rPr>
            </w:pPr>
          </w:p>
          <w:p w14:paraId="1FCD545B" w14:textId="77777777" w:rsidR="00F9548E" w:rsidRPr="007402E2" w:rsidRDefault="00F9548E" w:rsidP="004B33B5">
            <w:pPr>
              <w:spacing w:after="160" w:line="300" w:lineRule="exact"/>
              <w:rPr>
                <w:rFonts w:ascii="Arial" w:hAnsi="Arial" w:cs="Arial"/>
                <w:i/>
                <w:lang w:val="en-GB"/>
              </w:rPr>
            </w:pPr>
            <w:r w:rsidRPr="007402E2">
              <w:rPr>
                <w:rFonts w:ascii="Arial" w:hAnsi="Arial" w:cs="Arial"/>
                <w:i/>
                <w:lang w:val="en-GB"/>
              </w:rPr>
              <w:t xml:space="preserve">Kings of </w:t>
            </w:r>
            <w:smartTag w:uri="urn:schemas-microsoft-com:office:smarttags" w:element="City">
              <w:smartTag w:uri="urn:schemas-microsoft-com:office:smarttags" w:element="place">
                <w:r w:rsidRPr="007402E2">
                  <w:rPr>
                    <w:rFonts w:ascii="Arial" w:hAnsi="Arial" w:cs="Arial"/>
                    <w:i/>
                    <w:lang w:val="en-GB"/>
                  </w:rPr>
                  <w:t>Napata</w:t>
                </w:r>
              </w:smartTag>
            </w:smartTag>
          </w:p>
          <w:p w14:paraId="2329EEB1" w14:textId="77777777" w:rsidR="00F9548E" w:rsidRPr="00512FDA" w:rsidRDefault="00F9548E" w:rsidP="004B33B5">
            <w:pPr>
              <w:spacing w:after="160" w:line="300" w:lineRule="exact"/>
              <w:rPr>
                <w:color w:val="008000"/>
                <w:sz w:val="28"/>
                <w:szCs w:val="28"/>
                <w:lang w:val="en-GB"/>
              </w:rPr>
            </w:pPr>
            <w:proofErr w:type="spellStart"/>
            <w:r w:rsidRPr="009234E5">
              <w:rPr>
                <w:sz w:val="28"/>
                <w:szCs w:val="28"/>
                <w:lang w:val="en-GB"/>
              </w:rPr>
              <w:t>Atla</w:t>
            </w:r>
            <w:r w:rsidRPr="007402E2">
              <w:rPr>
                <w:sz w:val="28"/>
                <w:szCs w:val="28"/>
                <w:lang w:val="en-GB"/>
              </w:rPr>
              <w:t>nersa</w:t>
            </w:r>
            <w:proofErr w:type="spellEnd"/>
          </w:p>
          <w:p w14:paraId="1AB6C8A8" w14:textId="77777777" w:rsidR="00F9548E" w:rsidRPr="007402E2" w:rsidRDefault="00F9548E" w:rsidP="004B33B5">
            <w:pPr>
              <w:spacing w:after="160" w:line="300" w:lineRule="exact"/>
              <w:rPr>
                <w:lang w:val="en-GB"/>
              </w:rPr>
            </w:pPr>
            <w:proofErr w:type="spellStart"/>
            <w:r w:rsidRPr="007402E2">
              <w:rPr>
                <w:lang w:val="en-GB"/>
              </w:rPr>
              <w:t>Senkamanisken</w:t>
            </w:r>
            <w:proofErr w:type="spellEnd"/>
          </w:p>
          <w:p w14:paraId="713C8C07" w14:textId="77777777" w:rsidR="00F9548E" w:rsidRPr="007402E2" w:rsidRDefault="00F9548E" w:rsidP="004B33B5">
            <w:pPr>
              <w:spacing w:after="160" w:line="300" w:lineRule="exact"/>
              <w:rPr>
                <w:lang w:val="en-GB"/>
              </w:rPr>
            </w:pPr>
            <w:proofErr w:type="spellStart"/>
            <w:r w:rsidRPr="007402E2">
              <w:rPr>
                <w:lang w:val="en-GB"/>
              </w:rPr>
              <w:t>Anlamani</w:t>
            </w:r>
            <w:proofErr w:type="spellEnd"/>
          </w:p>
          <w:p w14:paraId="3AD4CED2" w14:textId="77777777" w:rsidR="00F9548E" w:rsidRDefault="00F9548E" w:rsidP="004B33B5">
            <w:pPr>
              <w:spacing w:line="400" w:lineRule="exact"/>
              <w:rPr>
                <w:sz w:val="28"/>
                <w:szCs w:val="28"/>
                <w:lang w:val="en-GB"/>
              </w:rPr>
            </w:pPr>
            <w:proofErr w:type="spellStart"/>
            <w:r w:rsidRPr="007402E2">
              <w:rPr>
                <w:sz w:val="28"/>
                <w:szCs w:val="28"/>
                <w:lang w:val="en-GB"/>
              </w:rPr>
              <w:t>Aspelta</w:t>
            </w:r>
            <w:proofErr w:type="spellEnd"/>
          </w:p>
          <w:p w14:paraId="0D2D0F8B" w14:textId="77777777" w:rsidR="00F9548E" w:rsidRPr="00182742" w:rsidRDefault="00F9548E" w:rsidP="004B33B5">
            <w:pPr>
              <w:spacing w:after="160" w:line="180" w:lineRule="exact"/>
              <w:rPr>
                <w:sz w:val="28"/>
                <w:szCs w:val="28"/>
                <w:lang w:val="en-GB"/>
              </w:rPr>
            </w:pPr>
            <w:r w:rsidRPr="00182742">
              <w:rPr>
                <w:sz w:val="28"/>
                <w:szCs w:val="28"/>
                <w:lang w:val="en-GB"/>
              </w:rPr>
              <w:t>__________________</w:t>
            </w:r>
          </w:p>
          <w:p w14:paraId="14BA0311" w14:textId="77777777" w:rsidR="00F9548E" w:rsidRDefault="00F9548E" w:rsidP="004B33B5">
            <w:pPr>
              <w:spacing w:after="160" w:line="300" w:lineRule="exact"/>
              <w:rPr>
                <w:rFonts w:ascii="Arial" w:hAnsi="Arial" w:cs="Arial"/>
                <w:i/>
                <w:lang w:val="en-GB"/>
              </w:rPr>
            </w:pPr>
          </w:p>
          <w:p w14:paraId="3F146629" w14:textId="77777777" w:rsidR="00F9548E" w:rsidRPr="007402E2" w:rsidRDefault="00F9548E" w:rsidP="004B33B5">
            <w:pPr>
              <w:spacing w:after="160" w:line="300" w:lineRule="exact"/>
              <w:rPr>
                <w:rFonts w:ascii="Arial" w:hAnsi="Arial" w:cs="Arial"/>
                <w:i/>
                <w:lang w:val="en-GB"/>
              </w:rPr>
            </w:pPr>
            <w:r w:rsidRPr="007402E2">
              <w:rPr>
                <w:rFonts w:ascii="Arial" w:hAnsi="Arial" w:cs="Arial"/>
                <w:i/>
                <w:lang w:val="en-GB"/>
              </w:rPr>
              <w:t xml:space="preserve">Kings of </w:t>
            </w:r>
            <w:smartTag w:uri="urn:schemas-microsoft-com:office:smarttags" w:element="City">
              <w:smartTag w:uri="urn:schemas-microsoft-com:office:smarttags" w:element="place">
                <w:r w:rsidRPr="007402E2">
                  <w:rPr>
                    <w:rFonts w:ascii="Arial" w:hAnsi="Arial" w:cs="Arial"/>
                    <w:i/>
                    <w:lang w:val="en-GB"/>
                  </w:rPr>
                  <w:t>Meroe</w:t>
                </w:r>
              </w:smartTag>
            </w:smartTag>
          </w:p>
          <w:p w14:paraId="0CA01B93" w14:textId="77777777" w:rsidR="00F9548E" w:rsidRPr="004846D6" w:rsidRDefault="00F9548E" w:rsidP="004B33B5">
            <w:pPr>
              <w:spacing w:after="160" w:line="300" w:lineRule="exact"/>
              <w:rPr>
                <w:sz w:val="28"/>
                <w:szCs w:val="28"/>
                <w:lang w:val="en-GB"/>
              </w:rPr>
            </w:pPr>
            <w:proofErr w:type="spellStart"/>
            <w:r w:rsidRPr="004846D6">
              <w:rPr>
                <w:sz w:val="28"/>
                <w:szCs w:val="28"/>
                <w:lang w:val="en-GB"/>
              </w:rPr>
              <w:t>Aramatelqo</w:t>
            </w:r>
            <w:proofErr w:type="spellEnd"/>
          </w:p>
          <w:p w14:paraId="754E805C" w14:textId="77777777" w:rsidR="00F9548E" w:rsidRPr="00142004" w:rsidRDefault="00F9548E" w:rsidP="004B33B5">
            <w:pPr>
              <w:spacing w:line="240" w:lineRule="exact"/>
              <w:rPr>
                <w:lang w:val="en-GB"/>
              </w:rPr>
            </w:pPr>
            <w:r w:rsidRPr="00142004">
              <w:rPr>
                <w:lang w:val="en-GB"/>
              </w:rPr>
              <w:t>And following kings</w:t>
            </w:r>
          </w:p>
          <w:p w14:paraId="5F9F3ED5" w14:textId="77777777" w:rsidR="00F9548E" w:rsidRPr="007402E2" w:rsidRDefault="00F9548E" w:rsidP="004B33B5">
            <w:pPr>
              <w:spacing w:line="240" w:lineRule="exact"/>
              <w:rPr>
                <w:lang w:val="en-GB"/>
              </w:rPr>
            </w:pPr>
            <w:r w:rsidRPr="00142004">
              <w:rPr>
                <w:lang w:val="en-GB"/>
              </w:rPr>
              <w:t xml:space="preserve">until </w:t>
            </w:r>
            <w:smartTag w:uri="urn:schemas-microsoft-com:office:smarttags" w:element="metricconverter">
              <w:smartTagPr>
                <w:attr w:name="ProductID" w:val="315 A"/>
              </w:smartTagPr>
              <w:r w:rsidRPr="00142004">
                <w:rPr>
                  <w:lang w:val="en-GB"/>
                </w:rPr>
                <w:t>315 A</w:t>
              </w:r>
            </w:smartTag>
            <w:r w:rsidRPr="00142004">
              <w:rPr>
                <w:lang w:val="en-GB"/>
              </w:rPr>
              <w:t>.D.</w:t>
            </w:r>
          </w:p>
        </w:tc>
        <w:tc>
          <w:tcPr>
            <w:tcW w:w="1970" w:type="dxa"/>
          </w:tcPr>
          <w:p w14:paraId="7B3A637E" w14:textId="77777777" w:rsidR="00F9548E" w:rsidRPr="00142004" w:rsidRDefault="00F9548E" w:rsidP="004B33B5">
            <w:pPr>
              <w:spacing w:line="300" w:lineRule="exact"/>
              <w:rPr>
                <w:lang w:val="en-GB"/>
              </w:rPr>
            </w:pPr>
          </w:p>
          <w:p w14:paraId="0A07CB1E" w14:textId="77777777" w:rsidR="00F9548E" w:rsidRDefault="00F9548E" w:rsidP="004B33B5">
            <w:pPr>
              <w:spacing w:line="300" w:lineRule="exact"/>
              <w:jc w:val="center"/>
            </w:pPr>
          </w:p>
          <w:p w14:paraId="5EB9BE84" w14:textId="77777777" w:rsidR="00FB6645" w:rsidRDefault="00FB6645" w:rsidP="00FB6645">
            <w:pPr>
              <w:spacing w:before="240" w:after="0" w:line="240" w:lineRule="auto"/>
              <w:jc w:val="center"/>
            </w:pPr>
          </w:p>
          <w:p w14:paraId="324CA6C1" w14:textId="6FF9D6FE" w:rsidR="00F9548E" w:rsidRDefault="00F9548E" w:rsidP="00FB6645">
            <w:pPr>
              <w:spacing w:after="120" w:line="240" w:lineRule="auto"/>
              <w:jc w:val="center"/>
            </w:pPr>
            <w:r>
              <w:t>747 – 716</w:t>
            </w:r>
          </w:p>
          <w:p w14:paraId="474C720A" w14:textId="5293037E" w:rsidR="00F9548E" w:rsidRDefault="00F9548E" w:rsidP="004B33B5">
            <w:pPr>
              <w:spacing w:before="80" w:line="300" w:lineRule="exact"/>
              <w:jc w:val="center"/>
            </w:pPr>
          </w:p>
          <w:p w14:paraId="6CF9E92A" w14:textId="4A72DBC8" w:rsidR="00F9548E" w:rsidRDefault="00F9548E" w:rsidP="004B33B5">
            <w:pPr>
              <w:spacing w:before="80" w:line="300" w:lineRule="exact"/>
              <w:jc w:val="center"/>
            </w:pPr>
          </w:p>
          <w:p w14:paraId="575FA973" w14:textId="77777777" w:rsidR="00F9548E" w:rsidRDefault="00F9548E" w:rsidP="00F9548E">
            <w:pPr>
              <w:spacing w:before="120" w:line="300" w:lineRule="exact"/>
              <w:jc w:val="center"/>
            </w:pPr>
            <w:r>
              <w:t>690 - 664</w:t>
            </w:r>
          </w:p>
          <w:p w14:paraId="3BE8BE64" w14:textId="77777777" w:rsidR="00F9548E" w:rsidRDefault="00F9548E" w:rsidP="006963F6">
            <w:pPr>
              <w:spacing w:before="120" w:after="120" w:line="220" w:lineRule="exact"/>
              <w:jc w:val="center"/>
            </w:pPr>
            <w:r>
              <w:t>664 - 656</w:t>
            </w:r>
          </w:p>
          <w:p w14:paraId="6ADCDE30" w14:textId="77777777" w:rsidR="00F9548E" w:rsidRDefault="00F9548E" w:rsidP="004B33B5">
            <w:pPr>
              <w:spacing w:line="220" w:lineRule="exact"/>
            </w:pPr>
            <w:r>
              <w:t>_</w:t>
            </w:r>
            <w:r w:rsidRPr="00B45EBB">
              <w:t>______________</w:t>
            </w:r>
          </w:p>
          <w:p w14:paraId="4CFF75C9" w14:textId="3A3E642E" w:rsidR="00F9548E" w:rsidRDefault="00F9548E" w:rsidP="004B33B5">
            <w:pPr>
              <w:spacing w:line="300" w:lineRule="exact"/>
            </w:pPr>
          </w:p>
          <w:p w14:paraId="26436E67" w14:textId="77777777" w:rsidR="00FB6645" w:rsidRDefault="00FB6645" w:rsidP="00FB6645">
            <w:pPr>
              <w:spacing w:line="240" w:lineRule="auto"/>
            </w:pPr>
          </w:p>
          <w:p w14:paraId="7F567BA7" w14:textId="77777777" w:rsidR="00F9548E" w:rsidRDefault="00F9548E" w:rsidP="00710CE9">
            <w:pPr>
              <w:spacing w:after="0" w:line="240" w:lineRule="auto"/>
              <w:jc w:val="center"/>
            </w:pPr>
            <w:r>
              <w:t>653 – 643</w:t>
            </w:r>
          </w:p>
          <w:p w14:paraId="33D2BB7E" w14:textId="77777777" w:rsidR="00F9548E" w:rsidRDefault="00F9548E" w:rsidP="004B33B5">
            <w:pPr>
              <w:spacing w:line="300" w:lineRule="exact"/>
              <w:jc w:val="center"/>
            </w:pPr>
          </w:p>
          <w:p w14:paraId="366F9423" w14:textId="77777777" w:rsidR="00F9548E" w:rsidRDefault="00F9548E" w:rsidP="004B33B5">
            <w:pPr>
              <w:spacing w:line="300" w:lineRule="exact"/>
            </w:pPr>
          </w:p>
          <w:p w14:paraId="419F3BE9" w14:textId="77777777" w:rsidR="00F9548E" w:rsidRDefault="00F9548E" w:rsidP="004846D6">
            <w:pPr>
              <w:spacing w:before="240" w:line="300" w:lineRule="exact"/>
              <w:jc w:val="center"/>
            </w:pPr>
            <w:r>
              <w:t>593 – 568</w:t>
            </w:r>
          </w:p>
          <w:p w14:paraId="2E2E3650" w14:textId="77777777" w:rsidR="00F9548E" w:rsidRPr="00B45EBB" w:rsidRDefault="00F9548E" w:rsidP="004B33B5">
            <w:pPr>
              <w:spacing w:line="220" w:lineRule="exact"/>
            </w:pPr>
            <w:r w:rsidRPr="00B45EBB">
              <w:t>_______________</w:t>
            </w:r>
          </w:p>
          <w:p w14:paraId="3DE66372" w14:textId="77777777" w:rsidR="00F9548E" w:rsidRDefault="00F9548E" w:rsidP="004B33B5">
            <w:pPr>
              <w:spacing w:line="300" w:lineRule="exact"/>
              <w:jc w:val="center"/>
            </w:pPr>
          </w:p>
          <w:p w14:paraId="715780B8" w14:textId="77777777" w:rsidR="00F9548E" w:rsidRDefault="00F9548E" w:rsidP="00710CE9">
            <w:pPr>
              <w:spacing w:line="300" w:lineRule="exact"/>
            </w:pPr>
          </w:p>
          <w:p w14:paraId="44F1FCDE" w14:textId="77777777" w:rsidR="00F9548E" w:rsidRPr="00142004" w:rsidRDefault="00F9548E" w:rsidP="004846D6">
            <w:pPr>
              <w:spacing w:line="300" w:lineRule="exact"/>
              <w:jc w:val="center"/>
              <w:rPr>
                <w:lang w:val="en-GB"/>
              </w:rPr>
            </w:pPr>
            <w:r>
              <w:t>568 - 555</w:t>
            </w:r>
          </w:p>
        </w:tc>
        <w:tc>
          <w:tcPr>
            <w:tcW w:w="4140" w:type="dxa"/>
          </w:tcPr>
          <w:p w14:paraId="127EAB64" w14:textId="77777777" w:rsidR="00F9548E" w:rsidRDefault="00F9548E" w:rsidP="004B33B5">
            <w:pPr>
              <w:spacing w:after="160" w:line="300" w:lineRule="exact"/>
              <w:rPr>
                <w:lang w:val="en-GB"/>
              </w:rPr>
            </w:pPr>
          </w:p>
          <w:p w14:paraId="2081CD88" w14:textId="77777777" w:rsidR="00F9548E" w:rsidRPr="000C14AB" w:rsidRDefault="00F9548E" w:rsidP="004B33B5">
            <w:pPr>
              <w:spacing w:after="160" w:line="300" w:lineRule="exact"/>
              <w:rPr>
                <w:rFonts w:ascii="Arial" w:hAnsi="Arial" w:cs="Arial"/>
                <w:lang w:val="en-GB"/>
              </w:rPr>
            </w:pPr>
            <w:r w:rsidRPr="00FC6E77">
              <w:rPr>
                <w:rFonts w:ascii="Arial" w:hAnsi="Arial" w:cs="Arial"/>
                <w:i/>
                <w:sz w:val="20"/>
                <w:szCs w:val="20"/>
                <w:lang w:val="en-GB"/>
              </w:rPr>
              <w:t>These kings originated from Napata but a first settlement already existed in Meroe</w:t>
            </w:r>
            <w:r w:rsidRPr="000C14AB">
              <w:rPr>
                <w:rFonts w:ascii="Arial" w:hAnsi="Arial" w:cs="Arial"/>
                <w:lang w:val="en-GB"/>
              </w:rPr>
              <w:t>.</w:t>
            </w:r>
          </w:p>
          <w:p w14:paraId="2EB6A8B5" w14:textId="77777777" w:rsidR="00F9548E" w:rsidRPr="007F6A7D" w:rsidRDefault="00F9548E" w:rsidP="00C764D7">
            <w:pPr>
              <w:spacing w:after="0" w:line="240" w:lineRule="auto"/>
              <w:rPr>
                <w:lang w:val="en-GB"/>
              </w:rPr>
            </w:pPr>
            <w:r w:rsidRPr="007F6A7D">
              <w:rPr>
                <w:lang w:val="en-GB"/>
              </w:rPr>
              <w:t xml:space="preserve">King of Napata </w:t>
            </w:r>
            <w:r>
              <w:rPr>
                <w:lang w:val="en-GB"/>
              </w:rPr>
              <w:t xml:space="preserve">invaded </w:t>
            </w:r>
            <w:smartTag w:uri="urn:schemas-microsoft-com:office:smarttags" w:element="country-region">
              <w:smartTag w:uri="urn:schemas-microsoft-com:office:smarttags" w:element="place">
                <w:r w:rsidRPr="007F6A7D">
                  <w:rPr>
                    <w:lang w:val="en-GB"/>
                  </w:rPr>
                  <w:t>Egypt</w:t>
                </w:r>
              </w:smartTag>
            </w:smartTag>
            <w:r w:rsidRPr="007F6A7D">
              <w:rPr>
                <w:lang w:val="en-GB"/>
              </w:rPr>
              <w:t xml:space="preserve"> in</w:t>
            </w:r>
            <w:r>
              <w:rPr>
                <w:lang w:val="en-GB"/>
              </w:rPr>
              <w:t xml:space="preserve"> 747</w:t>
            </w:r>
          </w:p>
          <w:p w14:paraId="3072FA7A" w14:textId="77777777" w:rsidR="00F9548E" w:rsidRDefault="00F9548E" w:rsidP="00C764D7">
            <w:pPr>
              <w:spacing w:line="240" w:lineRule="exact"/>
              <w:rPr>
                <w:lang w:val="en-GB"/>
              </w:rPr>
            </w:pPr>
            <w:r>
              <w:rPr>
                <w:lang w:val="en-GB"/>
              </w:rPr>
              <w:t xml:space="preserve">Resided in </w:t>
            </w:r>
            <w:smartTag w:uri="urn:schemas-microsoft-com:office:smarttags" w:element="City">
              <w:smartTag w:uri="urn:schemas-microsoft-com:office:smarttags" w:element="place">
                <w:r>
                  <w:rPr>
                    <w:lang w:val="en-GB"/>
                  </w:rPr>
                  <w:t>Memphis</w:t>
                </w:r>
              </w:smartTag>
            </w:smartTag>
            <w:r>
              <w:rPr>
                <w:lang w:val="en-GB"/>
              </w:rPr>
              <w:t xml:space="preserve">. </w:t>
            </w:r>
          </w:p>
          <w:p w14:paraId="45FFE22D" w14:textId="77777777" w:rsidR="00F9548E" w:rsidRDefault="00F9548E" w:rsidP="004B33B5">
            <w:pPr>
              <w:spacing w:before="120" w:line="240" w:lineRule="exact"/>
              <w:rPr>
                <w:lang w:val="en-GB"/>
              </w:rPr>
            </w:pPr>
            <w:r>
              <w:rPr>
                <w:lang w:val="en-GB"/>
              </w:rPr>
              <w:t>His wife was</w:t>
            </w:r>
            <w:r w:rsidRPr="007F6A7D">
              <w:rPr>
                <w:lang w:val="en-GB"/>
              </w:rPr>
              <w:t xml:space="preserve"> queen </w:t>
            </w:r>
            <w:proofErr w:type="spellStart"/>
            <w:r w:rsidRPr="00EA034E">
              <w:rPr>
                <w:sz w:val="28"/>
                <w:szCs w:val="28"/>
                <w:lang w:val="en-GB"/>
              </w:rPr>
              <w:t>Qalhata</w:t>
            </w:r>
            <w:proofErr w:type="spellEnd"/>
            <w:r w:rsidRPr="007F6A7D">
              <w:rPr>
                <w:lang w:val="en-GB"/>
              </w:rPr>
              <w:t xml:space="preserve"> </w:t>
            </w:r>
            <w:r>
              <w:rPr>
                <w:lang w:val="en-GB"/>
              </w:rPr>
              <w:t xml:space="preserve">a </w:t>
            </w:r>
            <w:r w:rsidRPr="007F6A7D">
              <w:rPr>
                <w:lang w:val="en-GB"/>
              </w:rPr>
              <w:t xml:space="preserve">daughter of </w:t>
            </w:r>
            <w:proofErr w:type="spellStart"/>
            <w:r w:rsidRPr="007F6A7D">
              <w:rPr>
                <w:lang w:val="en-GB"/>
              </w:rPr>
              <w:t>Piye</w:t>
            </w:r>
            <w:proofErr w:type="spellEnd"/>
          </w:p>
          <w:p w14:paraId="0494B99C" w14:textId="77777777" w:rsidR="00F9548E" w:rsidRPr="00485D2A" w:rsidRDefault="00F9548E" w:rsidP="004B33B5">
            <w:pPr>
              <w:spacing w:before="240" w:line="240" w:lineRule="exact"/>
              <w:rPr>
                <w:lang w:val="en-GB"/>
              </w:rPr>
            </w:pPr>
            <w:r>
              <w:rPr>
                <w:lang w:val="en-GB"/>
              </w:rPr>
              <w:t xml:space="preserve">A son of </w:t>
            </w:r>
            <w:proofErr w:type="spellStart"/>
            <w:r>
              <w:rPr>
                <w:lang w:val="en-GB"/>
              </w:rPr>
              <w:t>Piye</w:t>
            </w:r>
            <w:proofErr w:type="spellEnd"/>
            <w:r>
              <w:rPr>
                <w:lang w:val="en-GB"/>
              </w:rPr>
              <w:t xml:space="preserve"> and brother of </w:t>
            </w:r>
            <w:proofErr w:type="spellStart"/>
            <w:r w:rsidRPr="00EA034E">
              <w:rPr>
                <w:sz w:val="28"/>
                <w:szCs w:val="28"/>
                <w:lang w:val="en-GB"/>
              </w:rPr>
              <w:t>Qalhata</w:t>
            </w:r>
            <w:proofErr w:type="spellEnd"/>
          </w:p>
          <w:p w14:paraId="7DA07214" w14:textId="77777777" w:rsidR="00FB6645" w:rsidRDefault="00F9548E" w:rsidP="00B45EBB">
            <w:pPr>
              <w:tabs>
                <w:tab w:val="left" w:pos="4100"/>
                <w:tab w:val="center" w:pos="4640"/>
              </w:tabs>
              <w:spacing w:before="240" w:after="80" w:line="240" w:lineRule="auto"/>
              <w:rPr>
                <w:lang w:val="en-GB"/>
              </w:rPr>
            </w:pPr>
            <w:r>
              <w:rPr>
                <w:lang w:val="en-GB"/>
              </w:rPr>
              <w:t>Expelled from Egypt by Assurbanipal</w:t>
            </w:r>
          </w:p>
          <w:p w14:paraId="7C5D3A9C" w14:textId="447BC4EC" w:rsidR="00F9548E" w:rsidRDefault="00F9548E" w:rsidP="00B45EBB">
            <w:pPr>
              <w:tabs>
                <w:tab w:val="left" w:pos="4100"/>
                <w:tab w:val="center" w:pos="4640"/>
              </w:tabs>
              <w:spacing w:after="120" w:line="300" w:lineRule="exact"/>
              <w:rPr>
                <w:lang w:val="en-GB"/>
              </w:rPr>
            </w:pPr>
            <w:r>
              <w:rPr>
                <w:lang w:val="en-GB"/>
              </w:rPr>
              <w:t>_________________________</w:t>
            </w:r>
            <w:r w:rsidR="00B45EBB">
              <w:rPr>
                <w:lang w:val="en-GB"/>
              </w:rPr>
              <w:t>______</w:t>
            </w:r>
            <w:r>
              <w:rPr>
                <w:lang w:val="en-GB"/>
              </w:rPr>
              <w:t>__</w:t>
            </w:r>
          </w:p>
          <w:p w14:paraId="1F9E616B" w14:textId="77777777" w:rsidR="00F9548E" w:rsidRDefault="00F9548E" w:rsidP="004B33B5">
            <w:pPr>
              <w:spacing w:line="300" w:lineRule="exact"/>
              <w:rPr>
                <w:lang w:val="en-GB"/>
              </w:rPr>
            </w:pPr>
          </w:p>
          <w:p w14:paraId="48BC4E83" w14:textId="57206748" w:rsidR="00F9548E" w:rsidRDefault="00FB6645" w:rsidP="008560BC">
            <w:pPr>
              <w:spacing w:before="600" w:after="0" w:line="300" w:lineRule="exact"/>
              <w:rPr>
                <w:lang w:val="en-GB"/>
              </w:rPr>
            </w:pPr>
            <w:r>
              <w:rPr>
                <w:lang w:val="en-GB"/>
              </w:rPr>
              <w:t>S</w:t>
            </w:r>
            <w:r w:rsidR="00F9548E">
              <w:rPr>
                <w:lang w:val="en-GB"/>
              </w:rPr>
              <w:t xml:space="preserve">on of </w:t>
            </w:r>
            <w:proofErr w:type="spellStart"/>
            <w:r w:rsidR="00F9548E">
              <w:rPr>
                <w:lang w:val="en-GB"/>
              </w:rPr>
              <w:t>Taharqa</w:t>
            </w:r>
            <w:proofErr w:type="spellEnd"/>
            <w:r w:rsidR="00F9548E">
              <w:rPr>
                <w:lang w:val="en-GB"/>
              </w:rPr>
              <w:t xml:space="preserve">. Reigning only on </w:t>
            </w:r>
            <w:smartTag w:uri="urn:schemas-microsoft-com:office:smarttags" w:element="place">
              <w:r w:rsidR="00F9548E">
                <w:rPr>
                  <w:lang w:val="en-GB"/>
                </w:rPr>
                <w:t>Kush</w:t>
              </w:r>
            </w:smartTag>
          </w:p>
          <w:p w14:paraId="7B1CD300" w14:textId="77777777" w:rsidR="00F9548E" w:rsidRDefault="00F9548E" w:rsidP="004B33B5">
            <w:pPr>
              <w:spacing w:line="300" w:lineRule="exact"/>
              <w:rPr>
                <w:lang w:val="en-GB"/>
              </w:rPr>
            </w:pPr>
          </w:p>
          <w:p w14:paraId="1BD797EB" w14:textId="77777777" w:rsidR="00F9548E" w:rsidRDefault="00F9548E" w:rsidP="004B33B5">
            <w:pPr>
              <w:spacing w:line="300" w:lineRule="exact"/>
              <w:rPr>
                <w:lang w:val="en-GB"/>
              </w:rPr>
            </w:pPr>
            <w:r>
              <w:rPr>
                <w:lang w:val="en-GB"/>
              </w:rPr>
              <w:t xml:space="preserve">                                            “</w:t>
            </w:r>
          </w:p>
          <w:p w14:paraId="6956A024" w14:textId="26860B93" w:rsidR="00F9548E" w:rsidRDefault="00F9548E" w:rsidP="00B45EBB">
            <w:pPr>
              <w:spacing w:before="360" w:after="240" w:line="300" w:lineRule="exact"/>
              <w:rPr>
                <w:lang w:val="en-GB"/>
              </w:rPr>
            </w:pPr>
            <w:r>
              <w:rPr>
                <w:lang w:val="en-GB"/>
              </w:rPr>
              <w:t xml:space="preserve">Defeated by pharaoh </w:t>
            </w:r>
            <w:proofErr w:type="spellStart"/>
            <w:r>
              <w:rPr>
                <w:lang w:val="en-GB"/>
              </w:rPr>
              <w:t>Psametik</w:t>
            </w:r>
            <w:proofErr w:type="spellEnd"/>
            <w:r>
              <w:rPr>
                <w:lang w:val="en-GB"/>
              </w:rPr>
              <w:t xml:space="preserve"> II in 592 </w:t>
            </w:r>
          </w:p>
          <w:p w14:paraId="3147769A" w14:textId="77777777" w:rsidR="00F9548E" w:rsidRPr="00B45EBB" w:rsidRDefault="00F9548E" w:rsidP="004B33B5">
            <w:pPr>
              <w:spacing w:line="220" w:lineRule="exact"/>
              <w:rPr>
                <w:lang w:val="en-GB"/>
              </w:rPr>
            </w:pPr>
            <w:r w:rsidRPr="00B45EBB">
              <w:rPr>
                <w:lang w:val="en-GB"/>
              </w:rPr>
              <w:t xml:space="preserve">_________________________________ </w:t>
            </w:r>
          </w:p>
          <w:p w14:paraId="47D0E483" w14:textId="77777777" w:rsidR="00F9548E" w:rsidRDefault="00F9548E" w:rsidP="00794DFA">
            <w:pPr>
              <w:spacing w:after="480" w:line="300" w:lineRule="exact"/>
              <w:rPr>
                <w:lang w:val="en-GB"/>
              </w:rPr>
            </w:pPr>
          </w:p>
          <w:p w14:paraId="0123CDE2" w14:textId="77777777" w:rsidR="00F9548E" w:rsidRDefault="00F9548E" w:rsidP="00B45EBB">
            <w:pPr>
              <w:spacing w:before="240" w:line="300" w:lineRule="exact"/>
              <w:rPr>
                <w:lang w:val="en-GB"/>
              </w:rPr>
            </w:pPr>
            <w:r>
              <w:rPr>
                <w:lang w:val="en-GB"/>
              </w:rPr>
              <w:t xml:space="preserve">First king having his royal residence in Meroe. But the kings were still buried in </w:t>
            </w:r>
            <w:smartTag w:uri="urn:schemas-microsoft-com:office:smarttags" w:element="City">
              <w:smartTag w:uri="urn:schemas-microsoft-com:office:smarttags" w:element="place">
                <w:r>
                  <w:rPr>
                    <w:lang w:val="en-GB"/>
                  </w:rPr>
                  <w:t>Napata</w:t>
                </w:r>
              </w:smartTag>
            </w:smartTag>
            <w:r>
              <w:rPr>
                <w:lang w:val="en-GB"/>
              </w:rPr>
              <w:t xml:space="preserve"> (Nuri pyramids) until 280 B.C.</w:t>
            </w:r>
          </w:p>
          <w:p w14:paraId="692F7178" w14:textId="51D980D5" w:rsidR="00F9548E" w:rsidRPr="00C86E51" w:rsidRDefault="00F9548E" w:rsidP="004B33B5">
            <w:pPr>
              <w:spacing w:line="300" w:lineRule="exact"/>
              <w:rPr>
                <w:b/>
                <w:bCs/>
                <w:lang w:val="en-GB"/>
              </w:rPr>
            </w:pPr>
            <w:r w:rsidRPr="00C86E51">
              <w:rPr>
                <w:b/>
                <w:bCs/>
                <w:lang w:val="en-GB"/>
              </w:rPr>
              <w:t>Solon in Sais circa 560 B.C.</w:t>
            </w:r>
          </w:p>
        </w:tc>
      </w:tr>
    </w:tbl>
    <w:p w14:paraId="5F6F57B2" w14:textId="77777777" w:rsidR="00F917C0" w:rsidRDefault="00F917C0" w:rsidP="005950AD">
      <w:pPr>
        <w:spacing w:after="120"/>
        <w:jc w:val="center"/>
        <w:rPr>
          <w:sz w:val="28"/>
          <w:szCs w:val="28"/>
        </w:rPr>
      </w:pPr>
    </w:p>
    <w:sectPr w:rsidR="00F917C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6855" w14:textId="77777777" w:rsidR="00221A83" w:rsidRDefault="00221A83" w:rsidP="007F108D">
      <w:pPr>
        <w:spacing w:after="0" w:line="240" w:lineRule="auto"/>
      </w:pPr>
      <w:r>
        <w:separator/>
      </w:r>
    </w:p>
  </w:endnote>
  <w:endnote w:type="continuationSeparator" w:id="0">
    <w:p w14:paraId="5923A155" w14:textId="77777777" w:rsidR="00221A83" w:rsidRDefault="00221A83" w:rsidP="007F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D29A" w14:textId="77777777" w:rsidR="00221A83" w:rsidRDefault="00221A83" w:rsidP="007F108D">
      <w:pPr>
        <w:spacing w:after="0" w:line="240" w:lineRule="auto"/>
      </w:pPr>
      <w:r>
        <w:separator/>
      </w:r>
    </w:p>
  </w:footnote>
  <w:footnote w:type="continuationSeparator" w:id="0">
    <w:p w14:paraId="647578AE" w14:textId="77777777" w:rsidR="00221A83" w:rsidRDefault="00221A83" w:rsidP="007F108D">
      <w:pPr>
        <w:spacing w:after="0" w:line="240" w:lineRule="auto"/>
      </w:pPr>
      <w:r>
        <w:continuationSeparator/>
      </w:r>
    </w:p>
  </w:footnote>
  <w:footnote w:id="1">
    <w:p w14:paraId="1B67DF15" w14:textId="393B8394" w:rsidR="002F0E05" w:rsidRDefault="002F0E05" w:rsidP="00FA6F18">
      <w:pPr>
        <w:pStyle w:val="Notedebasdepage"/>
        <w:spacing w:after="120"/>
        <w:jc w:val="both"/>
      </w:pPr>
      <w:r>
        <w:rPr>
          <w:rStyle w:val="Appelnotedebasdep"/>
          <w:lang w:val="en"/>
        </w:rPr>
        <w:footnoteRef/>
      </w:r>
      <w:r>
        <w:rPr>
          <w:lang w:val="en"/>
        </w:rPr>
        <w:t xml:space="preserve"> Since then</w:t>
      </w:r>
      <w:r w:rsidR="00687AF0">
        <w:rPr>
          <w:lang w:val="en"/>
        </w:rPr>
        <w:t>,</w:t>
      </w:r>
      <w:r>
        <w:rPr>
          <w:lang w:val="en"/>
        </w:rPr>
        <w:t xml:space="preserve"> the maps </w:t>
      </w:r>
      <w:r w:rsidR="00EC7414">
        <w:rPr>
          <w:lang w:val="en"/>
        </w:rPr>
        <w:t>were</w:t>
      </w:r>
      <w:r>
        <w:rPr>
          <w:lang w:val="en"/>
        </w:rPr>
        <w:t xml:space="preserve"> straightened, but the local toponyms remained in their former place in Spain</w:t>
      </w:r>
      <w:r w:rsidR="00EC7414">
        <w:rPr>
          <w:lang w:val="en"/>
        </w:rPr>
        <w:t xml:space="preserve"> and </w:t>
      </w:r>
      <w:proofErr w:type="spellStart"/>
      <w:r w:rsidR="00EC7414">
        <w:rPr>
          <w:lang w:val="en"/>
        </w:rPr>
        <w:t>Marocco</w:t>
      </w:r>
      <w:proofErr w:type="spellEnd"/>
      <w:r>
        <w:rPr>
          <w:lang w:val="en"/>
        </w:rPr>
        <w:t xml:space="preserve">, as they continued to be used by the inhabitants of the country who had no reason to change them. They can be considered </w:t>
      </w:r>
      <w:r w:rsidR="00EC7414">
        <w:rPr>
          <w:lang w:val="en"/>
        </w:rPr>
        <w:t xml:space="preserve">as </w:t>
      </w:r>
      <w:r>
        <w:rPr>
          <w:lang w:val="en"/>
        </w:rPr>
        <w:t>"mirror sites" of Africa in Europe</w:t>
      </w:r>
      <w:r w:rsidR="008562DF">
        <w:rPr>
          <w:lang w:val="en"/>
        </w:rPr>
        <w:t>.</w:t>
      </w:r>
    </w:p>
  </w:footnote>
  <w:footnote w:id="2">
    <w:p w14:paraId="595EE99E" w14:textId="2FC8FA09" w:rsidR="00687AF0" w:rsidRPr="000B6971" w:rsidRDefault="00687AF0" w:rsidP="000B6971">
      <w:pPr>
        <w:widowControl w:val="0"/>
        <w:autoSpaceDE w:val="0"/>
        <w:autoSpaceDN w:val="0"/>
        <w:adjustRightInd w:val="0"/>
        <w:spacing w:after="120" w:line="240" w:lineRule="auto"/>
        <w:rPr>
          <w:rFonts w:eastAsia="Times New Roman" w:cs="Times New Roman"/>
          <w:sz w:val="20"/>
          <w:szCs w:val="20"/>
          <w:lang w:eastAsia="fr-FR"/>
        </w:rPr>
      </w:pPr>
      <w:r>
        <w:rPr>
          <w:rStyle w:val="Appelnotedebasdep"/>
          <w:lang w:val="en"/>
        </w:rPr>
        <w:footnoteRef/>
      </w:r>
      <w:r w:rsidR="00A70C37">
        <w:rPr>
          <w:sz w:val="20"/>
          <w:szCs w:val="20"/>
          <w:lang w:val="en"/>
        </w:rPr>
        <w:t xml:space="preserve"> </w:t>
      </w:r>
      <w:r w:rsidRPr="000B6971">
        <w:rPr>
          <w:sz w:val="20"/>
          <w:szCs w:val="20"/>
          <w:lang w:val="en"/>
        </w:rPr>
        <w:t xml:space="preserve">At the beginning of the 19th </w:t>
      </w:r>
      <w:r w:rsidR="00BA1934">
        <w:rPr>
          <w:sz w:val="20"/>
          <w:szCs w:val="20"/>
          <w:lang w:val="en"/>
        </w:rPr>
        <w:t>C</w:t>
      </w:r>
      <w:r w:rsidRPr="000B6971">
        <w:rPr>
          <w:sz w:val="20"/>
          <w:szCs w:val="20"/>
          <w:lang w:val="en"/>
        </w:rPr>
        <w:t>entury, a traveler reported: "Ethiopia supports on its basalt pillars and granite columns a kind of Europe lost in the Tropics." Pe</w:t>
      </w:r>
      <w:r w:rsidR="00BA1934">
        <w:rPr>
          <w:sz w:val="20"/>
          <w:szCs w:val="20"/>
          <w:lang w:val="en"/>
        </w:rPr>
        <w:t>ron</w:t>
      </w:r>
      <w:r w:rsidRPr="000B6971">
        <w:rPr>
          <w:sz w:val="20"/>
          <w:szCs w:val="20"/>
          <w:lang w:val="en"/>
        </w:rPr>
        <w:t>, R.</w:t>
      </w:r>
      <w:r>
        <w:rPr>
          <w:lang w:val="en"/>
        </w:rPr>
        <w:t xml:space="preserve"> </w:t>
      </w:r>
      <w:r w:rsidRPr="000B6971">
        <w:rPr>
          <w:i/>
          <w:sz w:val="20"/>
          <w:szCs w:val="20"/>
          <w:lang w:val="en"/>
        </w:rPr>
        <w:t xml:space="preserve">Revue des Deux </w:t>
      </w:r>
      <w:proofErr w:type="spellStart"/>
      <w:r w:rsidRPr="000B6971">
        <w:rPr>
          <w:i/>
          <w:sz w:val="20"/>
          <w:szCs w:val="20"/>
          <w:lang w:val="en"/>
        </w:rPr>
        <w:t>Mondes</w:t>
      </w:r>
      <w:proofErr w:type="spellEnd"/>
      <w:r w:rsidRPr="000B6971">
        <w:rPr>
          <w:i/>
          <w:sz w:val="20"/>
          <w:szCs w:val="20"/>
          <w:lang w:val="en"/>
        </w:rPr>
        <w:t>,</w:t>
      </w:r>
      <w:r>
        <w:rPr>
          <w:lang w:val="en"/>
        </w:rPr>
        <w:t xml:space="preserve"> </w:t>
      </w:r>
      <w:r w:rsidRPr="000B6971">
        <w:rPr>
          <w:sz w:val="20"/>
          <w:szCs w:val="20"/>
          <w:lang w:val="en"/>
        </w:rPr>
        <w:t>April 1901,</w:t>
      </w:r>
      <w:r w:rsidR="00BA1934">
        <w:rPr>
          <w:sz w:val="20"/>
          <w:szCs w:val="20"/>
          <w:lang w:val="en"/>
        </w:rPr>
        <w:t xml:space="preserve"> </w:t>
      </w:r>
      <w:r w:rsidRPr="000B6971">
        <w:rPr>
          <w:sz w:val="20"/>
          <w:szCs w:val="20"/>
          <w:lang w:val="en"/>
        </w:rPr>
        <w:t>Paris.</w:t>
      </w:r>
    </w:p>
  </w:footnote>
  <w:footnote w:id="3">
    <w:p w14:paraId="606A3E95" w14:textId="3FC4F9A7" w:rsidR="008120D3" w:rsidRDefault="008120D3" w:rsidP="001A57D7">
      <w:pPr>
        <w:pStyle w:val="Notedebasdepage"/>
        <w:spacing w:after="120"/>
        <w:jc w:val="both"/>
      </w:pPr>
      <w:r>
        <w:rPr>
          <w:rStyle w:val="Appelnotedebasdep"/>
          <w:lang w:val="en"/>
        </w:rPr>
        <w:footnoteRef/>
      </w:r>
      <w:r w:rsidRPr="00D42295">
        <w:rPr>
          <w:lang w:val="en"/>
        </w:rPr>
        <w:t xml:space="preserve"> </w:t>
      </w:r>
      <w:r w:rsidR="00D42295" w:rsidRPr="00D42295">
        <w:t xml:space="preserve">F. Villeneuve, W. </w:t>
      </w:r>
      <w:proofErr w:type="spellStart"/>
      <w:r w:rsidR="00D42295" w:rsidRPr="00D42295">
        <w:t>Facy</w:t>
      </w:r>
      <w:proofErr w:type="spellEnd"/>
      <w:r w:rsidR="00D42295" w:rsidRPr="00D42295">
        <w:t xml:space="preserve"> and C. Phillips "A Latin ins</w:t>
      </w:r>
      <w:r w:rsidR="00FF5745">
        <w:t>c</w:t>
      </w:r>
      <w:r w:rsidR="00D42295" w:rsidRPr="00D42295">
        <w:t xml:space="preserve">ription </w:t>
      </w:r>
      <w:proofErr w:type="spellStart"/>
      <w:r w:rsidR="00D42295" w:rsidRPr="00D42295">
        <w:t>from</w:t>
      </w:r>
      <w:proofErr w:type="spellEnd"/>
      <w:r w:rsidR="00D42295" w:rsidRPr="00D42295">
        <w:t xml:space="preserve"> South Arabia" in </w:t>
      </w:r>
      <w:proofErr w:type="spellStart"/>
      <w:r w:rsidR="00D42295" w:rsidRPr="00D42295">
        <w:t>P</w:t>
      </w:r>
      <w:r w:rsidR="00D42295" w:rsidRPr="00D42295">
        <w:rPr>
          <w:i/>
          <w:iCs/>
        </w:rPr>
        <w:t>roceedings</w:t>
      </w:r>
      <w:proofErr w:type="spellEnd"/>
      <w:r w:rsidR="00D42295" w:rsidRPr="00D42295">
        <w:rPr>
          <w:i/>
          <w:iCs/>
        </w:rPr>
        <w:t xml:space="preserve"> of the Seminar for </w:t>
      </w:r>
      <w:proofErr w:type="spellStart"/>
      <w:r w:rsidR="00D42295" w:rsidRPr="00D42295">
        <w:rPr>
          <w:i/>
          <w:iCs/>
        </w:rPr>
        <w:t>Arabian</w:t>
      </w:r>
      <w:proofErr w:type="spellEnd"/>
      <w:r w:rsidR="00D42295" w:rsidRPr="00D42295">
        <w:rPr>
          <w:i/>
          <w:iCs/>
        </w:rPr>
        <w:t xml:space="preserve"> </w:t>
      </w:r>
      <w:proofErr w:type="spellStart"/>
      <w:r w:rsidR="00D42295" w:rsidRPr="00D42295">
        <w:rPr>
          <w:i/>
          <w:iCs/>
        </w:rPr>
        <w:t>Studies</w:t>
      </w:r>
      <w:proofErr w:type="spellEnd"/>
      <w:r w:rsidR="00D42295" w:rsidRPr="00D42295">
        <w:t xml:space="preserve">, 2004, 34, pp. 239-250. On line in french : </w:t>
      </w:r>
      <w:r w:rsidRPr="00D42295">
        <w:rPr>
          <w:lang w:val="en"/>
        </w:rPr>
        <w:t>F. Villeneuve "</w:t>
      </w:r>
      <w:r w:rsidR="004321D1">
        <w:rPr>
          <w:lang w:val="en"/>
        </w:rPr>
        <w:t>Une</w:t>
      </w:r>
      <w:r w:rsidRPr="00D42295">
        <w:rPr>
          <w:lang w:val="en"/>
        </w:rPr>
        <w:t xml:space="preserve"> inscription</w:t>
      </w:r>
      <w:r w:rsidR="004321D1">
        <w:rPr>
          <w:lang w:val="en"/>
        </w:rPr>
        <w:t xml:space="preserve"> </w:t>
      </w:r>
      <w:proofErr w:type="spellStart"/>
      <w:r w:rsidR="004321D1">
        <w:rPr>
          <w:lang w:val="en"/>
        </w:rPr>
        <w:t>latine</w:t>
      </w:r>
      <w:proofErr w:type="spellEnd"/>
      <w:r w:rsidRPr="00D42295">
        <w:rPr>
          <w:lang w:val="en"/>
        </w:rPr>
        <w:t xml:space="preserve"> </w:t>
      </w:r>
      <w:r w:rsidR="004321D1" w:rsidRPr="004321D1">
        <w:t xml:space="preserve">de l'archipel </w:t>
      </w:r>
      <w:proofErr w:type="spellStart"/>
      <w:r w:rsidR="004321D1" w:rsidRPr="004321D1">
        <w:t>Farasan</w:t>
      </w:r>
      <w:proofErr w:type="spellEnd"/>
      <w:r w:rsidR="004321D1" w:rsidRPr="004321D1">
        <w:t xml:space="preserve">, Arabie </w:t>
      </w:r>
      <w:r w:rsidR="00CF47F0" w:rsidRPr="004321D1">
        <w:t>Saoudite</w:t>
      </w:r>
      <w:r w:rsidR="004321D1" w:rsidRPr="004321D1">
        <w:t>, (sud de la Mer Rouge) et son contexte archéologique</w:t>
      </w:r>
      <w:r w:rsidR="00FF5745">
        <w:t> »</w:t>
      </w:r>
      <w:r w:rsidRPr="00D42295">
        <w:rPr>
          <w:lang w:val="en"/>
        </w:rPr>
        <w:t xml:space="preserve"> </w:t>
      </w:r>
      <w:hyperlink r:id="rId1" w:history="1">
        <w:r w:rsidR="004321D1" w:rsidRPr="004321D1">
          <w:rPr>
            <w:rStyle w:val="Lienhypertexte"/>
          </w:rPr>
          <w:t>C</w:t>
        </w:r>
        <w:r w:rsidR="00386A83">
          <w:rPr>
            <w:rStyle w:val="Lienhypertexte"/>
          </w:rPr>
          <w:t>omptes-</w:t>
        </w:r>
        <w:r w:rsidR="004321D1" w:rsidRPr="004321D1">
          <w:rPr>
            <w:rStyle w:val="Lienhypertexte"/>
          </w:rPr>
          <w:t>R</w:t>
        </w:r>
        <w:r w:rsidR="00386A83">
          <w:rPr>
            <w:rStyle w:val="Lienhypertexte"/>
          </w:rPr>
          <w:t>endus</w:t>
        </w:r>
        <w:r w:rsidR="004321D1" w:rsidRPr="004321D1">
          <w:rPr>
            <w:rStyle w:val="Lienhypertexte"/>
          </w:rPr>
          <w:t xml:space="preserve"> de l'Académie des Inscriptions et Belles Lettres, 2004, 148 (1), 419-429</w:t>
        </w:r>
        <w:r w:rsidR="00386A83">
          <w:rPr>
            <w:rStyle w:val="Lienhypertexte"/>
          </w:rPr>
          <w:t xml:space="preserve"> (p. 422)</w:t>
        </w:r>
        <w:r w:rsidR="004321D1" w:rsidRPr="004321D1">
          <w:rPr>
            <w:rStyle w:val="Lienhypertexte"/>
          </w:rPr>
          <w:t>.</w:t>
        </w:r>
      </w:hyperlink>
    </w:p>
  </w:footnote>
  <w:footnote w:id="4">
    <w:p w14:paraId="1B2FC3ED" w14:textId="300C34ED" w:rsidR="001A57D7" w:rsidRDefault="001A57D7" w:rsidP="00661543">
      <w:pPr>
        <w:pStyle w:val="Notedebasdepage"/>
        <w:spacing w:after="120"/>
        <w:jc w:val="both"/>
      </w:pPr>
      <w:r>
        <w:rPr>
          <w:rStyle w:val="Appelnotedebasdep"/>
          <w:lang w:val="en"/>
        </w:rPr>
        <w:footnoteRef/>
      </w:r>
      <w:r w:rsidR="00A70C37">
        <w:rPr>
          <w:lang w:val="en"/>
        </w:rPr>
        <w:t xml:space="preserve"> </w:t>
      </w:r>
      <w:r>
        <w:rPr>
          <w:lang w:val="en"/>
        </w:rPr>
        <w:t xml:space="preserve">In fact, it is </w:t>
      </w:r>
      <w:proofErr w:type="spellStart"/>
      <w:r>
        <w:rPr>
          <w:lang w:val="en"/>
        </w:rPr>
        <w:t>Thut</w:t>
      </w:r>
      <w:r w:rsidR="00661543">
        <w:rPr>
          <w:lang w:val="en"/>
        </w:rPr>
        <w:t>h</w:t>
      </w:r>
      <w:r>
        <w:rPr>
          <w:lang w:val="en"/>
        </w:rPr>
        <w:t>mose</w:t>
      </w:r>
      <w:proofErr w:type="spellEnd"/>
      <w:r>
        <w:rPr>
          <w:lang w:val="en"/>
        </w:rPr>
        <w:t xml:space="preserve"> I (18th dynasty) whose reign name was </w:t>
      </w:r>
      <w:proofErr w:type="spellStart"/>
      <w:r>
        <w:rPr>
          <w:lang w:val="en"/>
        </w:rPr>
        <w:t>Âa</w:t>
      </w:r>
      <w:proofErr w:type="spellEnd"/>
      <w:r>
        <w:rPr>
          <w:lang w:val="en"/>
        </w:rPr>
        <w:t>-kheper-ka-</w:t>
      </w:r>
      <w:proofErr w:type="spellStart"/>
      <w:r>
        <w:rPr>
          <w:lang w:val="en"/>
        </w:rPr>
        <w:t>Râ</w:t>
      </w:r>
      <w:proofErr w:type="spellEnd"/>
      <w:r>
        <w:rPr>
          <w:lang w:val="en"/>
        </w:rPr>
        <w:t xml:space="preserve">. He was confused with </w:t>
      </w:r>
      <w:proofErr w:type="spellStart"/>
      <w:r>
        <w:rPr>
          <w:lang w:val="en"/>
        </w:rPr>
        <w:t>Sesostris</w:t>
      </w:r>
      <w:proofErr w:type="spellEnd"/>
      <w:r>
        <w:rPr>
          <w:lang w:val="en"/>
        </w:rPr>
        <w:t xml:space="preserve"> I (12th dynasty) whose reign name was Kheper-ka-</w:t>
      </w:r>
      <w:proofErr w:type="spellStart"/>
      <w:r>
        <w:rPr>
          <w:lang w:val="en"/>
        </w:rPr>
        <w:t>R</w:t>
      </w:r>
      <w:r w:rsidR="002460A8">
        <w:rPr>
          <w:lang w:val="en"/>
        </w:rPr>
        <w:t>â</w:t>
      </w:r>
      <w:proofErr w:type="spellEnd"/>
      <w:r>
        <w:rPr>
          <w:lang w:val="en"/>
        </w:rPr>
        <w:t>.</w:t>
      </w:r>
    </w:p>
  </w:footnote>
  <w:footnote w:id="5">
    <w:p w14:paraId="127C1D43" w14:textId="5F57363F" w:rsidR="001A57D7" w:rsidRDefault="001A57D7" w:rsidP="00D52243">
      <w:pPr>
        <w:pStyle w:val="Notedebasdepage"/>
        <w:spacing w:after="120"/>
        <w:jc w:val="both"/>
      </w:pPr>
      <w:r>
        <w:rPr>
          <w:rStyle w:val="Appelnotedebasdep"/>
          <w:lang w:val="en"/>
        </w:rPr>
        <w:footnoteRef/>
      </w:r>
      <w:r w:rsidR="00A70C37">
        <w:rPr>
          <w:lang w:val="en"/>
        </w:rPr>
        <w:t xml:space="preserve"> </w:t>
      </w:r>
      <w:r w:rsidRPr="00E021D2">
        <w:rPr>
          <w:lang w:val="en"/>
        </w:rPr>
        <w:t xml:space="preserve">The Greek Heracles, son of Alcmene and Zeus, who begat him after taking the appearance of Amphitryon, was named at birth </w:t>
      </w:r>
      <w:proofErr w:type="spellStart"/>
      <w:r w:rsidRPr="00E021D2">
        <w:rPr>
          <w:lang w:val="en"/>
        </w:rPr>
        <w:t>Alcide</w:t>
      </w:r>
      <w:proofErr w:type="spellEnd"/>
      <w:r w:rsidRPr="00E021D2">
        <w:rPr>
          <w:lang w:val="en"/>
        </w:rPr>
        <w:t xml:space="preserve"> after his grandfather </w:t>
      </w:r>
      <w:proofErr w:type="spellStart"/>
      <w:r w:rsidRPr="00E021D2">
        <w:rPr>
          <w:lang w:val="en"/>
        </w:rPr>
        <w:t>Alcea</w:t>
      </w:r>
      <w:proofErr w:type="spellEnd"/>
      <w:r w:rsidRPr="00E021D2">
        <w:rPr>
          <w:lang w:val="en"/>
        </w:rPr>
        <w:t>. But because of his exploits, he then took the name of his Egyptian ancestor which really meant in Greek "The Glory of Hera", his mother</w:t>
      </w:r>
      <w:r>
        <w:rPr>
          <w:lang w:val="en"/>
        </w:rPr>
        <w:t xml:space="preserve"> Queen Ah-hotep, mother of the great prince Kamose at the end of the 17th dynasty. We understand that the Egyptian Heracles is Kamose, the great conqueror name</w:t>
      </w:r>
      <w:r w:rsidR="00AA27D7">
        <w:rPr>
          <w:lang w:val="en"/>
        </w:rPr>
        <w:t xml:space="preserve">d </w:t>
      </w:r>
      <w:proofErr w:type="spellStart"/>
      <w:r>
        <w:rPr>
          <w:lang w:val="en"/>
        </w:rPr>
        <w:t>Sesostris</w:t>
      </w:r>
      <w:proofErr w:type="spellEnd"/>
      <w:r>
        <w:rPr>
          <w:lang w:val="en"/>
        </w:rPr>
        <w:t xml:space="preserve"> by Herodotus and </w:t>
      </w:r>
      <w:proofErr w:type="spellStart"/>
      <w:r>
        <w:rPr>
          <w:lang w:val="en"/>
        </w:rPr>
        <w:t>Sesoosis</w:t>
      </w:r>
      <w:proofErr w:type="spellEnd"/>
      <w:r>
        <w:rPr>
          <w:lang w:val="en"/>
        </w:rPr>
        <w:t xml:space="preserve"> by </w:t>
      </w:r>
      <w:proofErr w:type="spellStart"/>
      <w:r>
        <w:rPr>
          <w:lang w:val="en"/>
        </w:rPr>
        <w:t>Diodorus</w:t>
      </w:r>
      <w:proofErr w:type="spellEnd"/>
      <w:r>
        <w:rPr>
          <w:lang w:val="en"/>
        </w:rPr>
        <w:t xml:space="preserve">, and that it is he who erected </w:t>
      </w:r>
      <w:r w:rsidR="00661543">
        <w:rPr>
          <w:lang w:val="en"/>
        </w:rPr>
        <w:t>big</w:t>
      </w:r>
      <w:r>
        <w:rPr>
          <w:lang w:val="en"/>
        </w:rPr>
        <w:t xml:space="preserve"> commemorative stelae during his passage through </w:t>
      </w:r>
      <w:r w:rsidR="00661543">
        <w:rPr>
          <w:lang w:val="en"/>
        </w:rPr>
        <w:t xml:space="preserve">the strait of </w:t>
      </w:r>
      <w:r>
        <w:rPr>
          <w:lang w:val="en"/>
        </w:rPr>
        <w:t xml:space="preserve">Bab </w:t>
      </w:r>
      <w:r w:rsidR="00661543">
        <w:rPr>
          <w:lang w:val="en"/>
        </w:rPr>
        <w:t>E</w:t>
      </w:r>
      <w:r>
        <w:rPr>
          <w:lang w:val="en"/>
        </w:rPr>
        <w:t>l Mandeb, the famous "</w:t>
      </w:r>
      <w:r w:rsidR="00661543">
        <w:rPr>
          <w:lang w:val="en"/>
        </w:rPr>
        <w:t>Heracles’</w:t>
      </w:r>
      <w:r w:rsidR="00823D47">
        <w:rPr>
          <w:lang w:val="en"/>
        </w:rPr>
        <w:t xml:space="preserve"> </w:t>
      </w:r>
      <w:r>
        <w:rPr>
          <w:lang w:val="en"/>
        </w:rPr>
        <w:t>columns".</w:t>
      </w:r>
    </w:p>
  </w:footnote>
  <w:footnote w:id="6">
    <w:p w14:paraId="31CE3507" w14:textId="139D5E1F" w:rsidR="009A05B7" w:rsidRDefault="009A05B7" w:rsidP="000003CE">
      <w:pPr>
        <w:pStyle w:val="Notedebasdepage"/>
        <w:spacing w:after="120"/>
        <w:jc w:val="both"/>
      </w:pPr>
      <w:r>
        <w:rPr>
          <w:rStyle w:val="Appelnotedebasdep"/>
          <w:lang w:val="en"/>
        </w:rPr>
        <w:footnoteRef/>
      </w:r>
      <w:r w:rsidRPr="002F053B">
        <w:rPr>
          <w:lang w:val="en"/>
        </w:rPr>
        <w:t xml:space="preserve"> The Oromo are a </w:t>
      </w:r>
      <w:r w:rsidR="00661543">
        <w:rPr>
          <w:lang w:val="en"/>
        </w:rPr>
        <w:t>big</w:t>
      </w:r>
      <w:r w:rsidRPr="002F053B">
        <w:rPr>
          <w:lang w:val="en"/>
        </w:rPr>
        <w:t xml:space="preserve"> nation of 35 million people living in Ethiopia, Kenya, Somalia and Egypt. They speak a Cushitic language, the third by the importance of its number of speakers in</w:t>
      </w:r>
      <w:r w:rsidR="00661543">
        <w:rPr>
          <w:lang w:val="en"/>
        </w:rPr>
        <w:t xml:space="preserve"> </w:t>
      </w:r>
      <w:r w:rsidRPr="00661543">
        <w:rPr>
          <w:lang w:val="en"/>
        </w:rPr>
        <w:t>Africa</w:t>
      </w:r>
      <w:r w:rsidRPr="002F053B">
        <w:rPr>
          <w:i/>
          <w:iCs/>
          <w:lang w:val="en"/>
        </w:rPr>
        <w:t>.</w:t>
      </w:r>
    </w:p>
  </w:footnote>
  <w:footnote w:id="7">
    <w:p w14:paraId="4ED52043" w14:textId="45A6EE2E" w:rsidR="009A05B7" w:rsidRDefault="009A05B7" w:rsidP="00ED0654">
      <w:pPr>
        <w:pStyle w:val="Notedebasdepage"/>
        <w:spacing w:after="120"/>
      </w:pPr>
      <w:r>
        <w:rPr>
          <w:rStyle w:val="Appelnotedebasdep"/>
          <w:lang w:val="en"/>
        </w:rPr>
        <w:footnoteRef/>
      </w:r>
      <w:r w:rsidR="00A70C37">
        <w:rPr>
          <w:lang w:val="en"/>
        </w:rPr>
        <w:t xml:space="preserve"> </w:t>
      </w:r>
      <w:r>
        <w:rPr>
          <w:lang w:val="en"/>
        </w:rPr>
        <w:t xml:space="preserve">The </w:t>
      </w:r>
      <w:proofErr w:type="spellStart"/>
      <w:r>
        <w:rPr>
          <w:color w:val="000000" w:themeColor="text1"/>
          <w:szCs w:val="24"/>
          <w:lang w:val="en"/>
        </w:rPr>
        <w:t>Gadas</w:t>
      </w:r>
      <w:proofErr w:type="spellEnd"/>
      <w:r>
        <w:rPr>
          <w:color w:val="000000" w:themeColor="text1"/>
          <w:szCs w:val="24"/>
          <w:lang w:val="en"/>
        </w:rPr>
        <w:t xml:space="preserve"> system is </w:t>
      </w:r>
      <w:r>
        <w:rPr>
          <w:lang w:val="en"/>
        </w:rPr>
        <w:t xml:space="preserve">now </w:t>
      </w:r>
      <w:r w:rsidRPr="00ED0654">
        <w:rPr>
          <w:color w:val="000000" w:themeColor="text1"/>
          <w:szCs w:val="24"/>
          <w:lang w:val="en"/>
        </w:rPr>
        <w:t xml:space="preserve">inscribed on the Intangible Cultural Heritage of Humanity by </w:t>
      </w:r>
      <w:r>
        <w:rPr>
          <w:color w:val="000000" w:themeColor="text1"/>
          <w:szCs w:val="24"/>
          <w:lang w:val="en"/>
        </w:rPr>
        <w:t>UNESCO.</w:t>
      </w:r>
    </w:p>
  </w:footnote>
  <w:footnote w:id="8">
    <w:p w14:paraId="0249499E" w14:textId="3B0D83BD" w:rsidR="002F16E4" w:rsidRDefault="002F16E4" w:rsidP="000003CE">
      <w:pPr>
        <w:pStyle w:val="Notedebasdepage"/>
        <w:spacing w:after="120"/>
      </w:pPr>
      <w:r>
        <w:rPr>
          <w:rStyle w:val="Appelnotedebasdep"/>
          <w:lang w:val="en"/>
        </w:rPr>
        <w:footnoteRef/>
      </w:r>
      <w:r>
        <w:rPr>
          <w:lang w:val="en"/>
        </w:rPr>
        <w:t xml:space="preserve">Abadie (d') A. (1880) Les Oromos. </w:t>
      </w:r>
      <w:r w:rsidRPr="000003CE">
        <w:rPr>
          <w:i/>
          <w:iCs/>
          <w:lang w:val="en"/>
        </w:rPr>
        <w:t xml:space="preserve">Annales de la Société </w:t>
      </w:r>
      <w:proofErr w:type="spellStart"/>
      <w:r w:rsidRPr="000003CE">
        <w:rPr>
          <w:i/>
          <w:iCs/>
          <w:lang w:val="en"/>
        </w:rPr>
        <w:t>Scientifique</w:t>
      </w:r>
      <w:proofErr w:type="spellEnd"/>
      <w:r w:rsidRPr="000003CE">
        <w:rPr>
          <w:i/>
          <w:iCs/>
          <w:lang w:val="en"/>
        </w:rPr>
        <w:t xml:space="preserve"> de Bruxelles,</w:t>
      </w:r>
      <w:r>
        <w:rPr>
          <w:lang w:val="en"/>
        </w:rPr>
        <w:t>4th year, Namur.</w:t>
      </w:r>
    </w:p>
  </w:footnote>
  <w:footnote w:id="9">
    <w:p w14:paraId="5099D96F" w14:textId="0728DCB0" w:rsidR="002F16E4" w:rsidRPr="00076FBE" w:rsidRDefault="002F16E4" w:rsidP="00F10F62">
      <w:pPr>
        <w:pStyle w:val="Notedebasdepage"/>
        <w:spacing w:after="120"/>
        <w:jc w:val="both"/>
      </w:pPr>
      <w:r>
        <w:rPr>
          <w:rStyle w:val="Appelnotedebasdep"/>
          <w:lang w:val="en"/>
        </w:rPr>
        <w:footnoteRef/>
      </w:r>
      <w:r w:rsidR="00A70C37">
        <w:rPr>
          <w:lang w:val="en"/>
        </w:rPr>
        <w:t xml:space="preserve"> </w:t>
      </w:r>
      <w:r>
        <w:rPr>
          <w:lang w:val="en"/>
        </w:rPr>
        <w:t xml:space="preserve">A man becomes a </w:t>
      </w:r>
      <w:proofErr w:type="spellStart"/>
      <w:r>
        <w:rPr>
          <w:lang w:val="en"/>
        </w:rPr>
        <w:t>gada</w:t>
      </w:r>
      <w:proofErr w:type="spellEnd"/>
      <w:r>
        <w:rPr>
          <w:lang w:val="en"/>
        </w:rPr>
        <w:t xml:space="preserve"> from 40 to 48 years old; There are 5 </w:t>
      </w:r>
      <w:proofErr w:type="spellStart"/>
      <w:r>
        <w:rPr>
          <w:lang w:val="en"/>
        </w:rPr>
        <w:t>gadas</w:t>
      </w:r>
      <w:proofErr w:type="spellEnd"/>
      <w:r>
        <w:rPr>
          <w:lang w:val="en"/>
        </w:rPr>
        <w:t xml:space="preserve"> who become leaders by election each for 8 years (power of the </w:t>
      </w:r>
      <w:proofErr w:type="spellStart"/>
      <w:r>
        <w:rPr>
          <w:lang w:val="en"/>
        </w:rPr>
        <w:t>lubas</w:t>
      </w:r>
      <w:proofErr w:type="spellEnd"/>
      <w:r>
        <w:rPr>
          <w:lang w:val="en"/>
        </w:rPr>
        <w:t xml:space="preserve">) which makes a </w:t>
      </w:r>
      <w:r w:rsidRPr="00546459">
        <w:rPr>
          <w:lang w:val="en"/>
        </w:rPr>
        <w:t xml:space="preserve">cycle of 40 years. When a man becomes a </w:t>
      </w:r>
      <w:proofErr w:type="spellStart"/>
      <w:r w:rsidRPr="00546459">
        <w:rPr>
          <w:lang w:val="en"/>
        </w:rPr>
        <w:t>luba</w:t>
      </w:r>
      <w:proofErr w:type="spellEnd"/>
      <w:r w:rsidRPr="00546459">
        <w:rPr>
          <w:lang w:val="en"/>
        </w:rPr>
        <w:t xml:space="preserve">, his son can become a </w:t>
      </w:r>
      <w:proofErr w:type="spellStart"/>
      <w:r w:rsidRPr="00546459">
        <w:rPr>
          <w:lang w:val="en"/>
        </w:rPr>
        <w:t>luba</w:t>
      </w:r>
      <w:proofErr w:type="spellEnd"/>
      <w:r w:rsidRPr="00546459">
        <w:rPr>
          <w:lang w:val="en"/>
        </w:rPr>
        <w:t xml:space="preserve"> </w:t>
      </w:r>
      <w:r w:rsidR="00661543">
        <w:rPr>
          <w:lang w:val="en"/>
        </w:rPr>
        <w:t>after</w:t>
      </w:r>
      <w:r w:rsidRPr="00546459">
        <w:rPr>
          <w:lang w:val="en"/>
        </w:rPr>
        <w:t xml:space="preserve"> 40 years. The </w:t>
      </w:r>
      <w:proofErr w:type="spellStart"/>
      <w:r w:rsidRPr="00546459">
        <w:rPr>
          <w:lang w:val="en"/>
        </w:rPr>
        <w:t>lubas</w:t>
      </w:r>
      <w:proofErr w:type="spellEnd"/>
      <w:r w:rsidRPr="00546459">
        <w:rPr>
          <w:lang w:val="en"/>
        </w:rPr>
        <w:t xml:space="preserve"> can be compared to 5 parties that would be in power each for 80 years by rotating alternation, always respected for centuries. </w:t>
      </w:r>
      <w:r>
        <w:rPr>
          <w:lang w:val="en"/>
        </w:rPr>
        <w:t xml:space="preserve"> </w:t>
      </w:r>
      <w:r w:rsidRPr="00076FBE">
        <w:rPr>
          <w:lang w:val="en"/>
        </w:rPr>
        <w:t xml:space="preserve">This indigenous socio-political system of the Oromos was considered the most democratic in the world. This is probably why Plato was interested in it as it appears transposed in his account concerning the 5 pairs of twins of Poseidon (cf. the </w:t>
      </w:r>
      <w:proofErr w:type="spellStart"/>
      <w:r w:rsidRPr="00076FBE">
        <w:rPr>
          <w:lang w:val="en"/>
        </w:rPr>
        <w:t>lubas</w:t>
      </w:r>
      <w:proofErr w:type="spellEnd"/>
      <w:r w:rsidRPr="00076FBE">
        <w:rPr>
          <w:lang w:val="en"/>
        </w:rPr>
        <w:t>).</w:t>
      </w:r>
    </w:p>
  </w:footnote>
  <w:footnote w:id="10">
    <w:p w14:paraId="39376985" w14:textId="6B1E5ED4" w:rsidR="002F16E4" w:rsidRPr="00F10F62" w:rsidRDefault="002F16E4" w:rsidP="00F4040A">
      <w:pPr>
        <w:pStyle w:val="Notedebasdepage"/>
        <w:spacing w:after="120"/>
        <w:jc w:val="both"/>
      </w:pPr>
      <w:r>
        <w:rPr>
          <w:rStyle w:val="Appelnotedebasdep"/>
          <w:lang w:val="en"/>
        </w:rPr>
        <w:footnoteRef/>
      </w:r>
      <w:r w:rsidR="00A70C37">
        <w:rPr>
          <w:lang w:val="en"/>
        </w:rPr>
        <w:t xml:space="preserve"> </w:t>
      </w:r>
      <w:proofErr w:type="spellStart"/>
      <w:r w:rsidRPr="00F10F62">
        <w:rPr>
          <w:lang w:val="en"/>
        </w:rPr>
        <w:t>Salviac</w:t>
      </w:r>
      <w:proofErr w:type="spellEnd"/>
      <w:r w:rsidRPr="00F10F62">
        <w:rPr>
          <w:lang w:val="en"/>
        </w:rPr>
        <w:t>, (P. de) M.</w:t>
      </w:r>
      <w:r w:rsidRPr="00F10F62">
        <w:rPr>
          <w:i/>
          <w:iCs/>
          <w:lang w:val="en"/>
        </w:rPr>
        <w:t xml:space="preserve"> "</w:t>
      </w:r>
      <w:r>
        <w:rPr>
          <w:i/>
          <w:iCs/>
          <w:lang w:val="en"/>
        </w:rPr>
        <w:t xml:space="preserve">Un </w:t>
      </w:r>
      <w:proofErr w:type="spellStart"/>
      <w:r>
        <w:rPr>
          <w:i/>
          <w:iCs/>
          <w:lang w:val="en"/>
        </w:rPr>
        <w:t>peuple</w:t>
      </w:r>
      <w:proofErr w:type="spellEnd"/>
      <w:r>
        <w:rPr>
          <w:i/>
          <w:iCs/>
          <w:lang w:val="en"/>
        </w:rPr>
        <w:t xml:space="preserve"> antique au pays de </w:t>
      </w:r>
      <w:proofErr w:type="spellStart"/>
      <w:proofErr w:type="gramStart"/>
      <w:r>
        <w:rPr>
          <w:i/>
          <w:iCs/>
          <w:lang w:val="en"/>
        </w:rPr>
        <w:t>Ménélik</w:t>
      </w:r>
      <w:proofErr w:type="spellEnd"/>
      <w:r>
        <w:rPr>
          <w:i/>
          <w:iCs/>
          <w:lang w:val="en"/>
        </w:rPr>
        <w:t> :</w:t>
      </w:r>
      <w:proofErr w:type="gramEnd"/>
      <w:r>
        <w:rPr>
          <w:i/>
          <w:iCs/>
          <w:lang w:val="en"/>
        </w:rPr>
        <w:t xml:space="preserve"> </w:t>
      </w:r>
      <w:r>
        <w:rPr>
          <w:lang w:val="en"/>
        </w:rPr>
        <w:t xml:space="preserve"> </w:t>
      </w:r>
      <w:r w:rsidRPr="00C25AE5">
        <w:rPr>
          <w:i/>
          <w:iCs/>
          <w:lang w:val="en"/>
        </w:rPr>
        <w:t xml:space="preserve">Les </w:t>
      </w:r>
      <w:proofErr w:type="spellStart"/>
      <w:r w:rsidRPr="00C25AE5">
        <w:rPr>
          <w:i/>
          <w:iCs/>
          <w:lang w:val="en"/>
        </w:rPr>
        <w:t>Galla</w:t>
      </w:r>
      <w:proofErr w:type="spellEnd"/>
      <w:r>
        <w:rPr>
          <w:lang w:val="en"/>
        </w:rPr>
        <w:t xml:space="preserve"> </w:t>
      </w:r>
      <w:r>
        <w:rPr>
          <w:i/>
          <w:iCs/>
          <w:lang w:val="en"/>
        </w:rPr>
        <w:t xml:space="preserve"> (Oromo)</w:t>
      </w:r>
      <w:r w:rsidRPr="00C25AE5">
        <w:rPr>
          <w:i/>
          <w:iCs/>
          <w:lang w:val="en"/>
        </w:rPr>
        <w:t xml:space="preserve"> </w:t>
      </w:r>
      <w:proofErr w:type="spellStart"/>
      <w:r w:rsidRPr="00C25AE5">
        <w:rPr>
          <w:i/>
          <w:iCs/>
          <w:lang w:val="en"/>
        </w:rPr>
        <w:t>un</w:t>
      </w:r>
      <w:r>
        <w:rPr>
          <w:i/>
          <w:iCs/>
          <w:lang w:val="en"/>
        </w:rPr>
        <w:t>e</w:t>
      </w:r>
      <w:proofErr w:type="spellEnd"/>
      <w:r>
        <w:rPr>
          <w:i/>
          <w:iCs/>
          <w:lang w:val="en"/>
        </w:rPr>
        <w:t xml:space="preserve"> </w:t>
      </w:r>
      <w:proofErr w:type="spellStart"/>
      <w:r>
        <w:rPr>
          <w:i/>
          <w:iCs/>
          <w:lang w:val="en"/>
        </w:rPr>
        <w:t>grande</w:t>
      </w:r>
      <w:proofErr w:type="spellEnd"/>
      <w:r>
        <w:rPr>
          <w:i/>
          <w:iCs/>
          <w:lang w:val="en"/>
        </w:rPr>
        <w:t xml:space="preserve"> nation </w:t>
      </w:r>
      <w:proofErr w:type="spellStart"/>
      <w:r>
        <w:rPr>
          <w:i/>
          <w:iCs/>
          <w:lang w:val="en"/>
        </w:rPr>
        <w:t>africaine</w:t>
      </w:r>
      <w:proofErr w:type="spellEnd"/>
      <w:r w:rsidRPr="00F10F62">
        <w:rPr>
          <w:i/>
          <w:iCs/>
          <w:lang w:val="en"/>
        </w:rPr>
        <w:t xml:space="preserve">", </w:t>
      </w:r>
      <w:proofErr w:type="spellStart"/>
      <w:r w:rsidRPr="00F10F62">
        <w:rPr>
          <w:lang w:val="en"/>
        </w:rPr>
        <w:t>Oudin</w:t>
      </w:r>
      <w:proofErr w:type="spellEnd"/>
      <w:r w:rsidRPr="00F10F62">
        <w:rPr>
          <w:lang w:val="en"/>
        </w:rPr>
        <w:t xml:space="preserve">, Paris. 1905, p. 35. According to De </w:t>
      </w:r>
      <w:proofErr w:type="spellStart"/>
      <w:r w:rsidRPr="00F10F62">
        <w:rPr>
          <w:lang w:val="en"/>
        </w:rPr>
        <w:t>Salviac</w:t>
      </w:r>
      <w:proofErr w:type="spellEnd"/>
      <w:r w:rsidRPr="00F10F62">
        <w:rPr>
          <w:lang w:val="en"/>
        </w:rPr>
        <w:t xml:space="preserve">, </w:t>
      </w:r>
      <w:proofErr w:type="spellStart"/>
      <w:r w:rsidRPr="00F10F62">
        <w:rPr>
          <w:lang w:val="en"/>
        </w:rPr>
        <w:t>Galla</w:t>
      </w:r>
      <w:proofErr w:type="spellEnd"/>
      <w:r w:rsidRPr="00F10F62">
        <w:rPr>
          <w:lang w:val="en"/>
        </w:rPr>
        <w:t xml:space="preserve"> was their </w:t>
      </w:r>
      <w:r w:rsidR="00391799">
        <w:rPr>
          <w:lang w:val="en"/>
        </w:rPr>
        <w:t>war</w:t>
      </w:r>
      <w:r w:rsidRPr="00F10F62">
        <w:rPr>
          <w:lang w:val="en"/>
        </w:rPr>
        <w:t xml:space="preserve"> cry, which allowed him to relate them to the </w:t>
      </w:r>
      <w:proofErr w:type="spellStart"/>
      <w:r w:rsidRPr="00F10F62">
        <w:rPr>
          <w:lang w:val="en"/>
        </w:rPr>
        <w:t>Gauls</w:t>
      </w:r>
      <w:proofErr w:type="spellEnd"/>
      <w:r w:rsidRPr="00F10F62">
        <w:rPr>
          <w:lang w:val="en"/>
        </w:rPr>
        <w:t xml:space="preserve"> (sic). But he had probably misheard</w:t>
      </w:r>
      <w:r w:rsidR="00F8478F">
        <w:rPr>
          <w:lang w:val="en"/>
        </w:rPr>
        <w:t>,</w:t>
      </w:r>
      <w:r w:rsidR="00391799">
        <w:rPr>
          <w:lang w:val="en"/>
        </w:rPr>
        <w:t xml:space="preserve"> as</w:t>
      </w:r>
      <w:r w:rsidRPr="00F10F62">
        <w:rPr>
          <w:lang w:val="en"/>
        </w:rPr>
        <w:t xml:space="preserve"> </w:t>
      </w:r>
      <w:r w:rsidR="00391799">
        <w:rPr>
          <w:lang w:val="en"/>
        </w:rPr>
        <w:t>their</w:t>
      </w:r>
      <w:r w:rsidRPr="00F10F62">
        <w:rPr>
          <w:lang w:val="en"/>
        </w:rPr>
        <w:t xml:space="preserve"> war cry could only be </w:t>
      </w:r>
      <w:r w:rsidR="00391799">
        <w:rPr>
          <w:lang w:val="en"/>
        </w:rPr>
        <w:t>“</w:t>
      </w:r>
      <w:proofErr w:type="spellStart"/>
      <w:proofErr w:type="gramStart"/>
      <w:r w:rsidRPr="00F10F62">
        <w:rPr>
          <w:lang w:val="en"/>
        </w:rPr>
        <w:t>Gadas</w:t>
      </w:r>
      <w:proofErr w:type="spellEnd"/>
      <w:r w:rsidR="00391799">
        <w:rPr>
          <w:lang w:val="en"/>
        </w:rPr>
        <w:t xml:space="preserve"> !</w:t>
      </w:r>
      <w:proofErr w:type="gramEnd"/>
      <w:r w:rsidRPr="00F10F62">
        <w:rPr>
          <w:lang w:val="en"/>
        </w:rPr>
        <w:t>"</w:t>
      </w:r>
    </w:p>
  </w:footnote>
  <w:footnote w:id="11">
    <w:p w14:paraId="509BE63C" w14:textId="3E99ED55" w:rsidR="00EF0044" w:rsidRDefault="00EF0044" w:rsidP="00E379E7">
      <w:pPr>
        <w:pStyle w:val="Notedebasdepage"/>
        <w:spacing w:after="120"/>
      </w:pPr>
      <w:r>
        <w:rPr>
          <w:rStyle w:val="Appelnotedebasdep"/>
        </w:rPr>
        <w:footnoteRef/>
      </w:r>
      <w:r>
        <w:t xml:space="preserve"> </w:t>
      </w:r>
      <w:proofErr w:type="spellStart"/>
      <w:r w:rsidRPr="00EF0044">
        <w:t>Arnott</w:t>
      </w:r>
      <w:proofErr w:type="spellEnd"/>
      <w:r w:rsidRPr="00EF0044">
        <w:t xml:space="preserve">, </w:t>
      </w:r>
      <w:proofErr w:type="spellStart"/>
      <w:r>
        <w:t>W.G</w:t>
      </w:r>
      <w:r w:rsidRPr="002F0D40">
        <w:t>."Bull</w:t>
      </w:r>
      <w:proofErr w:type="spellEnd"/>
      <w:r w:rsidRPr="002F0D40">
        <w:t xml:space="preserve"> </w:t>
      </w:r>
      <w:proofErr w:type="spellStart"/>
      <w:r w:rsidRPr="002F0D40">
        <w:t>Leaping</w:t>
      </w:r>
      <w:proofErr w:type="spellEnd"/>
      <w:r w:rsidRPr="002F0D40">
        <w:t xml:space="preserve"> as Initiation </w:t>
      </w:r>
      <w:proofErr w:type="spellStart"/>
      <w:r w:rsidRPr="002F0D40">
        <w:t>Ritual</w:t>
      </w:r>
      <w:proofErr w:type="spellEnd"/>
      <w:r w:rsidRPr="002F0D40">
        <w:t xml:space="preserve">," </w:t>
      </w:r>
      <w:r w:rsidRPr="002F0D40">
        <w:rPr>
          <w:i/>
          <w:iCs/>
        </w:rPr>
        <w:t xml:space="preserve">Liverpool </w:t>
      </w:r>
      <w:proofErr w:type="spellStart"/>
      <w:r w:rsidRPr="002F0D40">
        <w:rPr>
          <w:i/>
          <w:iCs/>
        </w:rPr>
        <w:t>Classical</w:t>
      </w:r>
      <w:proofErr w:type="spellEnd"/>
      <w:r w:rsidRPr="002F0D40">
        <w:rPr>
          <w:i/>
          <w:iCs/>
        </w:rPr>
        <w:t xml:space="preserve"> </w:t>
      </w:r>
      <w:proofErr w:type="spellStart"/>
      <w:r w:rsidRPr="002F0D40">
        <w:rPr>
          <w:i/>
          <w:iCs/>
        </w:rPr>
        <w:t>Monthly</w:t>
      </w:r>
      <w:proofErr w:type="spellEnd"/>
      <w:r w:rsidRPr="00EF0044">
        <w:t xml:space="preserve"> 18 (1993), pp. 114-116.</w:t>
      </w:r>
      <w:r w:rsidR="000D20AE">
        <w:br/>
      </w:r>
      <w:r w:rsidR="00FB5CB0">
        <w:t>(</w:t>
      </w:r>
      <w:proofErr w:type="spellStart"/>
      <w:r w:rsidR="00FB5CB0" w:rsidRPr="00FB5CB0">
        <w:t>Considering</w:t>
      </w:r>
      <w:proofErr w:type="spellEnd"/>
      <w:r w:rsidR="00FB5CB0" w:rsidRPr="00FB5CB0">
        <w:t xml:space="preserve"> the </w:t>
      </w:r>
      <w:proofErr w:type="spellStart"/>
      <w:r w:rsidR="00D84EC7">
        <w:t>acrobatic</w:t>
      </w:r>
      <w:proofErr w:type="spellEnd"/>
      <w:r w:rsidR="00FB5CB0" w:rsidRPr="00FB5CB0">
        <w:t xml:space="preserve"> </w:t>
      </w:r>
      <w:proofErr w:type="spellStart"/>
      <w:r w:rsidR="00FB5CB0" w:rsidRPr="00FB5CB0">
        <w:t>scenes</w:t>
      </w:r>
      <w:proofErr w:type="spellEnd"/>
      <w:r w:rsidR="00FB5CB0" w:rsidRPr="00FB5CB0">
        <w:t xml:space="preserve"> </w:t>
      </w:r>
      <w:r w:rsidR="00D84EC7">
        <w:t>over bulls by</w:t>
      </w:r>
      <w:r w:rsidR="00FB5CB0" w:rsidRPr="00FB5CB0">
        <w:t xml:space="preserve"> </w:t>
      </w:r>
      <w:proofErr w:type="spellStart"/>
      <w:r w:rsidR="00FB5CB0" w:rsidRPr="00FB5CB0">
        <w:t>dark-skinned</w:t>
      </w:r>
      <w:proofErr w:type="spellEnd"/>
      <w:r w:rsidR="00FB5CB0" w:rsidRPr="00FB5CB0">
        <w:t xml:space="preserve"> men </w:t>
      </w:r>
      <w:proofErr w:type="spellStart"/>
      <w:r w:rsidR="00FB5CB0" w:rsidRPr="00FB5CB0">
        <w:t>depicted</w:t>
      </w:r>
      <w:proofErr w:type="spellEnd"/>
      <w:r w:rsidR="00FB5CB0" w:rsidRPr="00FB5CB0">
        <w:t xml:space="preserve"> in the </w:t>
      </w:r>
      <w:proofErr w:type="spellStart"/>
      <w:r w:rsidR="00FB5CB0" w:rsidRPr="00FB5CB0">
        <w:t>frescoes</w:t>
      </w:r>
      <w:proofErr w:type="spellEnd"/>
      <w:r w:rsidR="00FB5CB0" w:rsidRPr="00FB5CB0">
        <w:t xml:space="preserve"> of </w:t>
      </w:r>
      <w:proofErr w:type="spellStart"/>
      <w:r w:rsidR="00FB5CB0" w:rsidRPr="00FB5CB0">
        <w:t>Avaris</w:t>
      </w:r>
      <w:proofErr w:type="spellEnd"/>
      <w:r w:rsidR="00FB5CB0" w:rsidRPr="00FB5CB0">
        <w:t xml:space="preserve"> and Knossos, </w:t>
      </w:r>
      <w:proofErr w:type="spellStart"/>
      <w:r w:rsidR="00FB5CB0" w:rsidRPr="00FB5CB0">
        <w:t>this</w:t>
      </w:r>
      <w:proofErr w:type="spellEnd"/>
      <w:r w:rsidR="00FB5CB0" w:rsidRPr="00FB5CB0">
        <w:t xml:space="preserve"> </w:t>
      </w:r>
      <w:proofErr w:type="spellStart"/>
      <w:r w:rsidR="00FB5CB0" w:rsidRPr="00FB5CB0">
        <w:t>might</w:t>
      </w:r>
      <w:proofErr w:type="spellEnd"/>
      <w:r w:rsidR="00FB5CB0" w:rsidRPr="00FB5CB0">
        <w:t xml:space="preserve"> </w:t>
      </w:r>
      <w:proofErr w:type="spellStart"/>
      <w:r w:rsidR="00D84EC7">
        <w:t>signify</w:t>
      </w:r>
      <w:proofErr w:type="spellEnd"/>
      <w:r w:rsidR="00FB5CB0" w:rsidRPr="00FB5CB0">
        <w:t xml:space="preserve"> </w:t>
      </w:r>
      <w:proofErr w:type="spellStart"/>
      <w:r w:rsidR="00FB5CB0" w:rsidRPr="00FB5CB0">
        <w:t>that</w:t>
      </w:r>
      <w:proofErr w:type="spellEnd"/>
      <w:r w:rsidR="00FB5CB0" w:rsidRPr="00FB5CB0">
        <w:t xml:space="preserve"> </w:t>
      </w:r>
      <w:proofErr w:type="spellStart"/>
      <w:r w:rsidR="007F4B90">
        <w:t>some</w:t>
      </w:r>
      <w:proofErr w:type="spellEnd"/>
      <w:r w:rsidR="00FB5CB0" w:rsidRPr="00FB5CB0">
        <w:t xml:space="preserve"> Oromo </w:t>
      </w:r>
      <w:proofErr w:type="spellStart"/>
      <w:r w:rsidR="007F4B90">
        <w:t>were</w:t>
      </w:r>
      <w:proofErr w:type="spellEnd"/>
      <w:r w:rsidR="007F4B90">
        <w:t xml:space="preserve"> </w:t>
      </w:r>
      <w:proofErr w:type="spellStart"/>
      <w:r w:rsidR="007F4B90">
        <w:t>present</w:t>
      </w:r>
      <w:proofErr w:type="spellEnd"/>
      <w:r w:rsidR="007F4B90">
        <w:t xml:space="preserve"> in</w:t>
      </w:r>
      <w:r w:rsidR="00FB5CB0" w:rsidRPr="00FB5CB0">
        <w:t xml:space="preserve"> </w:t>
      </w:r>
      <w:proofErr w:type="spellStart"/>
      <w:r w:rsidR="00FB5CB0" w:rsidRPr="00FB5CB0">
        <w:t>Egypt</w:t>
      </w:r>
      <w:proofErr w:type="spellEnd"/>
      <w:r w:rsidR="00FB5CB0" w:rsidRPr="00FB5CB0">
        <w:t xml:space="preserve"> and </w:t>
      </w:r>
      <w:proofErr w:type="spellStart"/>
      <w:r w:rsidR="00FB5CB0" w:rsidRPr="00FB5CB0">
        <w:t>Crete</w:t>
      </w:r>
      <w:proofErr w:type="spellEnd"/>
      <w:r w:rsidR="00FB5CB0" w:rsidRPr="00FB5CB0">
        <w:t xml:space="preserve"> </w:t>
      </w:r>
      <w:r w:rsidR="007F4B90">
        <w:t>circa</w:t>
      </w:r>
      <w:r w:rsidR="00FB5CB0" w:rsidRPr="00FB5CB0">
        <w:t xml:space="preserve"> 1500 B</w:t>
      </w:r>
      <w:r w:rsidR="007F4B90">
        <w:t>.</w:t>
      </w:r>
      <w:r w:rsidR="00FB5CB0" w:rsidRPr="00FB5CB0">
        <w:t>C</w:t>
      </w:r>
      <w:r w:rsidR="000D20AE" w:rsidRPr="000D20AE">
        <w:t>.)</w:t>
      </w:r>
    </w:p>
  </w:footnote>
  <w:footnote w:id="12">
    <w:p w14:paraId="58647D26" w14:textId="77777777" w:rsidR="00AA045C" w:rsidRPr="007E4240" w:rsidRDefault="00AA045C" w:rsidP="00FF55A5">
      <w:pPr>
        <w:pStyle w:val="Notedebasdepage"/>
        <w:spacing w:after="120"/>
        <w:rPr>
          <w:b/>
          <w:bCs/>
        </w:rPr>
      </w:pPr>
      <w:r>
        <w:rPr>
          <w:rStyle w:val="Appelnotedebasdep"/>
          <w:lang w:val="en"/>
        </w:rPr>
        <w:footnoteRef/>
      </w:r>
      <w:hyperlink r:id="rId2" w:history="1">
        <w:r w:rsidRPr="007E4240">
          <w:rPr>
            <w:rStyle w:val="Lienhypertexte"/>
            <w:b/>
            <w:bCs/>
            <w:lang w:val="en"/>
          </w:rPr>
          <w:t xml:space="preserve"> Meroe the last royal city of the Land of Kush</w:t>
        </w:r>
      </w:hyperlink>
    </w:p>
  </w:footnote>
  <w:footnote w:id="13">
    <w:p w14:paraId="4BE3F78B" w14:textId="77777777" w:rsidR="00C55AE7" w:rsidRPr="00F24AB5" w:rsidRDefault="00C55AE7" w:rsidP="000B611F">
      <w:pPr>
        <w:pStyle w:val="Notedebasdepage"/>
      </w:pPr>
      <w:r>
        <w:rPr>
          <w:rStyle w:val="Appelnotedebasdep"/>
          <w:lang w:val="en"/>
        </w:rPr>
        <w:footnoteRef/>
      </w:r>
      <w:proofErr w:type="spellStart"/>
      <w:r w:rsidRPr="00F24AB5">
        <w:rPr>
          <w:lang w:val="en"/>
        </w:rPr>
        <w:t>Vikentiev</w:t>
      </w:r>
      <w:proofErr w:type="spellEnd"/>
      <w:r w:rsidRPr="00F24AB5">
        <w:rPr>
          <w:lang w:val="en"/>
        </w:rPr>
        <w:t xml:space="preserve">, V. (1930) The high flood of the Nile and the shower of the year 6 of King </w:t>
      </w:r>
      <w:proofErr w:type="spellStart"/>
      <w:r w:rsidRPr="00F24AB5">
        <w:rPr>
          <w:lang w:val="en"/>
        </w:rPr>
        <w:t>Taharqa</w:t>
      </w:r>
      <w:proofErr w:type="spellEnd"/>
      <w:r w:rsidRPr="00F24AB5">
        <w:rPr>
          <w:lang w:val="en"/>
        </w:rPr>
        <w:t xml:space="preserve">.  </w:t>
      </w:r>
      <w:proofErr w:type="spellStart"/>
      <w:r w:rsidRPr="00F24AB5">
        <w:rPr>
          <w:i/>
          <w:iCs/>
          <w:lang w:val="en"/>
        </w:rPr>
        <w:t>Recueil</w:t>
      </w:r>
      <w:proofErr w:type="spellEnd"/>
      <w:r w:rsidRPr="00F24AB5">
        <w:rPr>
          <w:i/>
          <w:iCs/>
          <w:lang w:val="en"/>
        </w:rPr>
        <w:t xml:space="preserve"> de </w:t>
      </w:r>
      <w:proofErr w:type="gramStart"/>
      <w:r w:rsidRPr="00F24AB5">
        <w:rPr>
          <w:i/>
          <w:iCs/>
          <w:lang w:val="en"/>
        </w:rPr>
        <w:t>Travaux</w:t>
      </w:r>
      <w:r>
        <w:rPr>
          <w:lang w:val="en"/>
        </w:rPr>
        <w:t xml:space="preserve"> </w:t>
      </w:r>
      <w:r w:rsidRPr="00F24AB5">
        <w:rPr>
          <w:bCs/>
          <w:lang w:val="en"/>
        </w:rPr>
        <w:t xml:space="preserve"> 4</w:t>
      </w:r>
      <w:proofErr w:type="gramEnd"/>
      <w:r w:rsidRPr="00F24AB5">
        <w:rPr>
          <w:bCs/>
          <w:lang w:val="en"/>
        </w:rPr>
        <w:t>e fascicule</w:t>
      </w:r>
      <w:r w:rsidRPr="00F24AB5">
        <w:rPr>
          <w:lang w:val="en"/>
        </w:rPr>
        <w:t>, 1-59.</w:t>
      </w:r>
    </w:p>
    <w:p w14:paraId="039C6571" w14:textId="77777777" w:rsidR="00C55AE7" w:rsidRDefault="00C55AE7">
      <w:pPr>
        <w:pStyle w:val="Notedebasdepage"/>
      </w:pPr>
    </w:p>
  </w:footnote>
  <w:footnote w:id="14">
    <w:p w14:paraId="426CB85C" w14:textId="1801E210" w:rsidR="00044E65" w:rsidRDefault="00044E65" w:rsidP="00044E65">
      <w:pPr>
        <w:pStyle w:val="Notedebasdepage"/>
        <w:spacing w:after="120"/>
      </w:pPr>
      <w:r>
        <w:rPr>
          <w:rStyle w:val="Appelnotedebasdep"/>
          <w:lang w:val="en"/>
        </w:rPr>
        <w:footnoteRef/>
      </w:r>
      <w:r>
        <w:rPr>
          <w:lang w:val="en"/>
        </w:rPr>
        <w:t xml:space="preserve"> Not to confuse with the Heracles</w:t>
      </w:r>
      <w:r w:rsidR="007E357E">
        <w:rPr>
          <w:lang w:val="en"/>
        </w:rPr>
        <w:t>’ columns</w:t>
      </w:r>
      <w:r>
        <w:rPr>
          <w:lang w:val="en"/>
        </w:rPr>
        <w:t xml:space="preserve"> which were in fact large commemorative stelae on the shore of the Red Sea recalling the passage of the hero in this area.</w:t>
      </w:r>
    </w:p>
  </w:footnote>
  <w:footnote w:id="15">
    <w:p w14:paraId="069B444D" w14:textId="56F2E3C7" w:rsidR="00044E65" w:rsidRDefault="00044E65" w:rsidP="00206827">
      <w:pPr>
        <w:pStyle w:val="Notedebasdepage"/>
        <w:spacing w:after="120"/>
        <w:jc w:val="both"/>
      </w:pPr>
      <w:r>
        <w:rPr>
          <w:rStyle w:val="Appelnotedebasdep"/>
          <w:lang w:val="en"/>
        </w:rPr>
        <w:footnoteRef/>
      </w:r>
      <w:r>
        <w:rPr>
          <w:lang w:val="en"/>
        </w:rPr>
        <w:t xml:space="preserve">According </w:t>
      </w:r>
      <w:r w:rsidR="0097057C">
        <w:rPr>
          <w:lang w:val="en"/>
        </w:rPr>
        <w:t>to a tradition</w:t>
      </w:r>
      <w:r>
        <w:rPr>
          <w:lang w:val="en"/>
        </w:rPr>
        <w:t xml:space="preserve">, it was to prevent Heaven and Earth from uniting again to spawn Titans because they had waged war on Zeus and the Olympians. Gaia (or </w:t>
      </w:r>
      <w:proofErr w:type="spellStart"/>
      <w:r>
        <w:rPr>
          <w:lang w:val="en"/>
        </w:rPr>
        <w:t>Gé</w:t>
      </w:r>
      <w:proofErr w:type="spellEnd"/>
      <w:r>
        <w:rPr>
          <w:lang w:val="en"/>
        </w:rPr>
        <w:t xml:space="preserve">) Earth was also called </w:t>
      </w:r>
      <w:proofErr w:type="spellStart"/>
      <w:r>
        <w:rPr>
          <w:lang w:val="en"/>
        </w:rPr>
        <w:t>Titéia</w:t>
      </w:r>
      <w:proofErr w:type="spellEnd"/>
      <w:r>
        <w:rPr>
          <w:lang w:val="en"/>
        </w:rPr>
        <w:t xml:space="preserve"> as the mother of the Titans (or Giants). We recognize there in </w:t>
      </w:r>
      <w:proofErr w:type="spellStart"/>
      <w:r>
        <w:rPr>
          <w:lang w:val="en"/>
        </w:rPr>
        <w:t>Egyptthe</w:t>
      </w:r>
      <w:proofErr w:type="spellEnd"/>
      <w:r>
        <w:rPr>
          <w:lang w:val="en"/>
        </w:rPr>
        <w:t xml:space="preserve"> Queen </w:t>
      </w:r>
      <w:proofErr w:type="spellStart"/>
      <w:r>
        <w:rPr>
          <w:lang w:val="en"/>
        </w:rPr>
        <w:t>MotherTeti-sheri</w:t>
      </w:r>
      <w:proofErr w:type="spellEnd"/>
      <w:r>
        <w:rPr>
          <w:lang w:val="en"/>
        </w:rPr>
        <w:t xml:space="preserve">, grandmother of the great prince Kamose and Pharaoh Ahmose of the 18th dynasty, both having had to fight the Hyksos (Titans) occupants of the Lower </w:t>
      </w:r>
      <w:proofErr w:type="spellStart"/>
      <w:r>
        <w:rPr>
          <w:lang w:val="en"/>
        </w:rPr>
        <w:t>Gypte</w:t>
      </w:r>
      <w:proofErr w:type="spellEnd"/>
      <w:r>
        <w:rPr>
          <w:lang w:val="en"/>
        </w:rPr>
        <w:t xml:space="preserve">. </w:t>
      </w:r>
    </w:p>
  </w:footnote>
  <w:footnote w:id="16">
    <w:p w14:paraId="0D97E550" w14:textId="77777777" w:rsidR="00044E65" w:rsidRDefault="00044E65" w:rsidP="006748D7">
      <w:pPr>
        <w:pStyle w:val="Notedebasdepage"/>
        <w:spacing w:after="120"/>
      </w:pPr>
      <w:r>
        <w:rPr>
          <w:rStyle w:val="Appelnotedebasdep"/>
          <w:lang w:val="en"/>
        </w:rPr>
        <w:footnoteRef/>
      </w:r>
      <w:r w:rsidRPr="00DD1CD3">
        <w:rPr>
          <w:lang w:val="en"/>
        </w:rPr>
        <w:t xml:space="preserve"> Their highest peak, Ras </w:t>
      </w:r>
      <w:proofErr w:type="spellStart"/>
      <w:r w:rsidRPr="00DD1CD3">
        <w:rPr>
          <w:lang w:val="en"/>
        </w:rPr>
        <w:t>Dejen</w:t>
      </w:r>
      <w:proofErr w:type="spellEnd"/>
      <w:r w:rsidRPr="00DD1CD3">
        <w:rPr>
          <w:lang w:val="en"/>
        </w:rPr>
        <w:t>, meaning "the watchman", rises to 4,550 m. Herodotus (IV, 184) describes this mountain whose name is Atlas as follows: "It is narrow, round on all sides and so high that it is impossible to see its summit, because never in summer nor winter the clouds abandon it; the locals say it's the column of heaven."</w:t>
      </w:r>
    </w:p>
  </w:footnote>
  <w:footnote w:id="17">
    <w:p w14:paraId="1744EF67" w14:textId="77777777" w:rsidR="00044E65" w:rsidRDefault="00044E65" w:rsidP="00D26512">
      <w:pPr>
        <w:pStyle w:val="Notedebasdepage"/>
        <w:spacing w:after="120"/>
      </w:pPr>
      <w:r>
        <w:rPr>
          <w:rStyle w:val="Appelnotedebasdep"/>
          <w:lang w:val="en"/>
        </w:rPr>
        <w:footnoteRef/>
      </w:r>
      <w:r w:rsidRPr="00064282">
        <w:rPr>
          <w:lang w:val="en"/>
        </w:rPr>
        <w:t xml:space="preserve"> Strabo, Book XVI, 4: 4.</w:t>
      </w:r>
    </w:p>
  </w:footnote>
  <w:footnote w:id="18">
    <w:p w14:paraId="4AA104E1" w14:textId="77777777" w:rsidR="00044E65" w:rsidRDefault="00044E65" w:rsidP="00DB49CA">
      <w:pPr>
        <w:pStyle w:val="Notedebasdepage"/>
        <w:spacing w:after="120"/>
      </w:pPr>
      <w:r>
        <w:rPr>
          <w:rStyle w:val="Appelnotedebasdep"/>
          <w:lang w:val="en"/>
        </w:rPr>
        <w:footnoteRef/>
      </w:r>
      <w:r>
        <w:rPr>
          <w:lang w:val="en"/>
        </w:rPr>
        <w:t xml:space="preserve"> Herodotus II, 102.</w:t>
      </w:r>
    </w:p>
  </w:footnote>
  <w:footnote w:id="19">
    <w:p w14:paraId="3A2464E8" w14:textId="77777777" w:rsidR="00DD270A" w:rsidRDefault="00DD270A" w:rsidP="00DD270A">
      <w:pPr>
        <w:pStyle w:val="Notedebasdepage"/>
      </w:pPr>
      <w:r>
        <w:rPr>
          <w:rStyle w:val="Appelnotedebasdep"/>
          <w:lang w:val="en"/>
        </w:rPr>
        <w:footnoteRef/>
      </w:r>
      <w:r>
        <w:rPr>
          <w:lang w:val="en"/>
        </w:rPr>
        <w:t xml:space="preserve"> Herodotus II, 110.</w:t>
      </w:r>
    </w:p>
  </w:footnote>
  <w:footnote w:id="20">
    <w:p w14:paraId="2C44B50A" w14:textId="04428F3D" w:rsidR="00624B0F" w:rsidRPr="009E3742" w:rsidRDefault="00624B0F" w:rsidP="00DE16F7">
      <w:pPr>
        <w:pStyle w:val="Notedebasdepage"/>
        <w:spacing w:after="120"/>
      </w:pPr>
      <w:r>
        <w:rPr>
          <w:rStyle w:val="Appelnotedebasdep"/>
          <w:lang w:val="en"/>
        </w:rPr>
        <w:footnoteRef/>
      </w:r>
      <w:r w:rsidR="004E6103">
        <w:rPr>
          <w:lang w:val="en"/>
        </w:rPr>
        <w:t xml:space="preserve"> </w:t>
      </w:r>
      <w:r>
        <w:rPr>
          <w:lang w:val="en"/>
        </w:rPr>
        <w:t xml:space="preserve">Kammerer A. </w:t>
      </w:r>
      <w:r w:rsidRPr="00FC6D34">
        <w:rPr>
          <w:i/>
          <w:iCs/>
          <w:lang w:val="en"/>
        </w:rPr>
        <w:t>The Red Sea, Abyssinia and Arabia since Antiquity,</w:t>
      </w:r>
      <w:r>
        <w:rPr>
          <w:i/>
          <w:iCs/>
          <w:lang w:val="en"/>
        </w:rPr>
        <w:t xml:space="preserve"> </w:t>
      </w:r>
      <w:r w:rsidRPr="009E3742">
        <w:rPr>
          <w:lang w:val="en"/>
        </w:rPr>
        <w:t>Cairo,</w:t>
      </w:r>
      <w:r>
        <w:rPr>
          <w:i/>
          <w:iCs/>
          <w:lang w:val="en"/>
        </w:rPr>
        <w:t xml:space="preserve"> </w:t>
      </w:r>
      <w:r w:rsidRPr="009E3742">
        <w:rPr>
          <w:lang w:val="en"/>
        </w:rPr>
        <w:t xml:space="preserve">1929. Volume I. Les pays de la Mer </w:t>
      </w:r>
      <w:proofErr w:type="spellStart"/>
      <w:r w:rsidRPr="009E3742">
        <w:rPr>
          <w:lang w:val="en"/>
        </w:rPr>
        <w:t>Érythrée</w:t>
      </w:r>
      <w:proofErr w:type="spellEnd"/>
      <w:r w:rsidRPr="009E3742">
        <w:rPr>
          <w:lang w:val="en"/>
        </w:rPr>
        <w:t xml:space="preserve"> </w:t>
      </w:r>
      <w:proofErr w:type="spellStart"/>
      <w:r w:rsidRPr="009E3742">
        <w:rPr>
          <w:lang w:val="en"/>
        </w:rPr>
        <w:t>jusqu'à</w:t>
      </w:r>
      <w:proofErr w:type="spellEnd"/>
      <w:r w:rsidRPr="009E3742">
        <w:rPr>
          <w:lang w:val="en"/>
        </w:rPr>
        <w:t xml:space="preserve"> la fin du </w:t>
      </w:r>
      <w:proofErr w:type="spellStart"/>
      <w:r w:rsidRPr="009E3742">
        <w:rPr>
          <w:lang w:val="en"/>
        </w:rPr>
        <w:t>Moyen</w:t>
      </w:r>
      <w:proofErr w:type="spellEnd"/>
      <w:r w:rsidRPr="009E3742">
        <w:rPr>
          <w:lang w:val="en"/>
        </w:rPr>
        <w:t xml:space="preserve"> Age, p.55.</w:t>
      </w:r>
      <w:r>
        <w:rPr>
          <w:lang w:val="en"/>
        </w:rPr>
        <w:t xml:space="preserve"> </w:t>
      </w:r>
    </w:p>
  </w:footnote>
  <w:footnote w:id="21">
    <w:p w14:paraId="0F646DF8" w14:textId="087DD68E" w:rsidR="00140C74" w:rsidRDefault="00140C74" w:rsidP="00AA27D7">
      <w:pPr>
        <w:pStyle w:val="Notedebasdepage"/>
        <w:spacing w:after="120"/>
        <w:jc w:val="both"/>
      </w:pPr>
      <w:r>
        <w:rPr>
          <w:rStyle w:val="Appelnotedebasdep"/>
          <w:lang w:val="en"/>
        </w:rPr>
        <w:footnoteRef/>
      </w:r>
      <w:r w:rsidR="004E6103">
        <w:rPr>
          <w:lang w:val="en"/>
        </w:rPr>
        <w:t xml:space="preserve"> </w:t>
      </w:r>
      <w:r w:rsidRPr="000B611F">
        <w:rPr>
          <w:lang w:val="en"/>
        </w:rPr>
        <w:t>Flavius Josephus</w:t>
      </w:r>
      <w:r w:rsidR="00E84A3D">
        <w:rPr>
          <w:lang w:val="en"/>
        </w:rPr>
        <w:t xml:space="preserve"> </w:t>
      </w:r>
      <w:r w:rsidRPr="000B611F">
        <w:rPr>
          <w:i/>
          <w:iCs/>
          <w:lang w:val="en"/>
        </w:rPr>
        <w:t xml:space="preserve">(Antiquity of the </w:t>
      </w:r>
      <w:proofErr w:type="spellStart"/>
      <w:proofErr w:type="gramStart"/>
      <w:r w:rsidRPr="000B611F">
        <w:rPr>
          <w:i/>
          <w:iCs/>
          <w:lang w:val="en"/>
        </w:rPr>
        <w:t>Jews,</w:t>
      </w:r>
      <w:r w:rsidRPr="000B611F">
        <w:rPr>
          <w:lang w:val="en"/>
        </w:rPr>
        <w:t>II</w:t>
      </w:r>
      <w:proofErr w:type="spellEnd"/>
      <w:proofErr w:type="gramEnd"/>
      <w:r w:rsidRPr="000B611F">
        <w:rPr>
          <w:lang w:val="en"/>
        </w:rPr>
        <w:t xml:space="preserve">, 10): "The city of Meroe was located in a secluded place, and inhabited in the manner of an island, being surrounded by a powerful dike, and having the rivers to protect it from its enemies, with a powerful wall between the dike and the rivers, </w:t>
      </w:r>
      <w:r>
        <w:rPr>
          <w:lang w:val="en"/>
        </w:rPr>
        <w:t xml:space="preserve"> </w:t>
      </w:r>
      <w:r w:rsidRPr="002C1AA8">
        <w:rPr>
          <w:lang w:val="en"/>
        </w:rPr>
        <w:t>so that it cannot be flooded if the flood comes to be too violent".</w:t>
      </w:r>
      <w:r>
        <w:rPr>
          <w:lang w:val="en"/>
        </w:rPr>
        <w:t xml:space="preserve"> </w:t>
      </w:r>
      <w:r w:rsidRPr="000B611F">
        <w:rPr>
          <w:lang w:val="en"/>
        </w:rPr>
        <w:t xml:space="preserve"> </w:t>
      </w:r>
    </w:p>
  </w:footnote>
  <w:footnote w:id="22">
    <w:p w14:paraId="1ADB7A3E" w14:textId="77777777" w:rsidR="00140C74" w:rsidRDefault="00140C74" w:rsidP="00D33C3C">
      <w:pPr>
        <w:pStyle w:val="Notedebasdepage"/>
        <w:spacing w:after="120"/>
      </w:pPr>
      <w:r>
        <w:rPr>
          <w:rStyle w:val="Appelnotedebasdep"/>
          <w:lang w:val="en"/>
        </w:rPr>
        <w:footnoteRef/>
      </w:r>
      <w:r>
        <w:rPr>
          <w:lang w:val="en"/>
        </w:rPr>
        <w:t xml:space="preserve"> </w:t>
      </w:r>
      <w:proofErr w:type="spellStart"/>
      <w:r>
        <w:rPr>
          <w:lang w:val="en"/>
        </w:rPr>
        <w:t>Diodorus</w:t>
      </w:r>
      <w:proofErr w:type="spellEnd"/>
      <w:r>
        <w:rPr>
          <w:lang w:val="en"/>
        </w:rPr>
        <w:t xml:space="preserve"> I, 96.</w:t>
      </w:r>
    </w:p>
  </w:footnote>
  <w:footnote w:id="23">
    <w:p w14:paraId="3A41F4E3" w14:textId="78E6DFD0" w:rsidR="00526580" w:rsidRPr="00526580" w:rsidRDefault="00557002" w:rsidP="00526580">
      <w:pPr>
        <w:widowControl w:val="0"/>
        <w:autoSpaceDE w:val="0"/>
        <w:autoSpaceDN w:val="0"/>
        <w:adjustRightInd w:val="0"/>
        <w:spacing w:after="0" w:line="220" w:lineRule="exact"/>
        <w:ind w:left="290" w:hanging="284"/>
        <w:jc w:val="both"/>
        <w:rPr>
          <w:rFonts w:eastAsia="Times New Roman" w:cs="Times New Roman"/>
          <w:sz w:val="20"/>
          <w:szCs w:val="20"/>
          <w:lang w:val="en-GB" w:eastAsia="fr-FR"/>
        </w:rPr>
      </w:pPr>
      <w:r>
        <w:rPr>
          <w:rStyle w:val="Appelnotedebasdep"/>
        </w:rPr>
        <w:footnoteRef/>
      </w:r>
      <w:r>
        <w:t xml:space="preserve"> </w:t>
      </w:r>
      <w:r w:rsidR="00526580" w:rsidRPr="00526580">
        <w:rPr>
          <w:rFonts w:eastAsia="Times New Roman" w:cs="Times New Roman"/>
          <w:sz w:val="20"/>
          <w:szCs w:val="20"/>
          <w:lang w:val="en-GB" w:eastAsia="fr-FR"/>
        </w:rPr>
        <w:t xml:space="preserve">Bradley, R. (1982) Varia from the city of </w:t>
      </w:r>
      <w:smartTag w:uri="urn:schemas-microsoft-com:office:smarttags" w:element="place">
        <w:smartTag w:uri="urn:schemas-microsoft-com:office:smarttags" w:element="City">
          <w:r w:rsidR="00526580" w:rsidRPr="00526580">
            <w:rPr>
              <w:rFonts w:eastAsia="Times New Roman" w:cs="Times New Roman"/>
              <w:sz w:val="20"/>
              <w:szCs w:val="20"/>
              <w:lang w:val="en-GB" w:eastAsia="fr-FR"/>
            </w:rPr>
            <w:t>Meroe</w:t>
          </w:r>
        </w:smartTag>
      </w:smartTag>
      <w:r w:rsidR="00526580" w:rsidRPr="00526580">
        <w:rPr>
          <w:rFonts w:eastAsia="Times New Roman" w:cs="Times New Roman"/>
          <w:sz w:val="20"/>
          <w:szCs w:val="20"/>
          <w:lang w:val="en-GB" w:eastAsia="fr-FR"/>
        </w:rPr>
        <w:t xml:space="preserve">.  </w:t>
      </w:r>
      <w:r w:rsidR="00526580" w:rsidRPr="00526580">
        <w:rPr>
          <w:rFonts w:eastAsia="Times New Roman" w:cs="Times New Roman"/>
          <w:i/>
          <w:iCs/>
          <w:sz w:val="20"/>
          <w:szCs w:val="20"/>
          <w:lang w:val="en-GB" w:eastAsia="fr-FR"/>
        </w:rPr>
        <w:t xml:space="preserve">Meroitic Studies MEROITICA </w:t>
      </w:r>
      <w:r w:rsidR="00526580" w:rsidRPr="00526580">
        <w:rPr>
          <w:rFonts w:eastAsia="Times New Roman" w:cs="Times New Roman"/>
          <w:sz w:val="20"/>
          <w:szCs w:val="20"/>
          <w:lang w:val="en-GB" w:eastAsia="fr-FR"/>
        </w:rPr>
        <w:t xml:space="preserve"> </w:t>
      </w:r>
      <w:r w:rsidR="00526580" w:rsidRPr="00526580">
        <w:rPr>
          <w:rFonts w:eastAsia="Times New Roman" w:cs="Times New Roman"/>
          <w:bCs/>
          <w:sz w:val="20"/>
          <w:szCs w:val="20"/>
          <w:lang w:val="en-GB" w:eastAsia="fr-FR"/>
        </w:rPr>
        <w:t>6</w:t>
      </w:r>
      <w:r w:rsidR="00526580" w:rsidRPr="00526580">
        <w:rPr>
          <w:rFonts w:eastAsia="Times New Roman" w:cs="Times New Roman"/>
          <w:sz w:val="20"/>
          <w:szCs w:val="20"/>
          <w:lang w:val="en-GB" w:eastAsia="fr-FR"/>
        </w:rPr>
        <w:t>, 163-170.</w:t>
      </w:r>
    </w:p>
    <w:p w14:paraId="0F5C7366" w14:textId="716E2017" w:rsidR="00526580" w:rsidRPr="00526580" w:rsidRDefault="00526580" w:rsidP="00526580">
      <w:pPr>
        <w:widowControl w:val="0"/>
        <w:autoSpaceDE w:val="0"/>
        <w:autoSpaceDN w:val="0"/>
        <w:adjustRightInd w:val="0"/>
        <w:spacing w:after="0" w:line="240" w:lineRule="auto"/>
        <w:rPr>
          <w:rFonts w:eastAsia="Times New Roman" w:cs="Times New Roman"/>
          <w:sz w:val="20"/>
          <w:szCs w:val="20"/>
          <w:lang w:val="en-GB" w:eastAsia="fr-FR"/>
        </w:rPr>
      </w:pPr>
      <w:r>
        <w:rPr>
          <w:rFonts w:eastAsia="Times New Roman" w:cs="Times New Roman"/>
          <w:sz w:val="20"/>
          <w:szCs w:val="20"/>
          <w:lang w:val="en-GB" w:eastAsia="fr-FR"/>
        </w:rPr>
        <w:t xml:space="preserve">    </w:t>
      </w:r>
      <w:r w:rsidRPr="00526580">
        <w:rPr>
          <w:rFonts w:eastAsia="Times New Roman" w:cs="Times New Roman"/>
          <w:sz w:val="20"/>
          <w:szCs w:val="20"/>
          <w:lang w:val="en-GB" w:eastAsia="fr-FR"/>
        </w:rPr>
        <w:t xml:space="preserve">Bradley, R. (1984) Meroitic chronology. </w:t>
      </w:r>
      <w:proofErr w:type="spellStart"/>
      <w:r w:rsidRPr="00526580">
        <w:rPr>
          <w:rFonts w:eastAsia="Times New Roman" w:cs="Times New Roman"/>
          <w:i/>
          <w:iCs/>
          <w:sz w:val="20"/>
          <w:szCs w:val="20"/>
          <w:lang w:val="en-GB" w:eastAsia="fr-FR"/>
        </w:rPr>
        <w:t>Meroitica</w:t>
      </w:r>
      <w:proofErr w:type="spellEnd"/>
      <w:r w:rsidRPr="00526580">
        <w:rPr>
          <w:rFonts w:eastAsia="Times New Roman" w:cs="Times New Roman"/>
          <w:sz w:val="20"/>
          <w:szCs w:val="20"/>
          <w:lang w:val="en-GB" w:eastAsia="fr-FR"/>
        </w:rPr>
        <w:t xml:space="preserve"> </w:t>
      </w:r>
      <w:r w:rsidRPr="00526580">
        <w:rPr>
          <w:rFonts w:eastAsia="Times New Roman" w:cs="Times New Roman"/>
          <w:bCs/>
          <w:sz w:val="20"/>
          <w:szCs w:val="20"/>
          <w:lang w:val="en-GB" w:eastAsia="fr-FR"/>
        </w:rPr>
        <w:t>7</w:t>
      </w:r>
      <w:r w:rsidRPr="00526580">
        <w:rPr>
          <w:rFonts w:eastAsia="Times New Roman" w:cs="Times New Roman"/>
          <w:sz w:val="20"/>
          <w:szCs w:val="20"/>
          <w:lang w:val="en-GB" w:eastAsia="fr-FR"/>
        </w:rPr>
        <w:t>, 195-211.</w:t>
      </w:r>
    </w:p>
    <w:p w14:paraId="68E9DC8F" w14:textId="68C3CCBF" w:rsidR="00557002" w:rsidRDefault="00557002">
      <w:pPr>
        <w:pStyle w:val="Notedebasdepage"/>
      </w:pPr>
    </w:p>
  </w:footnote>
  <w:footnote w:id="24">
    <w:p w14:paraId="4D21487C" w14:textId="4E2E02BE" w:rsidR="00E3469E" w:rsidRDefault="00E3469E" w:rsidP="00824193">
      <w:pPr>
        <w:pStyle w:val="Notedebasdepage"/>
        <w:jc w:val="both"/>
      </w:pPr>
      <w:r>
        <w:rPr>
          <w:rStyle w:val="Appelnotedebasdep"/>
          <w:lang w:val="en"/>
        </w:rPr>
        <w:footnoteRef/>
      </w:r>
      <w:r>
        <w:rPr>
          <w:lang w:val="en"/>
        </w:rPr>
        <w:t xml:space="preserve"> I proposed that </w:t>
      </w:r>
      <w:proofErr w:type="spellStart"/>
      <w:r>
        <w:rPr>
          <w:lang w:val="en"/>
        </w:rPr>
        <w:t>Thuthmose</w:t>
      </w:r>
      <w:proofErr w:type="spellEnd"/>
      <w:r>
        <w:rPr>
          <w:lang w:val="en"/>
        </w:rPr>
        <w:t xml:space="preserve"> I be Kamose become old. For Kamose could be the son of the incestuous Hyksos king </w:t>
      </w:r>
      <w:proofErr w:type="spellStart"/>
      <w:r>
        <w:rPr>
          <w:lang w:val="en"/>
        </w:rPr>
        <w:t>Âa-ouser-R</w:t>
      </w:r>
      <w:r w:rsidR="00E13F74">
        <w:rPr>
          <w:lang w:val="en"/>
        </w:rPr>
        <w:t>â</w:t>
      </w:r>
      <w:proofErr w:type="spellEnd"/>
      <w:r>
        <w:rPr>
          <w:lang w:val="en"/>
        </w:rPr>
        <w:t xml:space="preserve"> Apophis with his daughter Ah-hotep before she married h</w:t>
      </w:r>
      <w:r w:rsidR="00E13F74">
        <w:rPr>
          <w:lang w:val="en"/>
        </w:rPr>
        <w:t>er</w:t>
      </w:r>
      <w:r>
        <w:rPr>
          <w:lang w:val="en"/>
        </w:rPr>
        <w:t xml:space="preserve"> brother Pharaoh Se-</w:t>
      </w:r>
      <w:proofErr w:type="spellStart"/>
      <w:r>
        <w:rPr>
          <w:lang w:val="en"/>
        </w:rPr>
        <w:t>qen</w:t>
      </w:r>
      <w:proofErr w:type="spellEnd"/>
      <w:r>
        <w:rPr>
          <w:lang w:val="en"/>
        </w:rPr>
        <w:t>-</w:t>
      </w:r>
      <w:proofErr w:type="spellStart"/>
      <w:r>
        <w:rPr>
          <w:lang w:val="en"/>
        </w:rPr>
        <w:t>en-Rê</w:t>
      </w:r>
      <w:proofErr w:type="spellEnd"/>
      <w:r>
        <w:rPr>
          <w:lang w:val="en"/>
        </w:rPr>
        <w:t xml:space="preserve">. Kamose the bastard adopted by King Antef </w:t>
      </w:r>
      <w:r w:rsidR="00AB169A">
        <w:rPr>
          <w:lang w:val="en"/>
        </w:rPr>
        <w:t>(</w:t>
      </w:r>
      <w:r>
        <w:rPr>
          <w:lang w:val="en"/>
        </w:rPr>
        <w:t>VII</w:t>
      </w:r>
      <w:r w:rsidR="00AB169A">
        <w:rPr>
          <w:lang w:val="en"/>
        </w:rPr>
        <w:t xml:space="preserve">) </w:t>
      </w:r>
      <w:proofErr w:type="spellStart"/>
      <w:r w:rsidR="00AB169A">
        <w:rPr>
          <w:lang w:val="en"/>
        </w:rPr>
        <w:t>Nubkheperre</w:t>
      </w:r>
      <w:proofErr w:type="spellEnd"/>
      <w:r>
        <w:rPr>
          <w:lang w:val="en"/>
        </w:rPr>
        <w:t xml:space="preserve"> in exile in Nubia </w:t>
      </w:r>
      <w:r w:rsidR="00E13F74">
        <w:rPr>
          <w:lang w:val="en"/>
        </w:rPr>
        <w:t>had</w:t>
      </w:r>
      <w:r>
        <w:rPr>
          <w:lang w:val="en"/>
        </w:rPr>
        <w:t xml:space="preserve"> been raised as a warrior prince able of reconquer the kingdom of</w:t>
      </w:r>
      <w:r w:rsidR="00E13F74">
        <w:rPr>
          <w:lang w:val="en"/>
        </w:rPr>
        <w:t xml:space="preserve"> </w:t>
      </w:r>
      <w:r>
        <w:rPr>
          <w:lang w:val="en"/>
        </w:rPr>
        <w:t>Egypt</w:t>
      </w:r>
      <w:r w:rsidR="00E13F74">
        <w:rPr>
          <w:lang w:val="en"/>
        </w:rPr>
        <w:t xml:space="preserve"> </w:t>
      </w:r>
      <w:r>
        <w:rPr>
          <w:lang w:val="en"/>
        </w:rPr>
        <w:t>remain</w:t>
      </w:r>
      <w:r w:rsidR="00E13F74">
        <w:rPr>
          <w:lang w:val="en"/>
        </w:rPr>
        <w:t>ed</w:t>
      </w:r>
      <w:r>
        <w:rPr>
          <w:lang w:val="en"/>
        </w:rPr>
        <w:t xml:space="preserve"> in the hands of the Asian invader</w:t>
      </w:r>
      <w:r w:rsidR="00E13F74">
        <w:rPr>
          <w:lang w:val="en"/>
        </w:rPr>
        <w:t>s</w:t>
      </w:r>
      <w:r>
        <w:rPr>
          <w:lang w:val="en"/>
        </w:rPr>
        <w:t xml:space="preserve">. </w:t>
      </w:r>
      <w:r w:rsidR="00650A86">
        <w:rPr>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446266"/>
      <w:docPartObj>
        <w:docPartGallery w:val="Page Numbers (Top of Page)"/>
        <w:docPartUnique/>
      </w:docPartObj>
    </w:sdtPr>
    <w:sdtEndPr/>
    <w:sdtContent>
      <w:p w14:paraId="32D21F5C" w14:textId="103DF0BD" w:rsidR="00F55950" w:rsidRDefault="00F55950">
        <w:pPr>
          <w:pStyle w:val="En-tte"/>
          <w:jc w:val="right"/>
        </w:pPr>
        <w:r>
          <w:fldChar w:fldCharType="begin"/>
        </w:r>
        <w:r>
          <w:instrText>PAGE   \* MERGEFORMAT</w:instrText>
        </w:r>
        <w:r>
          <w:fldChar w:fldCharType="separate"/>
        </w:r>
        <w:r>
          <w:t>2</w:t>
        </w:r>
        <w:r>
          <w:fldChar w:fldCharType="end"/>
        </w:r>
      </w:p>
    </w:sdtContent>
  </w:sdt>
  <w:p w14:paraId="4D0D7424" w14:textId="77777777" w:rsidR="00F55950" w:rsidRDefault="00F559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11D"/>
    <w:multiLevelType w:val="multilevel"/>
    <w:tmpl w:val="1742AD58"/>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2530A1"/>
    <w:multiLevelType w:val="multilevel"/>
    <w:tmpl w:val="B7B6415E"/>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E37B6"/>
    <w:multiLevelType w:val="hybridMultilevel"/>
    <w:tmpl w:val="E1AADEA8"/>
    <w:lvl w:ilvl="0" w:tplc="75804B72">
      <w:start w:val="1"/>
      <w:numFmt w:val="bullet"/>
      <w:lvlText w:val=""/>
      <w:lvlJc w:val="left"/>
      <w:pPr>
        <w:tabs>
          <w:tab w:val="num" w:pos="720"/>
        </w:tabs>
        <w:ind w:left="720" w:hanging="360"/>
      </w:pPr>
      <w:rPr>
        <w:rFonts w:ascii="Wingdings" w:hAnsi="Wingdings" w:hint="default"/>
      </w:rPr>
    </w:lvl>
    <w:lvl w:ilvl="1" w:tplc="B404AEA0" w:tentative="1">
      <w:start w:val="1"/>
      <w:numFmt w:val="bullet"/>
      <w:lvlText w:val=""/>
      <w:lvlJc w:val="left"/>
      <w:pPr>
        <w:tabs>
          <w:tab w:val="num" w:pos="1440"/>
        </w:tabs>
        <w:ind w:left="1440" w:hanging="360"/>
      </w:pPr>
      <w:rPr>
        <w:rFonts w:ascii="Wingdings" w:hAnsi="Wingdings" w:hint="default"/>
      </w:rPr>
    </w:lvl>
    <w:lvl w:ilvl="2" w:tplc="B192B5BC" w:tentative="1">
      <w:start w:val="1"/>
      <w:numFmt w:val="bullet"/>
      <w:lvlText w:val=""/>
      <w:lvlJc w:val="left"/>
      <w:pPr>
        <w:tabs>
          <w:tab w:val="num" w:pos="2160"/>
        </w:tabs>
        <w:ind w:left="2160" w:hanging="360"/>
      </w:pPr>
      <w:rPr>
        <w:rFonts w:ascii="Wingdings" w:hAnsi="Wingdings" w:hint="default"/>
      </w:rPr>
    </w:lvl>
    <w:lvl w:ilvl="3" w:tplc="A23EA49A" w:tentative="1">
      <w:start w:val="1"/>
      <w:numFmt w:val="bullet"/>
      <w:lvlText w:val=""/>
      <w:lvlJc w:val="left"/>
      <w:pPr>
        <w:tabs>
          <w:tab w:val="num" w:pos="2880"/>
        </w:tabs>
        <w:ind w:left="2880" w:hanging="360"/>
      </w:pPr>
      <w:rPr>
        <w:rFonts w:ascii="Wingdings" w:hAnsi="Wingdings" w:hint="default"/>
      </w:rPr>
    </w:lvl>
    <w:lvl w:ilvl="4" w:tplc="1C78AB18" w:tentative="1">
      <w:start w:val="1"/>
      <w:numFmt w:val="bullet"/>
      <w:lvlText w:val=""/>
      <w:lvlJc w:val="left"/>
      <w:pPr>
        <w:tabs>
          <w:tab w:val="num" w:pos="3600"/>
        </w:tabs>
        <w:ind w:left="3600" w:hanging="360"/>
      </w:pPr>
      <w:rPr>
        <w:rFonts w:ascii="Wingdings" w:hAnsi="Wingdings" w:hint="default"/>
      </w:rPr>
    </w:lvl>
    <w:lvl w:ilvl="5" w:tplc="3DECD9A0" w:tentative="1">
      <w:start w:val="1"/>
      <w:numFmt w:val="bullet"/>
      <w:lvlText w:val=""/>
      <w:lvlJc w:val="left"/>
      <w:pPr>
        <w:tabs>
          <w:tab w:val="num" w:pos="4320"/>
        </w:tabs>
        <w:ind w:left="4320" w:hanging="360"/>
      </w:pPr>
      <w:rPr>
        <w:rFonts w:ascii="Wingdings" w:hAnsi="Wingdings" w:hint="default"/>
      </w:rPr>
    </w:lvl>
    <w:lvl w:ilvl="6" w:tplc="4EE4D69C" w:tentative="1">
      <w:start w:val="1"/>
      <w:numFmt w:val="bullet"/>
      <w:lvlText w:val=""/>
      <w:lvlJc w:val="left"/>
      <w:pPr>
        <w:tabs>
          <w:tab w:val="num" w:pos="5040"/>
        </w:tabs>
        <w:ind w:left="5040" w:hanging="360"/>
      </w:pPr>
      <w:rPr>
        <w:rFonts w:ascii="Wingdings" w:hAnsi="Wingdings" w:hint="default"/>
      </w:rPr>
    </w:lvl>
    <w:lvl w:ilvl="7" w:tplc="972845FC" w:tentative="1">
      <w:start w:val="1"/>
      <w:numFmt w:val="bullet"/>
      <w:lvlText w:val=""/>
      <w:lvlJc w:val="left"/>
      <w:pPr>
        <w:tabs>
          <w:tab w:val="num" w:pos="5760"/>
        </w:tabs>
        <w:ind w:left="5760" w:hanging="360"/>
      </w:pPr>
      <w:rPr>
        <w:rFonts w:ascii="Wingdings" w:hAnsi="Wingdings" w:hint="default"/>
      </w:rPr>
    </w:lvl>
    <w:lvl w:ilvl="8" w:tplc="42ECBB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D2E71"/>
    <w:multiLevelType w:val="multilevel"/>
    <w:tmpl w:val="A92A1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1F578C"/>
    <w:multiLevelType w:val="hybridMultilevel"/>
    <w:tmpl w:val="D6F05912"/>
    <w:lvl w:ilvl="0" w:tplc="AA669A3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D72A8"/>
    <w:multiLevelType w:val="hybridMultilevel"/>
    <w:tmpl w:val="CC8CB3E8"/>
    <w:lvl w:ilvl="0" w:tplc="AA669A3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6A1351"/>
    <w:multiLevelType w:val="multilevel"/>
    <w:tmpl w:val="76C031A2"/>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8210C8"/>
    <w:multiLevelType w:val="hybridMultilevel"/>
    <w:tmpl w:val="008C4A84"/>
    <w:lvl w:ilvl="0" w:tplc="333AB226">
      <w:start w:val="1"/>
      <w:numFmt w:val="bullet"/>
      <w:lvlText w:val=""/>
      <w:lvlJc w:val="left"/>
      <w:pPr>
        <w:tabs>
          <w:tab w:val="num" w:pos="720"/>
        </w:tabs>
        <w:ind w:left="720" w:hanging="360"/>
      </w:pPr>
      <w:rPr>
        <w:rFonts w:ascii="Wingdings" w:hAnsi="Wingdings" w:hint="default"/>
      </w:rPr>
    </w:lvl>
    <w:lvl w:ilvl="1" w:tplc="ED7AFA94" w:tentative="1">
      <w:start w:val="1"/>
      <w:numFmt w:val="bullet"/>
      <w:lvlText w:val=""/>
      <w:lvlJc w:val="left"/>
      <w:pPr>
        <w:tabs>
          <w:tab w:val="num" w:pos="1440"/>
        </w:tabs>
        <w:ind w:left="1440" w:hanging="360"/>
      </w:pPr>
      <w:rPr>
        <w:rFonts w:ascii="Wingdings" w:hAnsi="Wingdings" w:hint="default"/>
      </w:rPr>
    </w:lvl>
    <w:lvl w:ilvl="2" w:tplc="BB6E1FB2" w:tentative="1">
      <w:start w:val="1"/>
      <w:numFmt w:val="bullet"/>
      <w:lvlText w:val=""/>
      <w:lvlJc w:val="left"/>
      <w:pPr>
        <w:tabs>
          <w:tab w:val="num" w:pos="2160"/>
        </w:tabs>
        <w:ind w:left="2160" w:hanging="360"/>
      </w:pPr>
      <w:rPr>
        <w:rFonts w:ascii="Wingdings" w:hAnsi="Wingdings" w:hint="default"/>
      </w:rPr>
    </w:lvl>
    <w:lvl w:ilvl="3" w:tplc="5784D926" w:tentative="1">
      <w:start w:val="1"/>
      <w:numFmt w:val="bullet"/>
      <w:lvlText w:val=""/>
      <w:lvlJc w:val="left"/>
      <w:pPr>
        <w:tabs>
          <w:tab w:val="num" w:pos="2880"/>
        </w:tabs>
        <w:ind w:left="2880" w:hanging="360"/>
      </w:pPr>
      <w:rPr>
        <w:rFonts w:ascii="Wingdings" w:hAnsi="Wingdings" w:hint="default"/>
      </w:rPr>
    </w:lvl>
    <w:lvl w:ilvl="4" w:tplc="3C166F90" w:tentative="1">
      <w:start w:val="1"/>
      <w:numFmt w:val="bullet"/>
      <w:lvlText w:val=""/>
      <w:lvlJc w:val="left"/>
      <w:pPr>
        <w:tabs>
          <w:tab w:val="num" w:pos="3600"/>
        </w:tabs>
        <w:ind w:left="3600" w:hanging="360"/>
      </w:pPr>
      <w:rPr>
        <w:rFonts w:ascii="Wingdings" w:hAnsi="Wingdings" w:hint="default"/>
      </w:rPr>
    </w:lvl>
    <w:lvl w:ilvl="5" w:tplc="578030DE" w:tentative="1">
      <w:start w:val="1"/>
      <w:numFmt w:val="bullet"/>
      <w:lvlText w:val=""/>
      <w:lvlJc w:val="left"/>
      <w:pPr>
        <w:tabs>
          <w:tab w:val="num" w:pos="4320"/>
        </w:tabs>
        <w:ind w:left="4320" w:hanging="360"/>
      </w:pPr>
      <w:rPr>
        <w:rFonts w:ascii="Wingdings" w:hAnsi="Wingdings" w:hint="default"/>
      </w:rPr>
    </w:lvl>
    <w:lvl w:ilvl="6" w:tplc="2C4CA9CC" w:tentative="1">
      <w:start w:val="1"/>
      <w:numFmt w:val="bullet"/>
      <w:lvlText w:val=""/>
      <w:lvlJc w:val="left"/>
      <w:pPr>
        <w:tabs>
          <w:tab w:val="num" w:pos="5040"/>
        </w:tabs>
        <w:ind w:left="5040" w:hanging="360"/>
      </w:pPr>
      <w:rPr>
        <w:rFonts w:ascii="Wingdings" w:hAnsi="Wingdings" w:hint="default"/>
      </w:rPr>
    </w:lvl>
    <w:lvl w:ilvl="7" w:tplc="74F65B20" w:tentative="1">
      <w:start w:val="1"/>
      <w:numFmt w:val="bullet"/>
      <w:lvlText w:val=""/>
      <w:lvlJc w:val="left"/>
      <w:pPr>
        <w:tabs>
          <w:tab w:val="num" w:pos="5760"/>
        </w:tabs>
        <w:ind w:left="5760" w:hanging="360"/>
      </w:pPr>
      <w:rPr>
        <w:rFonts w:ascii="Wingdings" w:hAnsi="Wingdings" w:hint="default"/>
      </w:rPr>
    </w:lvl>
    <w:lvl w:ilvl="8" w:tplc="555E4A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356D2"/>
    <w:multiLevelType w:val="hybridMultilevel"/>
    <w:tmpl w:val="EE6649D0"/>
    <w:lvl w:ilvl="0" w:tplc="3BF49090">
      <w:start w:val="1"/>
      <w:numFmt w:val="bullet"/>
      <w:lvlText w:val=""/>
      <w:lvlJc w:val="left"/>
      <w:pPr>
        <w:tabs>
          <w:tab w:val="num" w:pos="720"/>
        </w:tabs>
        <w:ind w:left="720" w:hanging="360"/>
      </w:pPr>
      <w:rPr>
        <w:rFonts w:ascii="Wingdings" w:hAnsi="Wingdings" w:hint="default"/>
      </w:rPr>
    </w:lvl>
    <w:lvl w:ilvl="1" w:tplc="8432DB18" w:tentative="1">
      <w:start w:val="1"/>
      <w:numFmt w:val="bullet"/>
      <w:lvlText w:val=""/>
      <w:lvlJc w:val="left"/>
      <w:pPr>
        <w:tabs>
          <w:tab w:val="num" w:pos="1440"/>
        </w:tabs>
        <w:ind w:left="1440" w:hanging="360"/>
      </w:pPr>
      <w:rPr>
        <w:rFonts w:ascii="Wingdings" w:hAnsi="Wingdings" w:hint="default"/>
      </w:rPr>
    </w:lvl>
    <w:lvl w:ilvl="2" w:tplc="E384CDA2" w:tentative="1">
      <w:start w:val="1"/>
      <w:numFmt w:val="bullet"/>
      <w:lvlText w:val=""/>
      <w:lvlJc w:val="left"/>
      <w:pPr>
        <w:tabs>
          <w:tab w:val="num" w:pos="2160"/>
        </w:tabs>
        <w:ind w:left="2160" w:hanging="360"/>
      </w:pPr>
      <w:rPr>
        <w:rFonts w:ascii="Wingdings" w:hAnsi="Wingdings" w:hint="default"/>
      </w:rPr>
    </w:lvl>
    <w:lvl w:ilvl="3" w:tplc="75802B56" w:tentative="1">
      <w:start w:val="1"/>
      <w:numFmt w:val="bullet"/>
      <w:lvlText w:val=""/>
      <w:lvlJc w:val="left"/>
      <w:pPr>
        <w:tabs>
          <w:tab w:val="num" w:pos="2880"/>
        </w:tabs>
        <w:ind w:left="2880" w:hanging="360"/>
      </w:pPr>
      <w:rPr>
        <w:rFonts w:ascii="Wingdings" w:hAnsi="Wingdings" w:hint="default"/>
      </w:rPr>
    </w:lvl>
    <w:lvl w:ilvl="4" w:tplc="DA72DC5E" w:tentative="1">
      <w:start w:val="1"/>
      <w:numFmt w:val="bullet"/>
      <w:lvlText w:val=""/>
      <w:lvlJc w:val="left"/>
      <w:pPr>
        <w:tabs>
          <w:tab w:val="num" w:pos="3600"/>
        </w:tabs>
        <w:ind w:left="3600" w:hanging="360"/>
      </w:pPr>
      <w:rPr>
        <w:rFonts w:ascii="Wingdings" w:hAnsi="Wingdings" w:hint="default"/>
      </w:rPr>
    </w:lvl>
    <w:lvl w:ilvl="5" w:tplc="98DE2638" w:tentative="1">
      <w:start w:val="1"/>
      <w:numFmt w:val="bullet"/>
      <w:lvlText w:val=""/>
      <w:lvlJc w:val="left"/>
      <w:pPr>
        <w:tabs>
          <w:tab w:val="num" w:pos="4320"/>
        </w:tabs>
        <w:ind w:left="4320" w:hanging="360"/>
      </w:pPr>
      <w:rPr>
        <w:rFonts w:ascii="Wingdings" w:hAnsi="Wingdings" w:hint="default"/>
      </w:rPr>
    </w:lvl>
    <w:lvl w:ilvl="6" w:tplc="BF3E52D2" w:tentative="1">
      <w:start w:val="1"/>
      <w:numFmt w:val="bullet"/>
      <w:lvlText w:val=""/>
      <w:lvlJc w:val="left"/>
      <w:pPr>
        <w:tabs>
          <w:tab w:val="num" w:pos="5040"/>
        </w:tabs>
        <w:ind w:left="5040" w:hanging="360"/>
      </w:pPr>
      <w:rPr>
        <w:rFonts w:ascii="Wingdings" w:hAnsi="Wingdings" w:hint="default"/>
      </w:rPr>
    </w:lvl>
    <w:lvl w:ilvl="7" w:tplc="BF9C79D6" w:tentative="1">
      <w:start w:val="1"/>
      <w:numFmt w:val="bullet"/>
      <w:lvlText w:val=""/>
      <w:lvlJc w:val="left"/>
      <w:pPr>
        <w:tabs>
          <w:tab w:val="num" w:pos="5760"/>
        </w:tabs>
        <w:ind w:left="5760" w:hanging="360"/>
      </w:pPr>
      <w:rPr>
        <w:rFonts w:ascii="Wingdings" w:hAnsi="Wingdings" w:hint="default"/>
      </w:rPr>
    </w:lvl>
    <w:lvl w:ilvl="8" w:tplc="847871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111B0"/>
    <w:multiLevelType w:val="multilevel"/>
    <w:tmpl w:val="DB3040CC"/>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69D390F"/>
    <w:multiLevelType w:val="multilevel"/>
    <w:tmpl w:val="41C0C81E"/>
    <w:lvl w:ilvl="0">
      <w:start w:val="3"/>
      <w:numFmt w:val="decimal"/>
      <w:lvlText w:val="%1."/>
      <w:lvlJc w:val="left"/>
      <w:pPr>
        <w:ind w:left="435" w:hanging="435"/>
      </w:pPr>
      <w:rPr>
        <w:rFonts w:ascii="Times New Roman" w:eastAsiaTheme="minorHAnsi" w:hAnsi="Times New Roman" w:cstheme="minorBidi" w:hint="default"/>
      </w:rPr>
    </w:lvl>
    <w:lvl w:ilvl="1">
      <w:start w:val="1"/>
      <w:numFmt w:val="decimal"/>
      <w:lvlText w:val="%1.%2."/>
      <w:lvlJc w:val="left"/>
      <w:pPr>
        <w:ind w:left="720" w:hanging="720"/>
      </w:pPr>
      <w:rPr>
        <w:rFonts w:ascii="Times New Roman" w:eastAsiaTheme="minorHAnsi" w:hAnsi="Times New Roman" w:cstheme="minorBidi" w:hint="default"/>
      </w:rPr>
    </w:lvl>
    <w:lvl w:ilvl="2">
      <w:start w:val="1"/>
      <w:numFmt w:val="decimal"/>
      <w:lvlText w:val="%1.%2.%3."/>
      <w:lvlJc w:val="left"/>
      <w:pPr>
        <w:ind w:left="1080" w:hanging="1080"/>
      </w:pPr>
      <w:rPr>
        <w:rFonts w:ascii="Times New Roman" w:eastAsiaTheme="minorHAnsi" w:hAnsi="Times New Roman" w:cstheme="minorBidi" w:hint="default"/>
      </w:rPr>
    </w:lvl>
    <w:lvl w:ilvl="3">
      <w:start w:val="1"/>
      <w:numFmt w:val="decimal"/>
      <w:lvlText w:val="%1.%2.%3.%4."/>
      <w:lvlJc w:val="left"/>
      <w:pPr>
        <w:ind w:left="1440" w:hanging="1440"/>
      </w:pPr>
      <w:rPr>
        <w:rFonts w:ascii="Times New Roman" w:eastAsiaTheme="minorHAnsi" w:hAnsi="Times New Roman" w:cstheme="minorBidi" w:hint="default"/>
      </w:rPr>
    </w:lvl>
    <w:lvl w:ilvl="4">
      <w:start w:val="1"/>
      <w:numFmt w:val="decimal"/>
      <w:lvlText w:val="%1.%2.%3.%4.%5."/>
      <w:lvlJc w:val="left"/>
      <w:pPr>
        <w:ind w:left="1440" w:hanging="1440"/>
      </w:pPr>
      <w:rPr>
        <w:rFonts w:ascii="Times New Roman" w:eastAsiaTheme="minorHAnsi" w:hAnsi="Times New Roman" w:cstheme="minorBidi" w:hint="default"/>
      </w:rPr>
    </w:lvl>
    <w:lvl w:ilvl="5">
      <w:start w:val="1"/>
      <w:numFmt w:val="decimal"/>
      <w:lvlText w:val="%1.%2.%3.%4.%5.%6."/>
      <w:lvlJc w:val="left"/>
      <w:pPr>
        <w:ind w:left="1800" w:hanging="1800"/>
      </w:pPr>
      <w:rPr>
        <w:rFonts w:ascii="Times New Roman" w:eastAsiaTheme="minorHAnsi" w:hAnsi="Times New Roman" w:cstheme="minorBidi" w:hint="default"/>
      </w:rPr>
    </w:lvl>
    <w:lvl w:ilvl="6">
      <w:start w:val="1"/>
      <w:numFmt w:val="decimal"/>
      <w:lvlText w:val="%1.%2.%3.%4.%5.%6.%7."/>
      <w:lvlJc w:val="left"/>
      <w:pPr>
        <w:ind w:left="2160" w:hanging="2160"/>
      </w:pPr>
      <w:rPr>
        <w:rFonts w:ascii="Times New Roman" w:eastAsiaTheme="minorHAnsi" w:hAnsi="Times New Roman" w:cstheme="minorBidi" w:hint="default"/>
      </w:rPr>
    </w:lvl>
    <w:lvl w:ilvl="7">
      <w:start w:val="1"/>
      <w:numFmt w:val="decimal"/>
      <w:lvlText w:val="%1.%2.%3.%4.%5.%6.%7.%8."/>
      <w:lvlJc w:val="left"/>
      <w:pPr>
        <w:ind w:left="2520" w:hanging="2520"/>
      </w:pPr>
      <w:rPr>
        <w:rFonts w:ascii="Times New Roman" w:eastAsiaTheme="minorHAnsi" w:hAnsi="Times New Roman" w:cstheme="minorBidi" w:hint="default"/>
      </w:rPr>
    </w:lvl>
    <w:lvl w:ilvl="8">
      <w:start w:val="1"/>
      <w:numFmt w:val="decimal"/>
      <w:lvlText w:val="%1.%2.%3.%4.%5.%6.%7.%8.%9."/>
      <w:lvlJc w:val="left"/>
      <w:pPr>
        <w:ind w:left="2880" w:hanging="2880"/>
      </w:pPr>
      <w:rPr>
        <w:rFonts w:ascii="Times New Roman" w:eastAsiaTheme="minorHAnsi" w:hAnsi="Times New Roman" w:cstheme="minorBidi" w:hint="default"/>
      </w:rPr>
    </w:lvl>
  </w:abstractNum>
  <w:abstractNum w:abstractNumId="11" w15:restartNumberingAfterBreak="0">
    <w:nsid w:val="491268A8"/>
    <w:multiLevelType w:val="multilevel"/>
    <w:tmpl w:val="8738F1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6F12284"/>
    <w:multiLevelType w:val="multilevel"/>
    <w:tmpl w:val="D17AF2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95E3B65"/>
    <w:multiLevelType w:val="multilevel"/>
    <w:tmpl w:val="9828C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5B631D"/>
    <w:multiLevelType w:val="hybridMultilevel"/>
    <w:tmpl w:val="4E28E60A"/>
    <w:lvl w:ilvl="0" w:tplc="AA669A3E">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93FDB"/>
    <w:multiLevelType w:val="multilevel"/>
    <w:tmpl w:val="FB5E08F0"/>
    <w:lvl w:ilvl="0">
      <w:start w:val="3"/>
      <w:numFmt w:val="decimal"/>
      <w:lvlText w:val="%1."/>
      <w:lvlJc w:val="left"/>
      <w:pPr>
        <w:ind w:left="489" w:hanging="489"/>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6" w15:restartNumberingAfterBreak="0">
    <w:nsid w:val="6C1A664B"/>
    <w:multiLevelType w:val="multilevel"/>
    <w:tmpl w:val="29284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1DF4B7F"/>
    <w:multiLevelType w:val="multilevel"/>
    <w:tmpl w:val="2C0041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9A3E6F"/>
    <w:multiLevelType w:val="hybridMultilevel"/>
    <w:tmpl w:val="DEC4AB96"/>
    <w:lvl w:ilvl="0" w:tplc="67DE0C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3A23D1"/>
    <w:multiLevelType w:val="multilevel"/>
    <w:tmpl w:val="94C830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7"/>
  </w:num>
  <w:num w:numId="3">
    <w:abstractNumId w:val="2"/>
  </w:num>
  <w:num w:numId="4">
    <w:abstractNumId w:val="8"/>
  </w:num>
  <w:num w:numId="5">
    <w:abstractNumId w:val="14"/>
  </w:num>
  <w:num w:numId="6">
    <w:abstractNumId w:val="18"/>
  </w:num>
  <w:num w:numId="7">
    <w:abstractNumId w:val="5"/>
  </w:num>
  <w:num w:numId="8">
    <w:abstractNumId w:val="19"/>
  </w:num>
  <w:num w:numId="9">
    <w:abstractNumId w:val="17"/>
  </w:num>
  <w:num w:numId="10">
    <w:abstractNumId w:val="13"/>
  </w:num>
  <w:num w:numId="11">
    <w:abstractNumId w:val="15"/>
  </w:num>
  <w:num w:numId="12">
    <w:abstractNumId w:val="3"/>
  </w:num>
  <w:num w:numId="13">
    <w:abstractNumId w:val="10"/>
  </w:num>
  <w:num w:numId="14">
    <w:abstractNumId w:val="16"/>
  </w:num>
  <w:num w:numId="15">
    <w:abstractNumId w:val="0"/>
  </w:num>
  <w:num w:numId="16">
    <w:abstractNumId w:val="9"/>
  </w:num>
  <w:num w:numId="17">
    <w:abstractNumId w:val="12"/>
  </w:num>
  <w:num w:numId="18">
    <w:abstractNumId w:val="6"/>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344A"/>
    <w:rsid w:val="000003CE"/>
    <w:rsid w:val="00003C4A"/>
    <w:rsid w:val="000078B2"/>
    <w:rsid w:val="0001118F"/>
    <w:rsid w:val="0001131F"/>
    <w:rsid w:val="0002635E"/>
    <w:rsid w:val="00043900"/>
    <w:rsid w:val="00044E65"/>
    <w:rsid w:val="00045E73"/>
    <w:rsid w:val="00046CE5"/>
    <w:rsid w:val="000570A6"/>
    <w:rsid w:val="00061DCA"/>
    <w:rsid w:val="00062103"/>
    <w:rsid w:val="000630EB"/>
    <w:rsid w:val="00064282"/>
    <w:rsid w:val="00067021"/>
    <w:rsid w:val="00071D79"/>
    <w:rsid w:val="00076FBE"/>
    <w:rsid w:val="00091686"/>
    <w:rsid w:val="000938F3"/>
    <w:rsid w:val="00094E81"/>
    <w:rsid w:val="0009795E"/>
    <w:rsid w:val="000A4FD9"/>
    <w:rsid w:val="000A7380"/>
    <w:rsid w:val="000B611F"/>
    <w:rsid w:val="000B6971"/>
    <w:rsid w:val="000C2939"/>
    <w:rsid w:val="000C6AF0"/>
    <w:rsid w:val="000D20AE"/>
    <w:rsid w:val="000D23C1"/>
    <w:rsid w:val="000E1F98"/>
    <w:rsid w:val="000E4B76"/>
    <w:rsid w:val="000F1219"/>
    <w:rsid w:val="000F359C"/>
    <w:rsid w:val="000F35F3"/>
    <w:rsid w:val="000F41F9"/>
    <w:rsid w:val="000F6147"/>
    <w:rsid w:val="00100631"/>
    <w:rsid w:val="00114D3E"/>
    <w:rsid w:val="00120E47"/>
    <w:rsid w:val="0013536A"/>
    <w:rsid w:val="00140C74"/>
    <w:rsid w:val="00142E85"/>
    <w:rsid w:val="001438C0"/>
    <w:rsid w:val="00147149"/>
    <w:rsid w:val="00150843"/>
    <w:rsid w:val="001510A5"/>
    <w:rsid w:val="001556B1"/>
    <w:rsid w:val="00155AA2"/>
    <w:rsid w:val="001617DF"/>
    <w:rsid w:val="00171702"/>
    <w:rsid w:val="00175F7D"/>
    <w:rsid w:val="001878A1"/>
    <w:rsid w:val="00193A47"/>
    <w:rsid w:val="001A57D7"/>
    <w:rsid w:val="001A7EAA"/>
    <w:rsid w:val="001B2B16"/>
    <w:rsid w:val="001C3709"/>
    <w:rsid w:val="001D188D"/>
    <w:rsid w:val="001D6323"/>
    <w:rsid w:val="001E1454"/>
    <w:rsid w:val="001E4997"/>
    <w:rsid w:val="001F1584"/>
    <w:rsid w:val="001F1849"/>
    <w:rsid w:val="001F6468"/>
    <w:rsid w:val="00201EEB"/>
    <w:rsid w:val="00206827"/>
    <w:rsid w:val="00215FFA"/>
    <w:rsid w:val="00221A83"/>
    <w:rsid w:val="00223ACF"/>
    <w:rsid w:val="00224511"/>
    <w:rsid w:val="00236494"/>
    <w:rsid w:val="00241246"/>
    <w:rsid w:val="00245140"/>
    <w:rsid w:val="002460A8"/>
    <w:rsid w:val="00247030"/>
    <w:rsid w:val="0025445D"/>
    <w:rsid w:val="0026063E"/>
    <w:rsid w:val="00260DE6"/>
    <w:rsid w:val="002613F4"/>
    <w:rsid w:val="00267C82"/>
    <w:rsid w:val="00274610"/>
    <w:rsid w:val="00295D93"/>
    <w:rsid w:val="002A0E6E"/>
    <w:rsid w:val="002A33AD"/>
    <w:rsid w:val="002B5C7F"/>
    <w:rsid w:val="002C1AA8"/>
    <w:rsid w:val="002C54C5"/>
    <w:rsid w:val="002D2AAB"/>
    <w:rsid w:val="002E0164"/>
    <w:rsid w:val="002F053B"/>
    <w:rsid w:val="002F0D40"/>
    <w:rsid w:val="002F0E05"/>
    <w:rsid w:val="002F16E4"/>
    <w:rsid w:val="002F2DA1"/>
    <w:rsid w:val="002F7938"/>
    <w:rsid w:val="00300B6D"/>
    <w:rsid w:val="00306FBC"/>
    <w:rsid w:val="00307F20"/>
    <w:rsid w:val="003252EE"/>
    <w:rsid w:val="00327020"/>
    <w:rsid w:val="00327604"/>
    <w:rsid w:val="003301E0"/>
    <w:rsid w:val="0033643D"/>
    <w:rsid w:val="00341B3F"/>
    <w:rsid w:val="00344E6F"/>
    <w:rsid w:val="0034721C"/>
    <w:rsid w:val="00347F1A"/>
    <w:rsid w:val="0035157B"/>
    <w:rsid w:val="00353842"/>
    <w:rsid w:val="00354F31"/>
    <w:rsid w:val="00361B22"/>
    <w:rsid w:val="00361C2B"/>
    <w:rsid w:val="00366580"/>
    <w:rsid w:val="003722E0"/>
    <w:rsid w:val="00386A83"/>
    <w:rsid w:val="0039136D"/>
    <w:rsid w:val="00391799"/>
    <w:rsid w:val="003B0D65"/>
    <w:rsid w:val="003B143C"/>
    <w:rsid w:val="003C02D8"/>
    <w:rsid w:val="003C1340"/>
    <w:rsid w:val="003C1F2A"/>
    <w:rsid w:val="003C6738"/>
    <w:rsid w:val="003C7734"/>
    <w:rsid w:val="003E4B10"/>
    <w:rsid w:val="00400C87"/>
    <w:rsid w:val="004054F9"/>
    <w:rsid w:val="0040565A"/>
    <w:rsid w:val="004066C1"/>
    <w:rsid w:val="0041081E"/>
    <w:rsid w:val="0042418F"/>
    <w:rsid w:val="004321D1"/>
    <w:rsid w:val="004332F1"/>
    <w:rsid w:val="004443D8"/>
    <w:rsid w:val="00446135"/>
    <w:rsid w:val="004500E8"/>
    <w:rsid w:val="00450F23"/>
    <w:rsid w:val="00455A03"/>
    <w:rsid w:val="0046251F"/>
    <w:rsid w:val="004625CF"/>
    <w:rsid w:val="00462959"/>
    <w:rsid w:val="00462C02"/>
    <w:rsid w:val="00465279"/>
    <w:rsid w:val="00470463"/>
    <w:rsid w:val="00472B3C"/>
    <w:rsid w:val="004777FF"/>
    <w:rsid w:val="004846D6"/>
    <w:rsid w:val="00486397"/>
    <w:rsid w:val="004B2BD8"/>
    <w:rsid w:val="004B329D"/>
    <w:rsid w:val="004B481B"/>
    <w:rsid w:val="004B6A15"/>
    <w:rsid w:val="004D15D3"/>
    <w:rsid w:val="004D396D"/>
    <w:rsid w:val="004D3C50"/>
    <w:rsid w:val="004D4BBC"/>
    <w:rsid w:val="004E3857"/>
    <w:rsid w:val="004E3BB0"/>
    <w:rsid w:val="004E4565"/>
    <w:rsid w:val="004E5855"/>
    <w:rsid w:val="004E6103"/>
    <w:rsid w:val="004F54A7"/>
    <w:rsid w:val="004F6B90"/>
    <w:rsid w:val="004F7094"/>
    <w:rsid w:val="005003E1"/>
    <w:rsid w:val="00501DD3"/>
    <w:rsid w:val="005076DA"/>
    <w:rsid w:val="00511484"/>
    <w:rsid w:val="00522B68"/>
    <w:rsid w:val="00526580"/>
    <w:rsid w:val="00546459"/>
    <w:rsid w:val="00547B02"/>
    <w:rsid w:val="00547CFD"/>
    <w:rsid w:val="00557002"/>
    <w:rsid w:val="00557FDA"/>
    <w:rsid w:val="00562A31"/>
    <w:rsid w:val="00562F5A"/>
    <w:rsid w:val="00563BCB"/>
    <w:rsid w:val="00584D54"/>
    <w:rsid w:val="00591522"/>
    <w:rsid w:val="005950AD"/>
    <w:rsid w:val="005A2376"/>
    <w:rsid w:val="005A299F"/>
    <w:rsid w:val="005B3655"/>
    <w:rsid w:val="005B7AEA"/>
    <w:rsid w:val="005C2A3A"/>
    <w:rsid w:val="005C3A5F"/>
    <w:rsid w:val="005C5702"/>
    <w:rsid w:val="005D6FDB"/>
    <w:rsid w:val="005E462E"/>
    <w:rsid w:val="005F7045"/>
    <w:rsid w:val="00601754"/>
    <w:rsid w:val="00602CFA"/>
    <w:rsid w:val="00610FAA"/>
    <w:rsid w:val="00611647"/>
    <w:rsid w:val="00612114"/>
    <w:rsid w:val="00612533"/>
    <w:rsid w:val="00614019"/>
    <w:rsid w:val="006161DA"/>
    <w:rsid w:val="00623295"/>
    <w:rsid w:val="00624B0F"/>
    <w:rsid w:val="00631789"/>
    <w:rsid w:val="0063298F"/>
    <w:rsid w:val="00634565"/>
    <w:rsid w:val="00636762"/>
    <w:rsid w:val="00646392"/>
    <w:rsid w:val="00650A86"/>
    <w:rsid w:val="00661543"/>
    <w:rsid w:val="0066644D"/>
    <w:rsid w:val="00670B87"/>
    <w:rsid w:val="006713CA"/>
    <w:rsid w:val="006733BB"/>
    <w:rsid w:val="006748D7"/>
    <w:rsid w:val="00687AF0"/>
    <w:rsid w:val="006963F6"/>
    <w:rsid w:val="00696BD3"/>
    <w:rsid w:val="006A1C48"/>
    <w:rsid w:val="006A2C52"/>
    <w:rsid w:val="006A3CA9"/>
    <w:rsid w:val="006A6573"/>
    <w:rsid w:val="006E3093"/>
    <w:rsid w:val="006F2D94"/>
    <w:rsid w:val="00710CE9"/>
    <w:rsid w:val="00715493"/>
    <w:rsid w:val="0071641F"/>
    <w:rsid w:val="00720496"/>
    <w:rsid w:val="00720DF0"/>
    <w:rsid w:val="007316D7"/>
    <w:rsid w:val="007352A9"/>
    <w:rsid w:val="00754E6F"/>
    <w:rsid w:val="00767E04"/>
    <w:rsid w:val="00773938"/>
    <w:rsid w:val="007758FA"/>
    <w:rsid w:val="00775D47"/>
    <w:rsid w:val="00780E9D"/>
    <w:rsid w:val="00790E53"/>
    <w:rsid w:val="00792CBC"/>
    <w:rsid w:val="00794DFA"/>
    <w:rsid w:val="007A5E82"/>
    <w:rsid w:val="007A668D"/>
    <w:rsid w:val="007B29AB"/>
    <w:rsid w:val="007C609F"/>
    <w:rsid w:val="007D5F78"/>
    <w:rsid w:val="007E357E"/>
    <w:rsid w:val="007E4240"/>
    <w:rsid w:val="007E6B2C"/>
    <w:rsid w:val="007E7CBF"/>
    <w:rsid w:val="007F108D"/>
    <w:rsid w:val="007F4B90"/>
    <w:rsid w:val="007F4D97"/>
    <w:rsid w:val="007F6DB1"/>
    <w:rsid w:val="008044FD"/>
    <w:rsid w:val="008120D3"/>
    <w:rsid w:val="00814A21"/>
    <w:rsid w:val="00820CF4"/>
    <w:rsid w:val="00821158"/>
    <w:rsid w:val="008219DB"/>
    <w:rsid w:val="00823D47"/>
    <w:rsid w:val="00824193"/>
    <w:rsid w:val="00830A50"/>
    <w:rsid w:val="00840492"/>
    <w:rsid w:val="00850834"/>
    <w:rsid w:val="0085122D"/>
    <w:rsid w:val="008528DA"/>
    <w:rsid w:val="008560BC"/>
    <w:rsid w:val="008562DF"/>
    <w:rsid w:val="00867026"/>
    <w:rsid w:val="00872DD5"/>
    <w:rsid w:val="008825FF"/>
    <w:rsid w:val="00884A5E"/>
    <w:rsid w:val="008860D8"/>
    <w:rsid w:val="00886925"/>
    <w:rsid w:val="00896F47"/>
    <w:rsid w:val="008A1F52"/>
    <w:rsid w:val="008A28FC"/>
    <w:rsid w:val="008B250D"/>
    <w:rsid w:val="008B5D89"/>
    <w:rsid w:val="008C12EF"/>
    <w:rsid w:val="008C1E7F"/>
    <w:rsid w:val="008D1657"/>
    <w:rsid w:val="008D3FA0"/>
    <w:rsid w:val="008D4816"/>
    <w:rsid w:val="008E344A"/>
    <w:rsid w:val="008F21BA"/>
    <w:rsid w:val="008F2746"/>
    <w:rsid w:val="008F7FF1"/>
    <w:rsid w:val="0090304A"/>
    <w:rsid w:val="009033DA"/>
    <w:rsid w:val="00911A34"/>
    <w:rsid w:val="009156C4"/>
    <w:rsid w:val="00920843"/>
    <w:rsid w:val="009277C9"/>
    <w:rsid w:val="00937588"/>
    <w:rsid w:val="00941A8F"/>
    <w:rsid w:val="009503B7"/>
    <w:rsid w:val="00954262"/>
    <w:rsid w:val="00965775"/>
    <w:rsid w:val="0097057C"/>
    <w:rsid w:val="00972B83"/>
    <w:rsid w:val="009836C7"/>
    <w:rsid w:val="00985DB6"/>
    <w:rsid w:val="009871E7"/>
    <w:rsid w:val="00990BCD"/>
    <w:rsid w:val="00993FC5"/>
    <w:rsid w:val="00994DB7"/>
    <w:rsid w:val="009A05B7"/>
    <w:rsid w:val="009A7A2E"/>
    <w:rsid w:val="009C0AB6"/>
    <w:rsid w:val="009C0F9D"/>
    <w:rsid w:val="009C1411"/>
    <w:rsid w:val="009C2ACC"/>
    <w:rsid w:val="009C7EA5"/>
    <w:rsid w:val="009D24E4"/>
    <w:rsid w:val="009D3188"/>
    <w:rsid w:val="009D5F8E"/>
    <w:rsid w:val="009E3742"/>
    <w:rsid w:val="009E7C38"/>
    <w:rsid w:val="00A067B0"/>
    <w:rsid w:val="00A12F12"/>
    <w:rsid w:val="00A214FC"/>
    <w:rsid w:val="00A2187B"/>
    <w:rsid w:val="00A24BD4"/>
    <w:rsid w:val="00A25FFD"/>
    <w:rsid w:val="00A44056"/>
    <w:rsid w:val="00A55B6E"/>
    <w:rsid w:val="00A6085A"/>
    <w:rsid w:val="00A6751D"/>
    <w:rsid w:val="00A70547"/>
    <w:rsid w:val="00A70C37"/>
    <w:rsid w:val="00A753DE"/>
    <w:rsid w:val="00A758B9"/>
    <w:rsid w:val="00A779E1"/>
    <w:rsid w:val="00A77B83"/>
    <w:rsid w:val="00A844EB"/>
    <w:rsid w:val="00AA045C"/>
    <w:rsid w:val="00AA235B"/>
    <w:rsid w:val="00AA27D7"/>
    <w:rsid w:val="00AA6C65"/>
    <w:rsid w:val="00AA7B66"/>
    <w:rsid w:val="00AB169A"/>
    <w:rsid w:val="00AB21C2"/>
    <w:rsid w:val="00AB424C"/>
    <w:rsid w:val="00AB42B9"/>
    <w:rsid w:val="00AB463D"/>
    <w:rsid w:val="00AB6526"/>
    <w:rsid w:val="00AC2430"/>
    <w:rsid w:val="00AD2B40"/>
    <w:rsid w:val="00AD5AA3"/>
    <w:rsid w:val="00AD7133"/>
    <w:rsid w:val="00AE0BEC"/>
    <w:rsid w:val="00AF2EA1"/>
    <w:rsid w:val="00B017AD"/>
    <w:rsid w:val="00B0343B"/>
    <w:rsid w:val="00B11320"/>
    <w:rsid w:val="00B16250"/>
    <w:rsid w:val="00B21C29"/>
    <w:rsid w:val="00B35153"/>
    <w:rsid w:val="00B43643"/>
    <w:rsid w:val="00B43D57"/>
    <w:rsid w:val="00B45EBB"/>
    <w:rsid w:val="00B47C23"/>
    <w:rsid w:val="00B50A25"/>
    <w:rsid w:val="00B517DF"/>
    <w:rsid w:val="00B51A6A"/>
    <w:rsid w:val="00B7422C"/>
    <w:rsid w:val="00B87644"/>
    <w:rsid w:val="00B91C4B"/>
    <w:rsid w:val="00B93B7F"/>
    <w:rsid w:val="00B94EA5"/>
    <w:rsid w:val="00B956DD"/>
    <w:rsid w:val="00B97534"/>
    <w:rsid w:val="00BA18F3"/>
    <w:rsid w:val="00BA1934"/>
    <w:rsid w:val="00BA2C45"/>
    <w:rsid w:val="00BA41C0"/>
    <w:rsid w:val="00BA5004"/>
    <w:rsid w:val="00BA680B"/>
    <w:rsid w:val="00BB1E48"/>
    <w:rsid w:val="00BB2669"/>
    <w:rsid w:val="00BB2E4D"/>
    <w:rsid w:val="00BB75EA"/>
    <w:rsid w:val="00BC2967"/>
    <w:rsid w:val="00BC4154"/>
    <w:rsid w:val="00BC60E3"/>
    <w:rsid w:val="00BE121A"/>
    <w:rsid w:val="00BE360E"/>
    <w:rsid w:val="00BE492C"/>
    <w:rsid w:val="00BE71D7"/>
    <w:rsid w:val="00BF4223"/>
    <w:rsid w:val="00C026F2"/>
    <w:rsid w:val="00C16183"/>
    <w:rsid w:val="00C25AE5"/>
    <w:rsid w:val="00C31377"/>
    <w:rsid w:val="00C42440"/>
    <w:rsid w:val="00C44BD8"/>
    <w:rsid w:val="00C45103"/>
    <w:rsid w:val="00C5352E"/>
    <w:rsid w:val="00C55AE7"/>
    <w:rsid w:val="00C67900"/>
    <w:rsid w:val="00C71020"/>
    <w:rsid w:val="00C76025"/>
    <w:rsid w:val="00C764D7"/>
    <w:rsid w:val="00C773E6"/>
    <w:rsid w:val="00C84EFB"/>
    <w:rsid w:val="00C86E51"/>
    <w:rsid w:val="00C90D25"/>
    <w:rsid w:val="00C91274"/>
    <w:rsid w:val="00C912F9"/>
    <w:rsid w:val="00C93D7B"/>
    <w:rsid w:val="00C971D8"/>
    <w:rsid w:val="00CA0918"/>
    <w:rsid w:val="00CB40F9"/>
    <w:rsid w:val="00CC251B"/>
    <w:rsid w:val="00CC55F6"/>
    <w:rsid w:val="00CE1C76"/>
    <w:rsid w:val="00CF47F0"/>
    <w:rsid w:val="00D0228D"/>
    <w:rsid w:val="00D10DC3"/>
    <w:rsid w:val="00D1484A"/>
    <w:rsid w:val="00D15758"/>
    <w:rsid w:val="00D24B05"/>
    <w:rsid w:val="00D260E9"/>
    <w:rsid w:val="00D26512"/>
    <w:rsid w:val="00D266F1"/>
    <w:rsid w:val="00D32E5E"/>
    <w:rsid w:val="00D33769"/>
    <w:rsid w:val="00D33C3C"/>
    <w:rsid w:val="00D42295"/>
    <w:rsid w:val="00D4299D"/>
    <w:rsid w:val="00D42E1D"/>
    <w:rsid w:val="00D47E54"/>
    <w:rsid w:val="00D52243"/>
    <w:rsid w:val="00D55714"/>
    <w:rsid w:val="00D578E5"/>
    <w:rsid w:val="00D67570"/>
    <w:rsid w:val="00D6778E"/>
    <w:rsid w:val="00D71CD7"/>
    <w:rsid w:val="00D75A2F"/>
    <w:rsid w:val="00D778FB"/>
    <w:rsid w:val="00D84EC7"/>
    <w:rsid w:val="00D91C14"/>
    <w:rsid w:val="00D97870"/>
    <w:rsid w:val="00DA1438"/>
    <w:rsid w:val="00DB104A"/>
    <w:rsid w:val="00DB42AE"/>
    <w:rsid w:val="00DB49CA"/>
    <w:rsid w:val="00DB4A46"/>
    <w:rsid w:val="00DB7A57"/>
    <w:rsid w:val="00DC3157"/>
    <w:rsid w:val="00DD16EA"/>
    <w:rsid w:val="00DD1CD3"/>
    <w:rsid w:val="00DD270A"/>
    <w:rsid w:val="00DD4F7B"/>
    <w:rsid w:val="00DD679E"/>
    <w:rsid w:val="00DE16F7"/>
    <w:rsid w:val="00DE5E2D"/>
    <w:rsid w:val="00DF288E"/>
    <w:rsid w:val="00DF7BE3"/>
    <w:rsid w:val="00E01EBF"/>
    <w:rsid w:val="00E021D2"/>
    <w:rsid w:val="00E02407"/>
    <w:rsid w:val="00E051F7"/>
    <w:rsid w:val="00E11451"/>
    <w:rsid w:val="00E13F74"/>
    <w:rsid w:val="00E16FEF"/>
    <w:rsid w:val="00E17DED"/>
    <w:rsid w:val="00E20588"/>
    <w:rsid w:val="00E214A2"/>
    <w:rsid w:val="00E25884"/>
    <w:rsid w:val="00E32E12"/>
    <w:rsid w:val="00E3469E"/>
    <w:rsid w:val="00E356FD"/>
    <w:rsid w:val="00E35C70"/>
    <w:rsid w:val="00E379E7"/>
    <w:rsid w:val="00E43CCE"/>
    <w:rsid w:val="00E50C4C"/>
    <w:rsid w:val="00E84A3D"/>
    <w:rsid w:val="00E90A4A"/>
    <w:rsid w:val="00E94D10"/>
    <w:rsid w:val="00EA23FB"/>
    <w:rsid w:val="00EB1F82"/>
    <w:rsid w:val="00EB3CB9"/>
    <w:rsid w:val="00EC1E47"/>
    <w:rsid w:val="00EC1F0C"/>
    <w:rsid w:val="00EC7414"/>
    <w:rsid w:val="00ED05F1"/>
    <w:rsid w:val="00ED0654"/>
    <w:rsid w:val="00ED0D06"/>
    <w:rsid w:val="00ED607E"/>
    <w:rsid w:val="00ED7F06"/>
    <w:rsid w:val="00EF0044"/>
    <w:rsid w:val="00F02A7D"/>
    <w:rsid w:val="00F0631A"/>
    <w:rsid w:val="00F10F62"/>
    <w:rsid w:val="00F2440A"/>
    <w:rsid w:val="00F244A3"/>
    <w:rsid w:val="00F24AB5"/>
    <w:rsid w:val="00F30E9D"/>
    <w:rsid w:val="00F4040A"/>
    <w:rsid w:val="00F4139C"/>
    <w:rsid w:val="00F41EA5"/>
    <w:rsid w:val="00F5308D"/>
    <w:rsid w:val="00F55950"/>
    <w:rsid w:val="00F57411"/>
    <w:rsid w:val="00F578D0"/>
    <w:rsid w:val="00F748A2"/>
    <w:rsid w:val="00F76214"/>
    <w:rsid w:val="00F823AA"/>
    <w:rsid w:val="00F8322A"/>
    <w:rsid w:val="00F8478F"/>
    <w:rsid w:val="00F917C0"/>
    <w:rsid w:val="00F91A9F"/>
    <w:rsid w:val="00F95450"/>
    <w:rsid w:val="00F9548E"/>
    <w:rsid w:val="00FA0D2E"/>
    <w:rsid w:val="00FA65CE"/>
    <w:rsid w:val="00FA6F18"/>
    <w:rsid w:val="00FB4DCA"/>
    <w:rsid w:val="00FB5CB0"/>
    <w:rsid w:val="00FB6645"/>
    <w:rsid w:val="00FC2C7C"/>
    <w:rsid w:val="00FC3CF8"/>
    <w:rsid w:val="00FC4D23"/>
    <w:rsid w:val="00FC6D34"/>
    <w:rsid w:val="00FC6DE1"/>
    <w:rsid w:val="00FD3078"/>
    <w:rsid w:val="00FD640B"/>
    <w:rsid w:val="00FD7788"/>
    <w:rsid w:val="00FE123A"/>
    <w:rsid w:val="00FE3900"/>
    <w:rsid w:val="00FE4D0B"/>
    <w:rsid w:val="00FE4DDF"/>
    <w:rsid w:val="00FE6FC4"/>
    <w:rsid w:val="00FF55A5"/>
    <w:rsid w:val="00FF5745"/>
    <w:rsid w:val="00FF7E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6C73B44"/>
  <w15:chartTrackingRefBased/>
  <w15:docId w15:val="{BD22BF24-72AC-4A6E-B716-54CEEC22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76FB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344A"/>
    <w:pPr>
      <w:ind w:left="720"/>
      <w:contextualSpacing/>
    </w:pPr>
  </w:style>
  <w:style w:type="paragraph" w:styleId="Notedebasdepage">
    <w:name w:val="footnote text"/>
    <w:basedOn w:val="Normal"/>
    <w:link w:val="NotedebasdepageCar"/>
    <w:uiPriority w:val="99"/>
    <w:semiHidden/>
    <w:unhideWhenUsed/>
    <w:rsid w:val="007F10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108D"/>
    <w:rPr>
      <w:sz w:val="20"/>
      <w:szCs w:val="20"/>
    </w:rPr>
  </w:style>
  <w:style w:type="character" w:styleId="Appelnotedebasdep">
    <w:name w:val="footnote reference"/>
    <w:basedOn w:val="Policepardfaut"/>
    <w:unhideWhenUsed/>
    <w:rsid w:val="007F108D"/>
    <w:rPr>
      <w:vertAlign w:val="superscript"/>
    </w:rPr>
  </w:style>
  <w:style w:type="character" w:customStyle="1" w:styleId="Titre1Car">
    <w:name w:val="Titre 1 Car"/>
    <w:basedOn w:val="Policepardfaut"/>
    <w:link w:val="Titre1"/>
    <w:uiPriority w:val="9"/>
    <w:rsid w:val="00076FBE"/>
    <w:rPr>
      <w:rFonts w:asciiTheme="majorHAnsi" w:eastAsiaTheme="majorEastAsia" w:hAnsiTheme="majorHAnsi" w:cstheme="majorBidi"/>
      <w:color w:val="365F91" w:themeColor="accent1" w:themeShade="BF"/>
      <w:sz w:val="32"/>
      <w:szCs w:val="32"/>
    </w:rPr>
  </w:style>
  <w:style w:type="character" w:styleId="Lienhypertexte">
    <w:name w:val="Hyperlink"/>
    <w:basedOn w:val="Policepardfaut"/>
    <w:uiPriority w:val="99"/>
    <w:unhideWhenUsed/>
    <w:rsid w:val="005F7045"/>
    <w:rPr>
      <w:color w:val="0000FF" w:themeColor="hyperlink"/>
      <w:u w:val="single"/>
    </w:rPr>
  </w:style>
  <w:style w:type="character" w:styleId="Mentionnonrsolue">
    <w:name w:val="Unresolved Mention"/>
    <w:basedOn w:val="Policepardfaut"/>
    <w:uiPriority w:val="99"/>
    <w:semiHidden/>
    <w:unhideWhenUsed/>
    <w:rsid w:val="005F7045"/>
    <w:rPr>
      <w:color w:val="605E5C"/>
      <w:shd w:val="clear" w:color="auto" w:fill="E1DFDD"/>
    </w:rPr>
  </w:style>
  <w:style w:type="character" w:styleId="Lienhypertextesuivivisit">
    <w:name w:val="FollowedHyperlink"/>
    <w:basedOn w:val="Policepardfaut"/>
    <w:uiPriority w:val="99"/>
    <w:semiHidden/>
    <w:unhideWhenUsed/>
    <w:rsid w:val="00171702"/>
    <w:rPr>
      <w:color w:val="800080" w:themeColor="followedHyperlink"/>
      <w:u w:val="single"/>
    </w:rPr>
  </w:style>
  <w:style w:type="paragraph" w:styleId="En-tte">
    <w:name w:val="header"/>
    <w:basedOn w:val="Normal"/>
    <w:link w:val="En-tteCar"/>
    <w:uiPriority w:val="99"/>
    <w:unhideWhenUsed/>
    <w:rsid w:val="00F55950"/>
    <w:pPr>
      <w:tabs>
        <w:tab w:val="center" w:pos="4536"/>
        <w:tab w:val="right" w:pos="9072"/>
      </w:tabs>
      <w:spacing w:after="0" w:line="240" w:lineRule="auto"/>
    </w:pPr>
  </w:style>
  <w:style w:type="character" w:customStyle="1" w:styleId="En-tteCar">
    <w:name w:val="En-tête Car"/>
    <w:basedOn w:val="Policepardfaut"/>
    <w:link w:val="En-tte"/>
    <w:uiPriority w:val="99"/>
    <w:rsid w:val="00F55950"/>
  </w:style>
  <w:style w:type="paragraph" w:styleId="Pieddepage">
    <w:name w:val="footer"/>
    <w:basedOn w:val="Normal"/>
    <w:link w:val="PieddepageCar"/>
    <w:uiPriority w:val="99"/>
    <w:unhideWhenUsed/>
    <w:rsid w:val="00F559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5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6886">
      <w:bodyDiv w:val="1"/>
      <w:marLeft w:val="0"/>
      <w:marRight w:val="0"/>
      <w:marTop w:val="0"/>
      <w:marBottom w:val="0"/>
      <w:divBdr>
        <w:top w:val="none" w:sz="0" w:space="0" w:color="auto"/>
        <w:left w:val="none" w:sz="0" w:space="0" w:color="auto"/>
        <w:bottom w:val="none" w:sz="0" w:space="0" w:color="auto"/>
        <w:right w:val="none" w:sz="0" w:space="0" w:color="auto"/>
      </w:divBdr>
      <w:divsChild>
        <w:div w:id="1369181636">
          <w:marLeft w:val="547"/>
          <w:marRight w:val="0"/>
          <w:marTop w:val="115"/>
          <w:marBottom w:val="115"/>
          <w:divBdr>
            <w:top w:val="none" w:sz="0" w:space="0" w:color="auto"/>
            <w:left w:val="none" w:sz="0" w:space="0" w:color="auto"/>
            <w:bottom w:val="none" w:sz="0" w:space="0" w:color="auto"/>
            <w:right w:val="none" w:sz="0" w:space="0" w:color="auto"/>
          </w:divBdr>
        </w:div>
        <w:div w:id="1882596108">
          <w:marLeft w:val="547"/>
          <w:marRight w:val="0"/>
          <w:marTop w:val="173"/>
          <w:marBottom w:val="0"/>
          <w:divBdr>
            <w:top w:val="none" w:sz="0" w:space="0" w:color="auto"/>
            <w:left w:val="none" w:sz="0" w:space="0" w:color="auto"/>
            <w:bottom w:val="none" w:sz="0" w:space="0" w:color="auto"/>
            <w:right w:val="none" w:sz="0" w:space="0" w:color="auto"/>
          </w:divBdr>
        </w:div>
      </w:divsChild>
    </w:div>
    <w:div w:id="599148128">
      <w:bodyDiv w:val="1"/>
      <w:marLeft w:val="0"/>
      <w:marRight w:val="0"/>
      <w:marTop w:val="0"/>
      <w:marBottom w:val="0"/>
      <w:divBdr>
        <w:top w:val="none" w:sz="0" w:space="0" w:color="auto"/>
        <w:left w:val="none" w:sz="0" w:space="0" w:color="auto"/>
        <w:bottom w:val="none" w:sz="0" w:space="0" w:color="auto"/>
        <w:right w:val="none" w:sz="0" w:space="0" w:color="auto"/>
      </w:divBdr>
    </w:div>
    <w:div w:id="981807854">
      <w:bodyDiv w:val="1"/>
      <w:marLeft w:val="0"/>
      <w:marRight w:val="0"/>
      <w:marTop w:val="0"/>
      <w:marBottom w:val="0"/>
      <w:divBdr>
        <w:top w:val="none" w:sz="0" w:space="0" w:color="auto"/>
        <w:left w:val="none" w:sz="0" w:space="0" w:color="auto"/>
        <w:bottom w:val="none" w:sz="0" w:space="0" w:color="auto"/>
        <w:right w:val="none" w:sz="0" w:space="0" w:color="auto"/>
      </w:divBdr>
    </w:div>
    <w:div w:id="1279213414">
      <w:bodyDiv w:val="1"/>
      <w:marLeft w:val="0"/>
      <w:marRight w:val="0"/>
      <w:marTop w:val="0"/>
      <w:marBottom w:val="0"/>
      <w:divBdr>
        <w:top w:val="none" w:sz="0" w:space="0" w:color="auto"/>
        <w:left w:val="none" w:sz="0" w:space="0" w:color="auto"/>
        <w:bottom w:val="none" w:sz="0" w:space="0" w:color="auto"/>
        <w:right w:val="none" w:sz="0" w:space="0" w:color="auto"/>
      </w:divBdr>
    </w:div>
    <w:div w:id="2097552026">
      <w:bodyDiv w:val="1"/>
      <w:marLeft w:val="0"/>
      <w:marRight w:val="0"/>
      <w:marTop w:val="0"/>
      <w:marBottom w:val="0"/>
      <w:divBdr>
        <w:top w:val="none" w:sz="0" w:space="0" w:color="auto"/>
        <w:left w:val="none" w:sz="0" w:space="0" w:color="auto"/>
        <w:bottom w:val="none" w:sz="0" w:space="0" w:color="auto"/>
        <w:right w:val="none" w:sz="0" w:space="0" w:color="auto"/>
      </w:divBdr>
      <w:divsChild>
        <w:div w:id="1776821684">
          <w:marLeft w:val="0"/>
          <w:marRight w:val="0"/>
          <w:marTop w:val="48"/>
          <w:marBottom w:val="72"/>
          <w:divBdr>
            <w:top w:val="none" w:sz="0" w:space="0" w:color="auto"/>
            <w:left w:val="none" w:sz="0" w:space="0" w:color="auto"/>
            <w:bottom w:val="none" w:sz="0" w:space="0" w:color="auto"/>
            <w:right w:val="none" w:sz="0" w:space="0" w:color="auto"/>
          </w:divBdr>
        </w:div>
        <w:div w:id="2147384404">
          <w:marLeft w:val="0"/>
          <w:marRight w:val="0"/>
          <w:marTop w:val="48"/>
          <w:marBottom w:val="72"/>
          <w:divBdr>
            <w:top w:val="none" w:sz="0" w:space="0" w:color="auto"/>
            <w:left w:val="none" w:sz="0" w:space="0" w:color="auto"/>
            <w:bottom w:val="none" w:sz="0" w:space="0" w:color="auto"/>
            <w:right w:val="none" w:sz="0" w:space="0" w:color="auto"/>
          </w:divBdr>
        </w:div>
        <w:div w:id="1076781953">
          <w:marLeft w:val="0"/>
          <w:marRight w:val="0"/>
          <w:marTop w:val="48"/>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127.0.0.1:8080/ANTIQUA91/web_sites/site_1/resources/cariboost_files/MeroeCHAPITRE_20II_202021_20FR.doc" TargetMode="External"/><Relationship Id="rId1" Type="http://schemas.openxmlformats.org/officeDocument/2006/relationships/hyperlink" Target="http://www.persee.fr/web/revues/home/prescript/article/crai_0065-0536_2004_num_148_1_2271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0B0F0-EBB3-4453-9569-A112F987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8</Pages>
  <Words>2413</Words>
  <Characters>13275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Ghembaza</dc:creator>
  <cp:keywords/>
  <dc:description/>
  <cp:lastModifiedBy>Thérèse Ghembaza</cp:lastModifiedBy>
  <cp:revision>70</cp:revision>
  <cp:lastPrinted>2022-01-11T09:05:00Z</cp:lastPrinted>
  <dcterms:created xsi:type="dcterms:W3CDTF">2022-01-05T16:13:00Z</dcterms:created>
  <dcterms:modified xsi:type="dcterms:W3CDTF">2022-01-11T09:37:00Z</dcterms:modified>
</cp:coreProperties>
</file>